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5A3C" w:rsidRDefault="00D05A3C" w:rsidP="00343474">
      <w:pPr>
        <w:jc w:val="center"/>
        <w:rPr>
          <w:rFonts w:ascii="仿宋_GB2312" w:eastAsia="仿宋_GB2312"/>
          <w:sz w:val="52"/>
          <w:szCs w:val="52"/>
        </w:rPr>
      </w:pPr>
    </w:p>
    <w:p w:rsidR="00D05A3C" w:rsidRPr="00C679C6" w:rsidRDefault="00D05A3C" w:rsidP="00343474">
      <w:pPr>
        <w:jc w:val="center"/>
        <w:rPr>
          <w:rFonts w:ascii="仿宋_GB2312" w:eastAsia="仿宋_GB2312"/>
          <w:sz w:val="52"/>
          <w:szCs w:val="52"/>
        </w:rPr>
      </w:pPr>
    </w:p>
    <w:p w:rsidR="00177D63" w:rsidRDefault="00177D63" w:rsidP="00343474">
      <w:pPr>
        <w:jc w:val="center"/>
        <w:rPr>
          <w:rFonts w:ascii="隶书" w:eastAsia="隶书"/>
          <w:color w:val="000000"/>
          <w:sz w:val="52"/>
          <w:szCs w:val="52"/>
        </w:rPr>
      </w:pPr>
      <w:r w:rsidRPr="00177D63">
        <w:rPr>
          <w:rFonts w:ascii="隶书" w:eastAsia="隶书" w:hint="eastAsia"/>
          <w:color w:val="000000"/>
          <w:sz w:val="52"/>
          <w:szCs w:val="52"/>
        </w:rPr>
        <w:t>绍兴市人民医院门诊大厅医疗器械店</w:t>
      </w:r>
    </w:p>
    <w:p w:rsidR="00D05A3C" w:rsidRPr="00C57306" w:rsidRDefault="008F74F3" w:rsidP="00343474">
      <w:pPr>
        <w:jc w:val="center"/>
        <w:rPr>
          <w:rFonts w:ascii="隶书" w:eastAsia="隶书"/>
          <w:color w:val="000000"/>
          <w:sz w:val="52"/>
          <w:szCs w:val="52"/>
        </w:rPr>
      </w:pPr>
      <w:r w:rsidRPr="008F74F3">
        <w:rPr>
          <w:rFonts w:ascii="隶书" w:eastAsia="隶书" w:hint="eastAsia"/>
          <w:color w:val="000000"/>
          <w:sz w:val="52"/>
          <w:szCs w:val="52"/>
        </w:rPr>
        <w:t>一处</w:t>
      </w:r>
      <w:r w:rsidR="00C15733">
        <w:rPr>
          <w:rFonts w:ascii="隶书" w:eastAsia="隶书" w:hint="eastAsia"/>
          <w:color w:val="000000"/>
          <w:sz w:val="52"/>
          <w:szCs w:val="52"/>
        </w:rPr>
        <w:t>公房租赁</w:t>
      </w:r>
    </w:p>
    <w:p w:rsidR="003670EC" w:rsidRDefault="003670EC" w:rsidP="00343474">
      <w:pPr>
        <w:jc w:val="center"/>
        <w:rPr>
          <w:rFonts w:ascii="隶书" w:eastAsia="隶书" w:hAnsi="宋体"/>
          <w:color w:val="000000"/>
          <w:sz w:val="84"/>
          <w:szCs w:val="84"/>
        </w:rPr>
      </w:pPr>
    </w:p>
    <w:p w:rsidR="00D05A3C" w:rsidRPr="000A32A6" w:rsidRDefault="00D05A3C" w:rsidP="00343474">
      <w:pPr>
        <w:jc w:val="center"/>
        <w:rPr>
          <w:color w:val="000000"/>
        </w:rPr>
      </w:pPr>
      <w:r w:rsidRPr="000A32A6">
        <w:rPr>
          <w:rFonts w:ascii="隶书" w:eastAsia="隶书" w:hAnsi="宋体" w:hint="eastAsia"/>
          <w:color w:val="000000"/>
          <w:sz w:val="84"/>
          <w:szCs w:val="84"/>
        </w:rPr>
        <w:t>租赁文件</w:t>
      </w:r>
    </w:p>
    <w:p w:rsidR="00D05A3C" w:rsidRPr="00917CAB" w:rsidRDefault="00D05A3C" w:rsidP="00343474">
      <w:pPr>
        <w:jc w:val="center"/>
        <w:rPr>
          <w:color w:val="000000"/>
        </w:rPr>
      </w:pPr>
      <w:r w:rsidRPr="00917CAB">
        <w:rPr>
          <w:rFonts w:ascii="隶书" w:eastAsia="隶书" w:hint="eastAsia"/>
          <w:color w:val="000000"/>
          <w:sz w:val="44"/>
          <w:szCs w:val="44"/>
        </w:rPr>
        <w:t>租赁编号：</w:t>
      </w:r>
      <w:r w:rsidRPr="00917CAB">
        <w:rPr>
          <w:rFonts w:ascii="隶书" w:eastAsia="隶书"/>
          <w:color w:val="000000"/>
          <w:sz w:val="44"/>
          <w:szCs w:val="44"/>
        </w:rPr>
        <w:t>20</w:t>
      </w:r>
      <w:r w:rsidR="002A6467">
        <w:rPr>
          <w:rFonts w:ascii="隶书" w:eastAsia="隶书" w:hint="eastAsia"/>
          <w:color w:val="000000"/>
          <w:sz w:val="44"/>
          <w:szCs w:val="44"/>
        </w:rPr>
        <w:t>2300</w:t>
      </w:r>
      <w:r w:rsidR="007A23AE">
        <w:rPr>
          <w:rFonts w:ascii="隶书" w:eastAsia="隶书" w:hint="eastAsia"/>
          <w:color w:val="000000"/>
          <w:sz w:val="44"/>
          <w:szCs w:val="44"/>
        </w:rPr>
        <w:t>20</w:t>
      </w:r>
    </w:p>
    <w:p w:rsidR="00D05A3C" w:rsidRPr="000A32A6" w:rsidRDefault="00D05A3C">
      <w:pPr>
        <w:rPr>
          <w:rFonts w:ascii="仿宋_GB2312" w:eastAsia="仿宋_GB2312"/>
          <w:color w:val="000000"/>
        </w:rPr>
      </w:pPr>
    </w:p>
    <w:p w:rsidR="00D05A3C" w:rsidRPr="000A32A6" w:rsidRDefault="00D05A3C" w:rsidP="00BE23D2">
      <w:pPr>
        <w:jc w:val="cente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Default="00D05A3C">
      <w:pPr>
        <w:rPr>
          <w:rFonts w:ascii="仿宋_GB2312" w:eastAsia="仿宋_GB2312"/>
          <w:color w:val="000000"/>
        </w:rPr>
      </w:pPr>
    </w:p>
    <w:p w:rsidR="00D05A3C" w:rsidRPr="000A32A6" w:rsidRDefault="00D05A3C">
      <w:pPr>
        <w:rPr>
          <w:rFonts w:ascii="仿宋_GB2312" w:eastAsia="仿宋_GB2312"/>
          <w:color w:val="000000"/>
        </w:rPr>
      </w:pPr>
    </w:p>
    <w:p w:rsidR="00D05A3C" w:rsidRPr="000A32A6" w:rsidRDefault="00D05A3C" w:rsidP="00343474">
      <w:pPr>
        <w:spacing w:line="800" w:lineRule="exact"/>
        <w:jc w:val="center"/>
        <w:rPr>
          <w:rFonts w:ascii="隶书" w:eastAsia="隶书"/>
          <w:color w:val="000000"/>
          <w:spacing w:val="54"/>
          <w:sz w:val="60"/>
          <w:szCs w:val="60"/>
        </w:rPr>
      </w:pPr>
      <w:r w:rsidRPr="000A32A6">
        <w:rPr>
          <w:rFonts w:ascii="隶书" w:eastAsia="隶书" w:hint="eastAsia"/>
          <w:color w:val="000000"/>
          <w:spacing w:val="54"/>
          <w:sz w:val="60"/>
          <w:szCs w:val="60"/>
        </w:rPr>
        <w:t>绍兴市公共资源交易中心</w:t>
      </w:r>
    </w:p>
    <w:p w:rsidR="002A6467" w:rsidRPr="000A32A6" w:rsidRDefault="002A6467" w:rsidP="002A6467">
      <w:pPr>
        <w:spacing w:line="500" w:lineRule="exact"/>
        <w:rPr>
          <w:rFonts w:ascii="隶书" w:eastAsia="隶书"/>
          <w:color w:val="000000"/>
          <w:sz w:val="30"/>
          <w:szCs w:val="30"/>
        </w:rPr>
      </w:pPr>
      <w:r w:rsidRPr="000A32A6">
        <w:rPr>
          <w:rFonts w:ascii="隶书" w:eastAsia="隶书" w:hint="eastAsia"/>
          <w:color w:val="000000"/>
          <w:sz w:val="30"/>
          <w:szCs w:val="30"/>
        </w:rPr>
        <w:t>地址：绍兴市迪荡新城惠利街</w:t>
      </w:r>
      <w:r w:rsidRPr="000A32A6">
        <w:rPr>
          <w:rFonts w:ascii="隶书" w:eastAsia="隶书"/>
          <w:color w:val="000000"/>
          <w:sz w:val="30"/>
          <w:szCs w:val="30"/>
        </w:rPr>
        <w:t>20</w:t>
      </w:r>
      <w:r w:rsidRPr="000A32A6">
        <w:rPr>
          <w:rFonts w:ascii="隶书" w:eastAsia="隶书" w:hint="eastAsia"/>
          <w:color w:val="000000"/>
          <w:sz w:val="30"/>
          <w:szCs w:val="30"/>
        </w:rPr>
        <w:t>号鼎盛时代大厦</w:t>
      </w:r>
      <w:r w:rsidRPr="000A32A6">
        <w:rPr>
          <w:rFonts w:ascii="隶书" w:eastAsia="隶书"/>
          <w:color w:val="000000"/>
          <w:sz w:val="30"/>
          <w:szCs w:val="30"/>
        </w:rPr>
        <w:t xml:space="preserve"> </w:t>
      </w:r>
      <w:r w:rsidRPr="000A32A6">
        <w:rPr>
          <w:rFonts w:ascii="隶书" w:eastAsia="隶书" w:hint="eastAsia"/>
          <w:color w:val="000000"/>
          <w:sz w:val="30"/>
          <w:szCs w:val="30"/>
        </w:rPr>
        <w:t>邮编：</w:t>
      </w:r>
      <w:r w:rsidRPr="000A32A6">
        <w:rPr>
          <w:rFonts w:ascii="隶书" w:eastAsia="隶书"/>
          <w:color w:val="000000"/>
          <w:sz w:val="30"/>
          <w:szCs w:val="30"/>
        </w:rPr>
        <w:t>312000</w:t>
      </w:r>
    </w:p>
    <w:p w:rsidR="002A6467" w:rsidRPr="000A32A6" w:rsidRDefault="002A6467" w:rsidP="002A6467">
      <w:pPr>
        <w:spacing w:line="500" w:lineRule="exact"/>
        <w:rPr>
          <w:rFonts w:ascii="隶书" w:eastAsia="隶书"/>
          <w:color w:val="000000"/>
          <w:sz w:val="30"/>
          <w:szCs w:val="30"/>
        </w:rPr>
      </w:pPr>
      <w:r w:rsidRPr="000A32A6">
        <w:rPr>
          <w:rFonts w:ascii="隶书" w:eastAsia="隶书" w:hint="eastAsia"/>
          <w:color w:val="000000"/>
          <w:sz w:val="30"/>
          <w:szCs w:val="30"/>
        </w:rPr>
        <w:t>电话：</w:t>
      </w:r>
      <w:r w:rsidRPr="000A32A6">
        <w:rPr>
          <w:rFonts w:ascii="隶书" w:eastAsia="隶书"/>
          <w:color w:val="000000"/>
          <w:sz w:val="30"/>
          <w:szCs w:val="30"/>
        </w:rPr>
        <w:t>0575-</w:t>
      </w:r>
      <w:r w:rsidRPr="00544BFB">
        <w:rPr>
          <w:rFonts w:ascii="隶书" w:eastAsia="隶书" w:hint="eastAsia"/>
          <w:color w:val="000000"/>
          <w:sz w:val="30"/>
          <w:szCs w:val="30"/>
        </w:rPr>
        <w:t>88307006、</w:t>
      </w:r>
      <w:r w:rsidRPr="00544BFB">
        <w:rPr>
          <w:rFonts w:ascii="隶书" w:eastAsia="隶书"/>
          <w:color w:val="000000"/>
          <w:sz w:val="30"/>
          <w:szCs w:val="30"/>
        </w:rPr>
        <w:t>88024205</w:t>
      </w:r>
      <w:r w:rsidRPr="00544BFB">
        <w:rPr>
          <w:rFonts w:ascii="隶书" w:eastAsia="隶书" w:hint="eastAsia"/>
          <w:color w:val="000000"/>
          <w:sz w:val="30"/>
          <w:szCs w:val="30"/>
        </w:rPr>
        <w:t>、</w:t>
      </w:r>
      <w:r w:rsidRPr="00544BFB">
        <w:rPr>
          <w:rFonts w:ascii="隶书" w:eastAsia="隶书"/>
          <w:color w:val="000000"/>
          <w:sz w:val="30"/>
          <w:szCs w:val="30"/>
        </w:rPr>
        <w:t>88024202</w:t>
      </w:r>
    </w:p>
    <w:p w:rsidR="002A6467" w:rsidRPr="000A32A6" w:rsidRDefault="002A6467" w:rsidP="002A6467">
      <w:pPr>
        <w:rPr>
          <w:rFonts w:ascii="隶书" w:eastAsia="隶书"/>
          <w:color w:val="000000"/>
          <w:spacing w:val="-16"/>
          <w:sz w:val="30"/>
          <w:szCs w:val="30"/>
        </w:rPr>
      </w:pPr>
      <w:r w:rsidRPr="000A32A6">
        <w:rPr>
          <w:rFonts w:ascii="隶书" w:eastAsia="隶书" w:hint="eastAsia"/>
          <w:color w:val="000000"/>
          <w:sz w:val="30"/>
          <w:szCs w:val="30"/>
        </w:rPr>
        <w:t>传真：</w:t>
      </w:r>
      <w:r w:rsidRPr="000A32A6">
        <w:rPr>
          <w:rFonts w:ascii="隶书" w:eastAsia="隶书"/>
          <w:color w:val="000000"/>
          <w:sz w:val="30"/>
          <w:szCs w:val="30"/>
        </w:rPr>
        <w:t>0575-</w:t>
      </w:r>
      <w:r>
        <w:rPr>
          <w:rFonts w:ascii="隶书" w:eastAsia="隶书" w:hint="eastAsia"/>
          <w:color w:val="000000"/>
          <w:sz w:val="30"/>
          <w:szCs w:val="30"/>
        </w:rPr>
        <w:t xml:space="preserve">88307059  </w:t>
      </w:r>
      <w:r w:rsidRPr="000A32A6">
        <w:rPr>
          <w:rFonts w:ascii="隶书" w:eastAsia="隶书"/>
          <w:color w:val="000000"/>
          <w:sz w:val="30"/>
          <w:szCs w:val="30"/>
        </w:rPr>
        <w:t xml:space="preserve">         </w:t>
      </w:r>
      <w:r w:rsidRPr="000A32A6">
        <w:rPr>
          <w:rFonts w:ascii="隶书" w:eastAsia="隶书" w:hint="eastAsia"/>
          <w:color w:val="000000"/>
          <w:spacing w:val="-16"/>
          <w:sz w:val="30"/>
          <w:szCs w:val="30"/>
        </w:rPr>
        <w:t>网址：</w:t>
      </w:r>
      <w:r w:rsidRPr="00237B3E">
        <w:rPr>
          <w:rFonts w:ascii="仿宋_GB2312" w:eastAsia="仿宋_GB2312" w:hAnsi="宋体"/>
          <w:sz w:val="24"/>
          <w:u w:val="single"/>
        </w:rPr>
        <w:t xml:space="preserve"> </w:t>
      </w:r>
      <w:r w:rsidRPr="00237B3E">
        <w:rPr>
          <w:rStyle w:val="a9"/>
          <w:rFonts w:ascii="隶书" w:eastAsia="隶书"/>
          <w:color w:val="000000"/>
          <w:spacing w:val="-16"/>
          <w:sz w:val="30"/>
          <w:szCs w:val="30"/>
        </w:rPr>
        <w:t>http://ggb.sx.gov.cn</w:t>
      </w:r>
    </w:p>
    <w:p w:rsidR="002A6467" w:rsidRPr="000A32A6" w:rsidRDefault="002A6467" w:rsidP="002A6467">
      <w:pPr>
        <w:rPr>
          <w:rFonts w:ascii="隶书" w:eastAsia="隶书"/>
          <w:color w:val="000000"/>
          <w:spacing w:val="-16"/>
          <w:sz w:val="30"/>
          <w:szCs w:val="30"/>
        </w:rPr>
      </w:pPr>
    </w:p>
    <w:p w:rsidR="00D05A3C" w:rsidRDefault="00D05A3C" w:rsidP="00343474">
      <w:pPr>
        <w:rPr>
          <w:rFonts w:ascii="隶书" w:eastAsia="隶书"/>
          <w:color w:val="000000"/>
          <w:spacing w:val="-16"/>
          <w:sz w:val="30"/>
          <w:szCs w:val="30"/>
        </w:rPr>
      </w:pPr>
      <w:r>
        <w:rPr>
          <w:rFonts w:ascii="隶书" w:eastAsia="隶书"/>
          <w:color w:val="000000"/>
          <w:sz w:val="52"/>
          <w:szCs w:val="52"/>
        </w:rPr>
        <w:lastRenderedPageBreak/>
        <w:t xml:space="preserve">      </w:t>
      </w:r>
    </w:p>
    <w:p w:rsidR="00D05A3C" w:rsidRPr="000A32A6" w:rsidRDefault="00D05A3C" w:rsidP="003507DA">
      <w:pPr>
        <w:spacing w:line="600" w:lineRule="exact"/>
        <w:jc w:val="center"/>
        <w:rPr>
          <w:rFonts w:ascii="仿宋_GB2312" w:eastAsia="仿宋_GB2312" w:hAnsi="宋体"/>
          <w:b/>
          <w:color w:val="000000"/>
          <w:sz w:val="30"/>
          <w:szCs w:val="30"/>
        </w:rPr>
      </w:pPr>
      <w:r w:rsidRPr="000A32A6">
        <w:rPr>
          <w:rFonts w:ascii="仿宋_GB2312" w:eastAsia="仿宋_GB2312" w:hAnsi="宋体" w:hint="eastAsia"/>
          <w:b/>
          <w:color w:val="000000"/>
          <w:sz w:val="30"/>
          <w:szCs w:val="30"/>
        </w:rPr>
        <w:t>目</w:t>
      </w:r>
      <w:r w:rsidRPr="000A32A6">
        <w:rPr>
          <w:rFonts w:ascii="仿宋_GB2312" w:eastAsia="仿宋_GB2312" w:hAnsi="宋体"/>
          <w:b/>
          <w:color w:val="000000"/>
          <w:sz w:val="30"/>
          <w:szCs w:val="30"/>
        </w:rPr>
        <w:t xml:space="preserve">  </w:t>
      </w:r>
      <w:r w:rsidRPr="000A32A6">
        <w:rPr>
          <w:rFonts w:ascii="仿宋_GB2312" w:eastAsia="仿宋_GB2312" w:hAnsi="宋体" w:hint="eastAsia"/>
          <w:b/>
          <w:color w:val="000000"/>
          <w:sz w:val="30"/>
          <w:szCs w:val="30"/>
        </w:rPr>
        <w:t>录</w:t>
      </w:r>
    </w:p>
    <w:p w:rsidR="002A6467" w:rsidRPr="000A32A6" w:rsidRDefault="002A6467" w:rsidP="002A6467">
      <w:pPr>
        <w:spacing w:line="440" w:lineRule="exact"/>
        <w:rPr>
          <w:rFonts w:ascii="仿宋_GB2312" w:eastAsia="仿宋_GB2312"/>
          <w:color w:val="000000"/>
          <w:sz w:val="24"/>
        </w:rPr>
      </w:pPr>
      <w:r>
        <w:rPr>
          <w:rFonts w:ascii="仿宋_GB2312" w:eastAsia="仿宋_GB2312" w:hint="eastAsia"/>
          <w:color w:val="000000"/>
          <w:sz w:val="24"/>
        </w:rPr>
        <w:t>前附表</w:t>
      </w:r>
      <w:r w:rsidRPr="000A32A6">
        <w:rPr>
          <w:rFonts w:ascii="仿宋_GB2312" w:eastAsia="仿宋_GB2312"/>
          <w:color w:val="000000"/>
          <w:sz w:val="24"/>
        </w:rPr>
        <w:t>------------------------------------------------------------------2</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第一部分</w:t>
      </w:r>
      <w:r w:rsidRPr="000A32A6">
        <w:rPr>
          <w:rFonts w:ascii="仿宋_GB2312" w:eastAsia="仿宋_GB2312"/>
          <w:color w:val="000000"/>
          <w:sz w:val="24"/>
        </w:rPr>
        <w:t xml:space="preserve">  </w:t>
      </w:r>
      <w:r w:rsidRPr="000A32A6">
        <w:rPr>
          <w:rFonts w:ascii="仿宋_GB2312" w:eastAsia="仿宋_GB2312" w:hint="eastAsia"/>
          <w:color w:val="000000"/>
          <w:sz w:val="24"/>
        </w:rPr>
        <w:t>租赁公告</w:t>
      </w:r>
      <w:r w:rsidRPr="000A32A6">
        <w:rPr>
          <w:rFonts w:ascii="仿宋_GB2312" w:eastAsia="仿宋_GB2312"/>
          <w:color w:val="000000"/>
          <w:sz w:val="24"/>
        </w:rPr>
        <w:t>------------------------------------------------------3</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第二部分</w:t>
      </w:r>
      <w:r w:rsidRPr="000A32A6">
        <w:rPr>
          <w:rFonts w:ascii="仿宋_GB2312" w:eastAsia="仿宋_GB2312"/>
          <w:color w:val="000000"/>
          <w:sz w:val="24"/>
        </w:rPr>
        <w:t xml:space="preserve">  </w:t>
      </w:r>
      <w:r w:rsidRPr="000A32A6">
        <w:rPr>
          <w:rFonts w:ascii="仿宋_GB2312" w:eastAsia="仿宋_GB2312" w:hint="eastAsia"/>
          <w:color w:val="000000"/>
          <w:sz w:val="24"/>
        </w:rPr>
        <w:t>租赁</w:t>
      </w:r>
      <w:r>
        <w:rPr>
          <w:rFonts w:ascii="仿宋_GB2312" w:eastAsia="仿宋_GB2312" w:hint="eastAsia"/>
          <w:color w:val="000000"/>
          <w:sz w:val="24"/>
        </w:rPr>
        <w:t>规则及</w:t>
      </w:r>
      <w:r w:rsidRPr="000A32A6">
        <w:rPr>
          <w:rFonts w:ascii="仿宋_GB2312" w:eastAsia="仿宋_GB2312" w:hint="eastAsia"/>
          <w:color w:val="000000"/>
          <w:sz w:val="24"/>
        </w:rPr>
        <w:t>须知</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Default="002A6467" w:rsidP="002A6467">
      <w:pPr>
        <w:spacing w:line="440" w:lineRule="exact"/>
        <w:rPr>
          <w:rFonts w:ascii="仿宋_GB2312" w:eastAsia="仿宋_GB2312"/>
          <w:color w:val="000000"/>
          <w:sz w:val="24"/>
        </w:rPr>
      </w:pPr>
      <w:r w:rsidRPr="000A32A6">
        <w:rPr>
          <w:rFonts w:ascii="仿宋_GB2312" w:eastAsia="仿宋_GB2312"/>
          <w:color w:val="000000"/>
          <w:sz w:val="24"/>
        </w:rPr>
        <w:t xml:space="preserve">1. </w:t>
      </w:r>
      <w:r>
        <w:rPr>
          <w:rFonts w:ascii="仿宋_GB2312" w:eastAsia="仿宋_GB2312" w:hint="eastAsia"/>
          <w:color w:val="000000"/>
          <w:sz w:val="24"/>
        </w:rPr>
        <w:t>现场看样</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2</w:t>
      </w:r>
      <w:r w:rsidRPr="000A32A6">
        <w:rPr>
          <w:rFonts w:ascii="仿宋_GB2312" w:eastAsia="仿宋_GB2312"/>
          <w:color w:val="000000"/>
          <w:sz w:val="24"/>
        </w:rPr>
        <w:t xml:space="preserve">. </w:t>
      </w:r>
      <w:r w:rsidRPr="000A32A6">
        <w:rPr>
          <w:rFonts w:ascii="仿宋_GB2312" w:eastAsia="仿宋_GB2312" w:hint="eastAsia"/>
          <w:color w:val="000000"/>
          <w:sz w:val="24"/>
        </w:rPr>
        <w:t>竞租</w:t>
      </w:r>
      <w:r>
        <w:rPr>
          <w:rFonts w:ascii="仿宋_GB2312" w:eastAsia="仿宋_GB2312" w:hint="eastAsia"/>
          <w:color w:val="000000"/>
          <w:sz w:val="24"/>
        </w:rPr>
        <w:t>报名</w:t>
      </w:r>
      <w:r w:rsidRPr="000A32A6">
        <w:rPr>
          <w:rFonts w:ascii="仿宋_GB2312" w:eastAsia="仿宋_GB2312"/>
          <w:color w:val="000000"/>
          <w:sz w:val="24"/>
        </w:rPr>
        <w:t>-------------------------------------------------------------</w:t>
      </w:r>
      <w:r w:rsidR="00AA4F4B">
        <w:rPr>
          <w:rFonts w:ascii="仿宋_GB2312" w:eastAsia="仿宋_GB2312" w:hint="eastAsia"/>
          <w:color w:val="000000"/>
          <w:sz w:val="24"/>
        </w:rPr>
        <w:t>7</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3</w:t>
      </w:r>
      <w:r w:rsidRPr="000A32A6">
        <w:rPr>
          <w:rFonts w:ascii="仿宋_GB2312" w:eastAsia="仿宋_GB2312"/>
          <w:color w:val="000000"/>
          <w:sz w:val="24"/>
        </w:rPr>
        <w:t xml:space="preserve">. </w:t>
      </w:r>
      <w:r w:rsidRPr="000A32A6">
        <w:rPr>
          <w:rFonts w:ascii="仿宋_GB2312" w:eastAsia="仿宋_GB2312" w:hint="eastAsia"/>
          <w:color w:val="000000"/>
          <w:sz w:val="24"/>
        </w:rPr>
        <w:t>报名保证金</w:t>
      </w:r>
      <w:r w:rsidRPr="000A32A6">
        <w:rPr>
          <w:rFonts w:ascii="仿宋_GB2312" w:eastAsia="仿宋_GB2312"/>
          <w:color w:val="000000"/>
          <w:sz w:val="24"/>
        </w:rPr>
        <w:t>-----------------------------------------------------------</w:t>
      </w:r>
      <w:r w:rsidR="00AA4F4B">
        <w:rPr>
          <w:rFonts w:ascii="仿宋_GB2312" w:eastAsia="仿宋_GB2312" w:hint="eastAsia"/>
          <w:color w:val="000000"/>
          <w:sz w:val="24"/>
        </w:rPr>
        <w:t>8</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4</w:t>
      </w:r>
      <w:r w:rsidRPr="000A32A6">
        <w:rPr>
          <w:rFonts w:ascii="仿宋_GB2312" w:eastAsia="仿宋_GB2312"/>
          <w:color w:val="000000"/>
          <w:sz w:val="24"/>
        </w:rPr>
        <w:t xml:space="preserve">. </w:t>
      </w:r>
      <w:r w:rsidRPr="000A32A6">
        <w:rPr>
          <w:rFonts w:ascii="仿宋_GB2312" w:eastAsia="仿宋_GB2312" w:hint="eastAsia"/>
          <w:color w:val="000000"/>
          <w:sz w:val="24"/>
        </w:rPr>
        <w:t>租赁方式</w:t>
      </w:r>
      <w:r w:rsidRPr="000A32A6">
        <w:rPr>
          <w:rFonts w:ascii="仿宋_GB2312" w:eastAsia="仿宋_GB2312"/>
          <w:color w:val="000000"/>
          <w:sz w:val="24"/>
        </w:rPr>
        <w:t>-------------------------------------------------------------</w:t>
      </w:r>
      <w:r w:rsidR="00DE0BE6">
        <w:rPr>
          <w:rFonts w:ascii="仿宋_GB2312" w:eastAsia="仿宋_GB2312" w:hint="eastAsia"/>
          <w:color w:val="000000"/>
          <w:sz w:val="24"/>
        </w:rPr>
        <w:t>8</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5</w:t>
      </w:r>
      <w:r w:rsidRPr="000A32A6">
        <w:rPr>
          <w:rFonts w:ascii="仿宋_GB2312" w:eastAsia="仿宋_GB2312"/>
          <w:color w:val="000000"/>
          <w:sz w:val="24"/>
        </w:rPr>
        <w:t xml:space="preserve">. </w:t>
      </w:r>
      <w:r w:rsidRPr="00407844">
        <w:rPr>
          <w:rFonts w:ascii="仿宋_GB2312" w:eastAsia="仿宋_GB2312" w:hint="eastAsia"/>
          <w:sz w:val="24"/>
        </w:rPr>
        <w:t>网上报名时间及竞价时间</w:t>
      </w:r>
      <w:r>
        <w:rPr>
          <w:rFonts w:ascii="仿宋_GB2312" w:eastAsia="仿宋_GB2312"/>
          <w:b/>
          <w:sz w:val="24"/>
        </w:rPr>
        <w:t xml:space="preserve"> </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6</w:t>
      </w:r>
      <w:r w:rsidRPr="000A32A6">
        <w:rPr>
          <w:rFonts w:ascii="仿宋_GB2312" w:eastAsia="仿宋_GB2312"/>
          <w:color w:val="000000"/>
          <w:sz w:val="24"/>
        </w:rPr>
        <w:t xml:space="preserve">. </w:t>
      </w:r>
      <w:r w:rsidRPr="000A32A6">
        <w:rPr>
          <w:rFonts w:ascii="仿宋_GB2312" w:eastAsia="仿宋_GB2312" w:hint="eastAsia"/>
          <w:color w:val="000000"/>
          <w:sz w:val="24"/>
        </w:rPr>
        <w:t>付款要求</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7</w:t>
      </w:r>
      <w:r w:rsidRPr="000A32A6">
        <w:rPr>
          <w:rFonts w:ascii="仿宋_GB2312" w:eastAsia="仿宋_GB2312"/>
          <w:color w:val="000000"/>
          <w:sz w:val="24"/>
        </w:rPr>
        <w:t xml:space="preserve">. </w:t>
      </w:r>
      <w:r>
        <w:rPr>
          <w:rFonts w:ascii="仿宋_GB2312" w:eastAsia="仿宋_GB2312" w:hint="eastAsia"/>
          <w:color w:val="000000"/>
          <w:sz w:val="24"/>
        </w:rPr>
        <w:t>与承租相关的其他条件</w:t>
      </w:r>
      <w:r w:rsidRPr="000A32A6">
        <w:rPr>
          <w:rFonts w:ascii="仿宋_GB2312" w:eastAsia="仿宋_GB2312"/>
          <w:color w:val="000000"/>
          <w:sz w:val="24"/>
        </w:rPr>
        <w:t>-------------------------------------------------</w:t>
      </w:r>
      <w:r w:rsidR="00AA4F4B">
        <w:rPr>
          <w:rFonts w:ascii="仿宋_GB2312" w:eastAsia="仿宋_GB2312" w:hint="eastAsia"/>
          <w:color w:val="000000"/>
          <w:sz w:val="24"/>
        </w:rPr>
        <w:t>9</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8</w:t>
      </w:r>
      <w:r w:rsidRPr="0013266D">
        <w:rPr>
          <w:rFonts w:ascii="仿宋_GB2312" w:eastAsia="仿宋_GB2312"/>
          <w:color w:val="000000"/>
          <w:sz w:val="24"/>
        </w:rPr>
        <w:t>.</w:t>
      </w:r>
      <w:r>
        <w:rPr>
          <w:rFonts w:ascii="仿宋_GB2312" w:eastAsia="仿宋_GB2312"/>
          <w:color w:val="000000"/>
          <w:sz w:val="24"/>
        </w:rPr>
        <w:t xml:space="preserve"> </w:t>
      </w:r>
      <w:r w:rsidRPr="000A32A6">
        <w:rPr>
          <w:rFonts w:ascii="仿宋_GB2312" w:eastAsia="仿宋_GB2312" w:hint="eastAsia"/>
          <w:color w:val="000000"/>
          <w:sz w:val="24"/>
        </w:rPr>
        <w:t>签订合同</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9</w:t>
      </w:r>
      <w:r w:rsidRPr="000A32A6">
        <w:rPr>
          <w:rFonts w:ascii="仿宋_GB2312" w:eastAsia="仿宋_GB2312"/>
          <w:color w:val="000000"/>
          <w:sz w:val="24"/>
        </w:rPr>
        <w:t xml:space="preserve">. </w:t>
      </w:r>
      <w:r w:rsidRPr="000A32A6">
        <w:rPr>
          <w:rFonts w:ascii="仿宋_GB2312" w:eastAsia="仿宋_GB2312" w:hint="eastAsia"/>
          <w:color w:val="000000"/>
          <w:sz w:val="24"/>
        </w:rPr>
        <w:t>违约责任</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10</w:t>
      </w:r>
      <w:r w:rsidRPr="000A32A6">
        <w:rPr>
          <w:rFonts w:ascii="仿宋_GB2312" w:eastAsia="仿宋_GB2312"/>
          <w:color w:val="000000"/>
          <w:sz w:val="24"/>
        </w:rPr>
        <w:t xml:space="preserve">. </w:t>
      </w:r>
      <w:r w:rsidRPr="000A32A6">
        <w:rPr>
          <w:rFonts w:ascii="仿宋_GB2312" w:eastAsia="仿宋_GB2312" w:hint="eastAsia"/>
          <w:color w:val="000000"/>
          <w:sz w:val="24"/>
        </w:rPr>
        <w:t>租赁标的交割</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11</w:t>
      </w:r>
      <w:r w:rsidRPr="000A32A6">
        <w:rPr>
          <w:rFonts w:ascii="仿宋_GB2312" w:eastAsia="仿宋_GB2312"/>
          <w:color w:val="000000"/>
          <w:sz w:val="24"/>
        </w:rPr>
        <w:t xml:space="preserve">. </w:t>
      </w:r>
      <w:r>
        <w:rPr>
          <w:rFonts w:ascii="仿宋_GB2312" w:eastAsia="仿宋_GB2312" w:hint="eastAsia"/>
          <w:color w:val="000000"/>
          <w:sz w:val="24"/>
        </w:rPr>
        <w:t>本租赁文件所指各保证金</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12</w:t>
      </w:r>
      <w:r w:rsidRPr="000A32A6">
        <w:rPr>
          <w:rFonts w:ascii="仿宋_GB2312" w:eastAsia="仿宋_GB2312"/>
          <w:color w:val="000000"/>
          <w:sz w:val="24"/>
        </w:rPr>
        <w:t xml:space="preserve">. </w:t>
      </w:r>
      <w:r w:rsidRPr="000A32A6">
        <w:rPr>
          <w:rFonts w:ascii="仿宋_GB2312" w:eastAsia="仿宋_GB2312" w:hint="eastAsia"/>
          <w:color w:val="000000"/>
          <w:sz w:val="24"/>
        </w:rPr>
        <w:t>合同样本说明</w:t>
      </w:r>
      <w:r w:rsidRPr="000A32A6">
        <w:rPr>
          <w:rFonts w:ascii="仿宋_GB2312" w:eastAsia="仿宋_GB2312"/>
          <w:color w:val="000000"/>
          <w:sz w:val="24"/>
        </w:rPr>
        <w:t>-------------------------------------------------------</w:t>
      </w:r>
      <w:r w:rsidR="00AA4F4B">
        <w:rPr>
          <w:rFonts w:ascii="仿宋_GB2312" w:eastAsia="仿宋_GB2312" w:hint="eastAsia"/>
          <w:color w:val="000000"/>
          <w:sz w:val="24"/>
        </w:rPr>
        <w:t>10</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w:t>
      </w:r>
      <w:r>
        <w:rPr>
          <w:rFonts w:ascii="仿宋_GB2312" w:eastAsia="仿宋_GB2312" w:hint="eastAsia"/>
          <w:color w:val="000000"/>
          <w:sz w:val="24"/>
        </w:rPr>
        <w:t>三</w:t>
      </w:r>
      <w:r w:rsidRPr="000A32A6">
        <w:rPr>
          <w:rFonts w:ascii="仿宋_GB2312" w:eastAsia="仿宋_GB2312" w:hint="eastAsia"/>
          <w:color w:val="000000"/>
          <w:sz w:val="24"/>
        </w:rPr>
        <w:t>部分</w:t>
      </w:r>
      <w:r w:rsidRPr="000A32A6">
        <w:rPr>
          <w:rFonts w:ascii="仿宋_GB2312" w:eastAsia="仿宋_GB2312"/>
          <w:color w:val="000000"/>
          <w:sz w:val="24"/>
        </w:rPr>
        <w:t xml:space="preserve">  </w:t>
      </w:r>
      <w:r w:rsidRPr="000A32A6">
        <w:rPr>
          <w:rFonts w:ascii="仿宋_GB2312" w:eastAsia="仿宋_GB2312" w:hint="eastAsia"/>
          <w:color w:val="000000"/>
          <w:sz w:val="24"/>
        </w:rPr>
        <w:t>竞价规则</w:t>
      </w:r>
      <w:r w:rsidRPr="000A32A6">
        <w:rPr>
          <w:rFonts w:ascii="仿宋_GB2312" w:eastAsia="仿宋_GB2312"/>
          <w:color w:val="000000"/>
          <w:sz w:val="24"/>
        </w:rPr>
        <w:t>-----------------------------------------------------</w:t>
      </w:r>
      <w:r>
        <w:rPr>
          <w:rFonts w:ascii="仿宋_GB2312" w:eastAsia="仿宋_GB2312" w:hint="eastAsia"/>
          <w:color w:val="000000"/>
          <w:sz w:val="24"/>
        </w:rPr>
        <w:t>1</w:t>
      </w:r>
      <w:r w:rsidR="00AA4F4B">
        <w:rPr>
          <w:rFonts w:ascii="仿宋_GB2312" w:eastAsia="仿宋_GB2312" w:hint="eastAsia"/>
          <w:color w:val="000000"/>
          <w:sz w:val="24"/>
        </w:rPr>
        <w:t>1</w:t>
      </w:r>
    </w:p>
    <w:p w:rsidR="002A6467" w:rsidRPr="000A32A6" w:rsidRDefault="002A6467" w:rsidP="002A6467">
      <w:pPr>
        <w:spacing w:line="440" w:lineRule="exact"/>
        <w:rPr>
          <w:rFonts w:ascii="仿宋_GB2312" w:eastAsia="仿宋_GB2312"/>
          <w:color w:val="000000"/>
          <w:sz w:val="24"/>
        </w:rPr>
      </w:pPr>
      <w:r w:rsidRPr="000A32A6">
        <w:rPr>
          <w:rFonts w:ascii="仿宋_GB2312" w:eastAsia="仿宋_GB2312" w:hint="eastAsia"/>
          <w:color w:val="000000"/>
          <w:sz w:val="24"/>
        </w:rPr>
        <w:t>第</w:t>
      </w:r>
      <w:r>
        <w:rPr>
          <w:rFonts w:ascii="仿宋_GB2312" w:eastAsia="仿宋_GB2312" w:hint="eastAsia"/>
          <w:color w:val="000000"/>
          <w:sz w:val="24"/>
        </w:rPr>
        <w:t>四</w:t>
      </w:r>
      <w:r w:rsidRPr="000A32A6">
        <w:rPr>
          <w:rFonts w:ascii="仿宋_GB2312" w:eastAsia="仿宋_GB2312" w:hint="eastAsia"/>
          <w:color w:val="000000"/>
          <w:sz w:val="24"/>
        </w:rPr>
        <w:t>部分</w:t>
      </w:r>
      <w:r w:rsidRPr="000A32A6">
        <w:rPr>
          <w:rFonts w:ascii="仿宋_GB2312" w:eastAsia="仿宋_GB2312"/>
          <w:color w:val="000000"/>
          <w:sz w:val="24"/>
        </w:rPr>
        <w:t xml:space="preserve">  </w:t>
      </w:r>
      <w:r w:rsidRPr="000A32A6">
        <w:rPr>
          <w:rFonts w:ascii="仿宋_GB2312" w:eastAsia="仿宋_GB2312" w:hint="eastAsia"/>
          <w:color w:val="000000"/>
          <w:sz w:val="24"/>
        </w:rPr>
        <w:t>房屋租赁合同</w:t>
      </w:r>
      <w:r w:rsidRPr="000A32A6">
        <w:rPr>
          <w:rFonts w:ascii="仿宋_GB2312" w:eastAsia="仿宋_GB2312"/>
          <w:color w:val="000000"/>
          <w:sz w:val="24"/>
        </w:rPr>
        <w:t>-------------------------------------------------</w:t>
      </w:r>
      <w:r>
        <w:rPr>
          <w:rFonts w:ascii="仿宋_GB2312" w:eastAsia="仿宋_GB2312"/>
          <w:color w:val="000000"/>
          <w:sz w:val="24"/>
        </w:rPr>
        <w:t>1</w:t>
      </w:r>
      <w:r>
        <w:rPr>
          <w:rFonts w:ascii="仿宋_GB2312" w:eastAsia="仿宋_GB2312" w:hint="eastAsia"/>
          <w:color w:val="000000"/>
          <w:sz w:val="24"/>
        </w:rPr>
        <w:t>3</w:t>
      </w:r>
    </w:p>
    <w:p w:rsidR="00D05A3C" w:rsidRDefault="00D05A3C" w:rsidP="003507DA">
      <w:pPr>
        <w:spacing w:line="440" w:lineRule="exact"/>
        <w:rPr>
          <w:rFonts w:ascii="仿宋_GB2312" w:eastAsia="仿宋_GB2312" w:hAnsi="宋体"/>
          <w:color w:val="000000"/>
          <w:sz w:val="24"/>
        </w:rPr>
      </w:pPr>
    </w:p>
    <w:p w:rsidR="00D05A3C"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D05A3C" w:rsidRPr="000A32A6" w:rsidRDefault="00D05A3C" w:rsidP="003507DA">
      <w:pPr>
        <w:spacing w:line="440" w:lineRule="exact"/>
        <w:rPr>
          <w:rFonts w:ascii="仿宋_GB2312" w:eastAsia="仿宋_GB2312" w:hAnsi="宋体"/>
          <w:color w:val="000000"/>
          <w:sz w:val="24"/>
        </w:rPr>
      </w:pPr>
    </w:p>
    <w:p w:rsidR="002A6467" w:rsidRDefault="002A6467" w:rsidP="002A6467">
      <w:pPr>
        <w:spacing w:line="400" w:lineRule="exact"/>
        <w:jc w:val="center"/>
        <w:rPr>
          <w:rFonts w:ascii="仿宋_GB2312" w:eastAsia="仿宋_GB2312" w:hAnsi="黑体"/>
          <w:b/>
          <w:color w:val="000000"/>
          <w:sz w:val="32"/>
          <w:szCs w:val="32"/>
        </w:rPr>
      </w:pPr>
    </w:p>
    <w:p w:rsidR="002A6467" w:rsidRDefault="002A6467" w:rsidP="002A6467">
      <w:pPr>
        <w:spacing w:line="400" w:lineRule="exact"/>
        <w:jc w:val="center"/>
        <w:rPr>
          <w:rFonts w:ascii="仿宋_GB2312" w:eastAsia="仿宋_GB2312" w:hAnsi="黑体"/>
          <w:b/>
          <w:color w:val="000000"/>
          <w:sz w:val="32"/>
          <w:szCs w:val="32"/>
        </w:rPr>
      </w:pPr>
    </w:p>
    <w:p w:rsidR="002A6467" w:rsidRDefault="002A6467" w:rsidP="002A6467">
      <w:pPr>
        <w:spacing w:line="400" w:lineRule="exact"/>
        <w:jc w:val="center"/>
        <w:rPr>
          <w:rFonts w:ascii="仿宋_GB2312" w:eastAsia="仿宋_GB2312" w:hAnsi="黑体"/>
          <w:b/>
          <w:color w:val="000000"/>
          <w:sz w:val="32"/>
          <w:szCs w:val="32"/>
        </w:rPr>
      </w:pPr>
      <w:r w:rsidRPr="003507DA">
        <w:rPr>
          <w:rFonts w:ascii="仿宋_GB2312" w:eastAsia="仿宋_GB2312" w:hAnsi="黑体" w:hint="eastAsia"/>
          <w:b/>
          <w:color w:val="000000"/>
          <w:sz w:val="32"/>
          <w:szCs w:val="32"/>
        </w:rPr>
        <w:lastRenderedPageBreak/>
        <w:t>前附表</w:t>
      </w:r>
    </w:p>
    <w:p w:rsidR="002A6467" w:rsidRPr="003507DA" w:rsidRDefault="002A6467" w:rsidP="002A6467">
      <w:pPr>
        <w:spacing w:line="400" w:lineRule="exact"/>
        <w:jc w:val="center"/>
        <w:rPr>
          <w:rFonts w:ascii="仿宋_GB2312" w:eastAsia="仿宋_GB2312" w:hAnsi="黑体"/>
          <w:color w:val="FF0000"/>
          <w:sz w:val="32"/>
          <w:szCs w:val="32"/>
        </w:rPr>
      </w:pPr>
    </w:p>
    <w:p w:rsidR="002A6467" w:rsidRPr="000A32A6" w:rsidRDefault="002A6467" w:rsidP="002A6467">
      <w:pPr>
        <w:spacing w:line="400" w:lineRule="exact"/>
        <w:rPr>
          <w:rFonts w:ascii="仿宋_GB2312" w:eastAsia="仿宋_GB2312"/>
          <w:b/>
          <w:color w:val="000000"/>
          <w:sz w:val="18"/>
          <w:szCs w:val="18"/>
        </w:rPr>
      </w:pPr>
      <w:r w:rsidRPr="00DA61A3">
        <w:rPr>
          <w:rFonts w:ascii="黑体" w:eastAsia="黑体" w:hAnsi="黑体" w:hint="eastAsia"/>
          <w:sz w:val="24"/>
        </w:rPr>
        <w:t>重要告知：本项目通</w:t>
      </w:r>
      <w:r>
        <w:rPr>
          <w:rFonts w:ascii="黑体" w:eastAsia="黑体" w:hAnsi="黑体" w:hint="eastAsia"/>
          <w:sz w:val="24"/>
        </w:rPr>
        <w:t>过“</w:t>
      </w:r>
      <w:r>
        <w:rPr>
          <w:rFonts w:ascii="黑体" w:eastAsia="黑体" w:hAnsi="黑体"/>
          <w:sz w:val="24"/>
        </w:rPr>
        <w:t>e</w:t>
      </w:r>
      <w:r>
        <w:rPr>
          <w:rFonts w:ascii="黑体" w:eastAsia="黑体" w:hAnsi="黑体" w:hint="eastAsia"/>
          <w:sz w:val="24"/>
        </w:rPr>
        <w:t>交易”平台进行</w:t>
      </w:r>
      <w:r w:rsidRPr="007D3C87">
        <w:rPr>
          <w:rFonts w:ascii="黑体" w:eastAsia="黑体" w:hAnsi="黑体" w:hint="eastAsia"/>
          <w:sz w:val="24"/>
        </w:rPr>
        <w:t>网上报名、网</w:t>
      </w:r>
      <w:r>
        <w:rPr>
          <w:rFonts w:ascii="黑体" w:eastAsia="黑体" w:hAnsi="黑体" w:hint="eastAsia"/>
          <w:sz w:val="24"/>
        </w:rPr>
        <w:t>上</w:t>
      </w:r>
      <w:r w:rsidRPr="007D3C87">
        <w:rPr>
          <w:rFonts w:ascii="黑体" w:eastAsia="黑体" w:hAnsi="黑体" w:hint="eastAsia"/>
          <w:sz w:val="24"/>
        </w:rPr>
        <w:t>竞价，请各意向竞租人务必认真阅读本租赁文件。</w:t>
      </w:r>
    </w:p>
    <w:tbl>
      <w:tblPr>
        <w:tblW w:w="9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36"/>
        <w:gridCol w:w="2817"/>
        <w:gridCol w:w="5602"/>
      </w:tblGrid>
      <w:tr w:rsidR="002A6467" w:rsidRPr="000A32A6" w:rsidTr="00D96BE5">
        <w:trPr>
          <w:trHeight w:val="642"/>
          <w:jc w:val="center"/>
        </w:trPr>
        <w:tc>
          <w:tcPr>
            <w:tcW w:w="836" w:type="dxa"/>
            <w:vAlign w:val="center"/>
          </w:tcPr>
          <w:p w:rsidR="002A6467" w:rsidRPr="000A32A6" w:rsidRDefault="002A6467" w:rsidP="00D96BE5">
            <w:pPr>
              <w:tabs>
                <w:tab w:val="left" w:pos="540"/>
              </w:tabs>
              <w:spacing w:line="240" w:lineRule="atLeast"/>
              <w:jc w:val="center"/>
              <w:rPr>
                <w:rFonts w:ascii="仿宋_GB2312" w:eastAsia="仿宋_GB2312"/>
                <w:b/>
                <w:i/>
                <w:iCs/>
                <w:color w:val="000000"/>
                <w:spacing w:val="60"/>
                <w:sz w:val="24"/>
              </w:rPr>
            </w:pPr>
            <w:r w:rsidRPr="000A32A6">
              <w:rPr>
                <w:rFonts w:ascii="仿宋_GB2312" w:eastAsia="仿宋_GB2312" w:hint="eastAsia"/>
                <w:b/>
                <w:color w:val="000000"/>
                <w:kern w:val="16"/>
                <w:sz w:val="24"/>
              </w:rPr>
              <w:t>项号</w:t>
            </w:r>
          </w:p>
        </w:tc>
        <w:tc>
          <w:tcPr>
            <w:tcW w:w="2817" w:type="dxa"/>
            <w:vAlign w:val="center"/>
          </w:tcPr>
          <w:p w:rsidR="002A6467" w:rsidRPr="000A32A6" w:rsidRDefault="002A6467" w:rsidP="00D96BE5">
            <w:pPr>
              <w:tabs>
                <w:tab w:val="left" w:pos="540"/>
              </w:tabs>
              <w:spacing w:line="240" w:lineRule="atLeast"/>
              <w:jc w:val="center"/>
              <w:rPr>
                <w:rFonts w:ascii="仿宋_GB2312" w:eastAsia="仿宋_GB2312"/>
                <w:b/>
                <w:color w:val="000000"/>
                <w:kern w:val="16"/>
                <w:sz w:val="24"/>
              </w:rPr>
            </w:pPr>
            <w:r w:rsidRPr="000A32A6">
              <w:rPr>
                <w:rFonts w:ascii="仿宋_GB2312" w:eastAsia="仿宋_GB2312" w:hint="eastAsia"/>
                <w:b/>
                <w:color w:val="000000"/>
                <w:kern w:val="16"/>
                <w:sz w:val="24"/>
              </w:rPr>
              <w:t>内</w:t>
            </w:r>
            <w:r w:rsidRPr="000A32A6">
              <w:rPr>
                <w:rFonts w:ascii="仿宋_GB2312" w:eastAsia="仿宋_GB2312"/>
                <w:b/>
                <w:color w:val="000000"/>
                <w:kern w:val="16"/>
                <w:sz w:val="24"/>
              </w:rPr>
              <w:t xml:space="preserve">   </w:t>
            </w:r>
            <w:r w:rsidRPr="000A32A6">
              <w:rPr>
                <w:rFonts w:ascii="仿宋_GB2312" w:eastAsia="仿宋_GB2312" w:hint="eastAsia"/>
                <w:b/>
                <w:color w:val="000000"/>
                <w:kern w:val="16"/>
                <w:sz w:val="24"/>
              </w:rPr>
              <w:t>容</w:t>
            </w:r>
          </w:p>
        </w:tc>
        <w:tc>
          <w:tcPr>
            <w:tcW w:w="5602" w:type="dxa"/>
            <w:vAlign w:val="center"/>
          </w:tcPr>
          <w:p w:rsidR="002A6467" w:rsidRPr="000A32A6" w:rsidRDefault="002A6467" w:rsidP="00D96BE5">
            <w:pPr>
              <w:tabs>
                <w:tab w:val="left" w:pos="540"/>
              </w:tabs>
              <w:spacing w:line="240" w:lineRule="atLeast"/>
              <w:jc w:val="center"/>
              <w:rPr>
                <w:rFonts w:ascii="仿宋_GB2312" w:eastAsia="仿宋_GB2312"/>
                <w:b/>
                <w:color w:val="000000"/>
                <w:kern w:val="16"/>
                <w:sz w:val="24"/>
              </w:rPr>
            </w:pPr>
            <w:r w:rsidRPr="000A32A6">
              <w:rPr>
                <w:rFonts w:ascii="仿宋_GB2312" w:eastAsia="仿宋_GB2312" w:hint="eastAsia"/>
                <w:b/>
                <w:color w:val="000000"/>
                <w:kern w:val="16"/>
                <w:sz w:val="24"/>
              </w:rPr>
              <w:t>说明与要求</w:t>
            </w:r>
          </w:p>
        </w:tc>
      </w:tr>
      <w:tr w:rsidR="002A6467" w:rsidRPr="000A32A6" w:rsidTr="00D96BE5">
        <w:trPr>
          <w:trHeight w:val="550"/>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sidRPr="000A32A6">
              <w:rPr>
                <w:rFonts w:ascii="仿宋_GB2312" w:eastAsia="仿宋_GB2312"/>
                <w:color w:val="000000"/>
                <w:sz w:val="24"/>
              </w:rPr>
              <w:t>1</w:t>
            </w:r>
          </w:p>
        </w:tc>
        <w:tc>
          <w:tcPr>
            <w:tcW w:w="2817" w:type="dxa"/>
            <w:vAlign w:val="center"/>
          </w:tcPr>
          <w:p w:rsidR="002A6467" w:rsidRPr="000A32A6" w:rsidRDefault="002A6467" w:rsidP="00D96BE5">
            <w:pPr>
              <w:tabs>
                <w:tab w:val="left" w:pos="540"/>
              </w:tabs>
              <w:spacing w:line="240" w:lineRule="atLeast"/>
              <w:jc w:val="center"/>
              <w:textAlignment w:val="center"/>
              <w:rPr>
                <w:rFonts w:ascii="仿宋_GB2312" w:eastAsia="仿宋_GB2312" w:hAnsi="宋体"/>
                <w:color w:val="000000"/>
                <w:sz w:val="24"/>
              </w:rPr>
            </w:pPr>
            <w:r w:rsidRPr="000A32A6">
              <w:rPr>
                <w:rFonts w:ascii="仿宋_GB2312" w:eastAsia="仿宋_GB2312" w:hAnsi="宋体" w:hint="eastAsia"/>
                <w:color w:val="000000"/>
                <w:sz w:val="24"/>
              </w:rPr>
              <w:t>公告期限</w:t>
            </w:r>
          </w:p>
        </w:tc>
        <w:tc>
          <w:tcPr>
            <w:tcW w:w="5602" w:type="dxa"/>
            <w:vAlign w:val="center"/>
          </w:tcPr>
          <w:p w:rsidR="002A6467" w:rsidRPr="000A32A6" w:rsidRDefault="002A6467" w:rsidP="004A2C04">
            <w:pPr>
              <w:tabs>
                <w:tab w:val="left" w:pos="540"/>
              </w:tabs>
              <w:spacing w:line="240" w:lineRule="atLeast"/>
              <w:textAlignment w:val="center"/>
              <w:rPr>
                <w:rFonts w:ascii="仿宋_GB2312" w:eastAsia="仿宋_GB2312" w:hAnsi="宋体"/>
                <w:color w:val="000000"/>
                <w:sz w:val="24"/>
              </w:rPr>
            </w:pPr>
            <w:r>
              <w:rPr>
                <w:rFonts w:ascii="仿宋_GB2312" w:eastAsia="仿宋_GB2312" w:hAnsi="宋体"/>
                <w:color w:val="000000"/>
                <w:sz w:val="24"/>
              </w:rPr>
              <w:t>20</w:t>
            </w:r>
            <w:r>
              <w:rPr>
                <w:rFonts w:ascii="仿宋_GB2312" w:eastAsia="仿宋_GB2312" w:hAnsi="宋体" w:hint="eastAsia"/>
                <w:color w:val="000000"/>
                <w:sz w:val="24"/>
              </w:rPr>
              <w:t>23年</w:t>
            </w:r>
            <w:r w:rsidR="004A2C04">
              <w:rPr>
                <w:rFonts w:ascii="仿宋_GB2312" w:eastAsia="仿宋_GB2312" w:hAnsi="宋体" w:hint="eastAsia"/>
                <w:color w:val="000000"/>
                <w:sz w:val="24"/>
              </w:rPr>
              <w:t>10</w:t>
            </w:r>
            <w:r w:rsidRPr="00D37B42">
              <w:rPr>
                <w:rFonts w:ascii="仿宋_GB2312" w:eastAsia="仿宋_GB2312" w:hAnsi="宋体" w:hint="eastAsia"/>
                <w:color w:val="000000"/>
                <w:sz w:val="24"/>
              </w:rPr>
              <w:t>月</w:t>
            </w:r>
            <w:r w:rsidR="004A2C04">
              <w:rPr>
                <w:rFonts w:ascii="仿宋_GB2312" w:eastAsia="仿宋_GB2312" w:hAnsi="宋体" w:hint="eastAsia"/>
                <w:color w:val="000000"/>
                <w:sz w:val="24"/>
              </w:rPr>
              <w:t>13</w:t>
            </w:r>
            <w:r w:rsidRPr="00D37B42">
              <w:rPr>
                <w:rFonts w:ascii="仿宋_GB2312" w:eastAsia="仿宋_GB2312" w:hAnsi="宋体" w:hint="eastAsia"/>
                <w:color w:val="000000"/>
                <w:sz w:val="24"/>
              </w:rPr>
              <w:t>日</w:t>
            </w:r>
            <w:r>
              <w:rPr>
                <w:rFonts w:ascii="仿宋_GB2312" w:eastAsia="仿宋_GB2312" w:hAnsi="宋体" w:hint="eastAsia"/>
                <w:color w:val="000000"/>
                <w:sz w:val="24"/>
              </w:rPr>
              <w:t>至</w:t>
            </w:r>
            <w:r>
              <w:rPr>
                <w:rFonts w:ascii="仿宋_GB2312" w:eastAsia="仿宋_GB2312" w:hAnsi="宋体"/>
                <w:color w:val="000000"/>
                <w:sz w:val="24"/>
              </w:rPr>
              <w:t>20</w:t>
            </w:r>
            <w:r>
              <w:rPr>
                <w:rFonts w:ascii="仿宋_GB2312" w:eastAsia="仿宋_GB2312" w:hAnsi="宋体" w:hint="eastAsia"/>
                <w:color w:val="000000"/>
                <w:sz w:val="24"/>
              </w:rPr>
              <w:t>23年</w:t>
            </w:r>
            <w:r w:rsidR="004A2C04">
              <w:rPr>
                <w:rFonts w:ascii="仿宋_GB2312" w:eastAsia="仿宋_GB2312" w:hAnsi="宋体" w:hint="eastAsia"/>
                <w:color w:val="000000"/>
                <w:sz w:val="24"/>
              </w:rPr>
              <w:t>10</w:t>
            </w:r>
            <w:r w:rsidRPr="00D37B42">
              <w:rPr>
                <w:rFonts w:ascii="仿宋_GB2312" w:eastAsia="仿宋_GB2312" w:hAnsi="宋体" w:hint="eastAsia"/>
                <w:color w:val="000000"/>
                <w:sz w:val="24"/>
              </w:rPr>
              <w:t>月</w:t>
            </w:r>
            <w:r w:rsidR="004A2C04">
              <w:rPr>
                <w:rFonts w:ascii="仿宋_GB2312" w:eastAsia="仿宋_GB2312" w:hAnsi="宋体" w:hint="eastAsia"/>
                <w:color w:val="000000"/>
                <w:sz w:val="24"/>
              </w:rPr>
              <w:t>25</w:t>
            </w:r>
            <w:r w:rsidRPr="00D37B42">
              <w:rPr>
                <w:rFonts w:ascii="仿宋_GB2312" w:eastAsia="仿宋_GB2312" w:hAnsi="宋体" w:hint="eastAsia"/>
                <w:color w:val="000000"/>
                <w:sz w:val="24"/>
              </w:rPr>
              <w:t>日</w:t>
            </w:r>
          </w:p>
        </w:tc>
      </w:tr>
      <w:tr w:rsidR="002A6467" w:rsidRPr="000A32A6" w:rsidTr="00D96BE5">
        <w:trPr>
          <w:trHeight w:val="550"/>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2</w:t>
            </w:r>
          </w:p>
        </w:tc>
        <w:tc>
          <w:tcPr>
            <w:tcW w:w="2817" w:type="dxa"/>
            <w:vAlign w:val="center"/>
          </w:tcPr>
          <w:p w:rsidR="002A6467" w:rsidRPr="000A32A6" w:rsidRDefault="002A6467" w:rsidP="00D96BE5">
            <w:pPr>
              <w:tabs>
                <w:tab w:val="left" w:pos="540"/>
              </w:tabs>
              <w:spacing w:line="240" w:lineRule="atLeast"/>
              <w:jc w:val="center"/>
              <w:textAlignment w:val="center"/>
              <w:rPr>
                <w:rFonts w:ascii="仿宋_GB2312" w:eastAsia="仿宋_GB2312" w:hAnsi="宋体"/>
                <w:color w:val="000000"/>
                <w:sz w:val="24"/>
              </w:rPr>
            </w:pPr>
            <w:r>
              <w:rPr>
                <w:rFonts w:ascii="仿宋_GB2312" w:eastAsia="仿宋_GB2312" w:hAnsi="宋体" w:hint="eastAsia"/>
                <w:color w:val="000000"/>
                <w:sz w:val="24"/>
              </w:rPr>
              <w:t>报名</w:t>
            </w:r>
            <w:r w:rsidRPr="009F6EDB">
              <w:rPr>
                <w:rFonts w:ascii="仿宋_GB2312" w:eastAsia="仿宋_GB2312" w:hAnsi="宋体" w:hint="eastAsia"/>
                <w:sz w:val="24"/>
              </w:rPr>
              <w:t>流程</w:t>
            </w:r>
          </w:p>
        </w:tc>
        <w:tc>
          <w:tcPr>
            <w:tcW w:w="5602" w:type="dxa"/>
            <w:vAlign w:val="center"/>
          </w:tcPr>
          <w:p w:rsidR="002A6467" w:rsidRPr="009F6EDB" w:rsidRDefault="002A6467" w:rsidP="00D96BE5">
            <w:pPr>
              <w:tabs>
                <w:tab w:val="left" w:pos="540"/>
              </w:tabs>
              <w:spacing w:line="240" w:lineRule="atLeast"/>
              <w:textAlignment w:val="center"/>
              <w:rPr>
                <w:rFonts w:ascii="仿宋_GB2312" w:eastAsia="仿宋_GB2312" w:hAnsi="宋体"/>
                <w:sz w:val="24"/>
              </w:rPr>
            </w:pPr>
            <w:r w:rsidRPr="00852B72">
              <w:rPr>
                <w:rFonts w:ascii="仿宋_GB2312" w:eastAsia="仿宋_GB2312" w:hAnsi="宋体"/>
                <w:sz w:val="24"/>
              </w:rPr>
              <w:t>1</w:t>
            </w:r>
            <w:r w:rsidRPr="00852B72">
              <w:rPr>
                <w:rFonts w:ascii="仿宋_GB2312" w:eastAsia="仿宋_GB2312" w:hAnsi="宋体" w:hint="eastAsia"/>
                <w:sz w:val="24"/>
              </w:rPr>
              <w:t>、网上报名：</w:t>
            </w:r>
            <w:r>
              <w:rPr>
                <w:rFonts w:ascii="仿宋_GB2312" w:eastAsia="仿宋_GB2312" w:hAnsi="宋体" w:hint="eastAsia"/>
                <w:sz w:val="24"/>
              </w:rPr>
              <w:t>登录</w:t>
            </w:r>
            <w:r w:rsidRPr="00CF7D44">
              <w:rPr>
                <w:rFonts w:ascii="仿宋_GB2312" w:eastAsia="仿宋_GB2312" w:hAnsi="宋体" w:hint="eastAsia"/>
                <w:sz w:val="24"/>
              </w:rPr>
              <w:t>绍兴公共资源交易网（</w:t>
            </w:r>
            <w:r w:rsidRPr="009F6EDB">
              <w:rPr>
                <w:rFonts w:ascii="仿宋_GB2312" w:eastAsia="仿宋_GB2312" w:hAnsi="宋体"/>
                <w:sz w:val="24"/>
              </w:rPr>
              <w:t>http://ggb.sx.gov.cn</w:t>
            </w:r>
            <w:r w:rsidRPr="00CF7D44">
              <w:rPr>
                <w:rFonts w:ascii="仿宋_GB2312" w:eastAsia="仿宋_GB2312" w:hAnsi="宋体" w:hint="eastAsia"/>
                <w:sz w:val="24"/>
              </w:rPr>
              <w:t>）</w:t>
            </w:r>
            <w:r w:rsidRPr="00852B72">
              <w:rPr>
                <w:rFonts w:ascii="仿宋_GB2312" w:eastAsia="仿宋_GB2312" w:hAnsi="宋体" w:hint="eastAsia"/>
                <w:sz w:val="24"/>
              </w:rPr>
              <w:t>，点击</w:t>
            </w:r>
            <w:r>
              <w:rPr>
                <w:rFonts w:ascii="仿宋_GB2312" w:eastAsia="仿宋_GB2312" w:hAnsi="宋体" w:hint="eastAsia"/>
                <w:sz w:val="24"/>
              </w:rPr>
              <w:t>左上角</w:t>
            </w:r>
            <w:r w:rsidRPr="00852B72">
              <w:rPr>
                <w:rFonts w:ascii="仿宋_GB2312" w:eastAsia="仿宋_GB2312" w:hAnsi="宋体" w:hint="eastAsia"/>
                <w:sz w:val="24"/>
              </w:rPr>
              <w:t>“</w:t>
            </w:r>
            <w:r>
              <w:rPr>
                <w:rFonts w:ascii="仿宋_GB2312" w:eastAsia="仿宋_GB2312" w:hAnsi="宋体" w:hint="eastAsia"/>
                <w:sz w:val="24"/>
              </w:rPr>
              <w:t>产权交易-网上报名入口</w:t>
            </w:r>
            <w:r w:rsidRPr="00852B72">
              <w:rPr>
                <w:rFonts w:ascii="仿宋_GB2312" w:eastAsia="仿宋_GB2312" w:hAnsi="宋体" w:hint="eastAsia"/>
                <w:sz w:val="24"/>
              </w:rPr>
              <w:t>”</w:t>
            </w:r>
            <w:r>
              <w:rPr>
                <w:rFonts w:ascii="仿宋_GB2312" w:eastAsia="仿宋_GB2312" w:hAnsi="宋体" w:hint="eastAsia"/>
                <w:sz w:val="24"/>
              </w:rPr>
              <w:t>，</w:t>
            </w:r>
            <w:r w:rsidRPr="00852B72">
              <w:rPr>
                <w:rFonts w:ascii="仿宋_GB2312" w:eastAsia="仿宋_GB2312" w:hAnsi="宋体" w:hint="eastAsia"/>
                <w:sz w:val="24"/>
              </w:rPr>
              <w:t>首次报名</w:t>
            </w:r>
            <w:r>
              <w:rPr>
                <w:rFonts w:ascii="仿宋_GB2312" w:eastAsia="仿宋_GB2312" w:hAnsi="宋体" w:hint="eastAsia"/>
                <w:sz w:val="24"/>
              </w:rPr>
              <w:t>需先网上注册</w:t>
            </w:r>
            <w:r w:rsidRPr="009F6EDB">
              <w:rPr>
                <w:rFonts w:ascii="仿宋_GB2312" w:eastAsia="仿宋_GB2312" w:hAnsi="宋体" w:hint="eastAsia"/>
                <w:sz w:val="24"/>
              </w:rPr>
              <w:t>并</w:t>
            </w:r>
            <w:r w:rsidRPr="009F6EDB">
              <w:rPr>
                <w:rFonts w:ascii="仿宋_GB2312" w:eastAsia="仿宋_GB2312" w:hAnsi="宋体"/>
                <w:sz w:val="24"/>
              </w:rPr>
              <w:t>绑定银行账号</w:t>
            </w:r>
            <w:r>
              <w:rPr>
                <w:rFonts w:ascii="仿宋_GB2312" w:eastAsia="仿宋_GB2312" w:hAnsi="宋体" w:hint="eastAsia"/>
                <w:sz w:val="24"/>
              </w:rPr>
              <w:t>（</w:t>
            </w:r>
            <w:r w:rsidRPr="00852B72">
              <w:rPr>
                <w:rFonts w:ascii="仿宋_GB2312" w:eastAsia="仿宋_GB2312" w:hAnsi="宋体" w:hint="eastAsia"/>
                <w:sz w:val="24"/>
              </w:rPr>
              <w:t>具体操作步骤可查看网站“网上报名指南”、“网上注册指南”等</w:t>
            </w:r>
            <w:r>
              <w:rPr>
                <w:rFonts w:ascii="仿宋_GB2312" w:eastAsia="仿宋_GB2312" w:hAnsi="宋体" w:hint="eastAsia"/>
                <w:sz w:val="24"/>
              </w:rPr>
              <w:t>）</w:t>
            </w:r>
            <w:r w:rsidRPr="009F6EDB">
              <w:rPr>
                <w:rFonts w:ascii="仿宋_GB2312" w:eastAsia="仿宋_GB2312" w:hAnsi="宋体" w:hint="eastAsia"/>
                <w:sz w:val="24"/>
              </w:rPr>
              <w:t>,填写报名信息，提交审核；</w:t>
            </w:r>
          </w:p>
          <w:p w:rsidR="002A6467" w:rsidRPr="009F6EDB"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sz w:val="24"/>
              </w:rPr>
              <w:t>2</w:t>
            </w:r>
            <w:r w:rsidRPr="009F6EDB">
              <w:rPr>
                <w:rFonts w:ascii="仿宋_GB2312" w:eastAsia="仿宋_GB2312" w:hAnsi="宋体" w:hint="eastAsia"/>
                <w:sz w:val="24"/>
              </w:rPr>
              <w:t>、在报名保证金缴纳截止时间前，足额缴纳保证金。</w:t>
            </w:r>
          </w:p>
          <w:p w:rsidR="002A6467" w:rsidRPr="00723087"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3、递交报名资格确认资料，审核通过后领取《竞买（租）资格确认单》（地址：本中心四楼产权交易窗口）。</w:t>
            </w:r>
          </w:p>
        </w:tc>
      </w:tr>
      <w:tr w:rsidR="002A6467" w:rsidRPr="00D905E7" w:rsidTr="00D96BE5">
        <w:trPr>
          <w:trHeight w:val="794"/>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3</w:t>
            </w:r>
          </w:p>
        </w:tc>
        <w:tc>
          <w:tcPr>
            <w:tcW w:w="2817" w:type="dxa"/>
            <w:vAlign w:val="center"/>
          </w:tcPr>
          <w:p w:rsidR="002A6467" w:rsidRPr="000A32A6" w:rsidRDefault="002A6467" w:rsidP="00D96BE5">
            <w:pPr>
              <w:tabs>
                <w:tab w:val="left" w:pos="540"/>
              </w:tabs>
              <w:spacing w:line="240" w:lineRule="atLeast"/>
              <w:jc w:val="center"/>
              <w:textAlignment w:val="center"/>
              <w:rPr>
                <w:rFonts w:ascii="仿宋_GB2312" w:eastAsia="仿宋_GB2312" w:hAnsi="宋体"/>
                <w:color w:val="000000"/>
                <w:sz w:val="24"/>
              </w:rPr>
            </w:pPr>
            <w:r>
              <w:rPr>
                <w:rFonts w:ascii="仿宋_GB2312" w:eastAsia="仿宋_GB2312" w:hAnsi="宋体" w:hint="eastAsia"/>
                <w:color w:val="000000"/>
                <w:sz w:val="24"/>
              </w:rPr>
              <w:t>网上</w:t>
            </w:r>
            <w:r w:rsidRPr="000A32A6">
              <w:rPr>
                <w:rFonts w:ascii="仿宋_GB2312" w:eastAsia="仿宋_GB2312" w:hAnsi="宋体" w:hint="eastAsia"/>
                <w:color w:val="000000"/>
                <w:sz w:val="24"/>
              </w:rPr>
              <w:t>报名时间</w:t>
            </w:r>
          </w:p>
        </w:tc>
        <w:tc>
          <w:tcPr>
            <w:tcW w:w="5602" w:type="dxa"/>
            <w:vAlign w:val="center"/>
          </w:tcPr>
          <w:p w:rsidR="002A6467" w:rsidRPr="00D905E7" w:rsidRDefault="002A6467" w:rsidP="004A2C04">
            <w:pPr>
              <w:tabs>
                <w:tab w:val="left" w:pos="540"/>
              </w:tabs>
              <w:spacing w:line="240" w:lineRule="atLeast"/>
              <w:textAlignment w:val="center"/>
              <w:rPr>
                <w:rFonts w:ascii="仿宋_GB2312" w:eastAsia="仿宋_GB2312" w:hAnsi="宋体"/>
                <w:color w:val="000000"/>
                <w:sz w:val="24"/>
              </w:rPr>
            </w:pPr>
            <w:r w:rsidRPr="00DE6965">
              <w:rPr>
                <w:rFonts w:ascii="仿宋_GB2312" w:eastAsia="仿宋_GB2312" w:hAnsi="宋体"/>
                <w:color w:val="000000"/>
                <w:kern w:val="24"/>
                <w:sz w:val="24"/>
              </w:rPr>
              <w:t>20</w:t>
            </w:r>
            <w:r>
              <w:rPr>
                <w:rFonts w:ascii="仿宋_GB2312" w:eastAsia="仿宋_GB2312" w:hAnsi="宋体" w:hint="eastAsia"/>
                <w:color w:val="000000"/>
                <w:kern w:val="24"/>
                <w:sz w:val="24"/>
              </w:rPr>
              <w:t>23</w:t>
            </w:r>
            <w:r w:rsidRPr="00DE6965">
              <w:rPr>
                <w:rFonts w:ascii="仿宋_GB2312" w:eastAsia="仿宋_GB2312" w:hAnsi="宋体" w:hint="eastAsia"/>
                <w:color w:val="000000"/>
                <w:kern w:val="24"/>
                <w:sz w:val="24"/>
              </w:rPr>
              <w:t>年</w:t>
            </w:r>
            <w:r w:rsidR="004A2C04">
              <w:rPr>
                <w:rFonts w:ascii="仿宋_GB2312" w:eastAsia="仿宋_GB2312" w:hAnsi="宋体" w:hint="eastAsia"/>
                <w:color w:val="000000"/>
                <w:kern w:val="24"/>
                <w:sz w:val="24"/>
                <w:u w:val="single"/>
              </w:rPr>
              <w:t>10</w:t>
            </w:r>
            <w:r w:rsidRPr="00DE6965">
              <w:rPr>
                <w:rFonts w:ascii="仿宋_GB2312" w:eastAsia="仿宋_GB2312" w:hAnsi="宋体" w:hint="eastAsia"/>
                <w:color w:val="000000"/>
                <w:kern w:val="24"/>
                <w:sz w:val="24"/>
              </w:rPr>
              <w:t>月</w:t>
            </w:r>
            <w:r w:rsidR="004A2C04">
              <w:rPr>
                <w:rFonts w:ascii="仿宋_GB2312" w:eastAsia="仿宋_GB2312" w:hAnsi="宋体" w:hint="eastAsia"/>
                <w:color w:val="000000"/>
                <w:kern w:val="24"/>
                <w:sz w:val="24"/>
                <w:u w:val="single"/>
              </w:rPr>
              <w:t>18</w:t>
            </w:r>
            <w:r w:rsidRPr="00DE6965">
              <w:rPr>
                <w:rFonts w:ascii="仿宋_GB2312" w:eastAsia="仿宋_GB2312" w:hAnsi="宋体" w:hint="eastAsia"/>
                <w:color w:val="000000"/>
                <w:kern w:val="24"/>
                <w:sz w:val="24"/>
              </w:rPr>
              <w:t>日上午</w:t>
            </w:r>
            <w:r>
              <w:rPr>
                <w:rFonts w:ascii="仿宋_GB2312" w:eastAsia="仿宋_GB2312" w:hAnsi="宋体" w:hint="eastAsia"/>
                <w:color w:val="000000"/>
                <w:kern w:val="24"/>
                <w:sz w:val="24"/>
              </w:rPr>
              <w:t>12</w:t>
            </w:r>
            <w:r w:rsidRPr="00DE6965">
              <w:rPr>
                <w:rFonts w:ascii="仿宋_GB2312" w:eastAsia="仿宋_GB2312" w:hAnsi="宋体"/>
                <w:color w:val="000000"/>
                <w:kern w:val="24"/>
                <w:sz w:val="24"/>
              </w:rPr>
              <w:t>:00</w:t>
            </w:r>
            <w:r>
              <w:rPr>
                <w:rFonts w:ascii="仿宋_GB2312" w:eastAsia="仿宋_GB2312" w:hAnsi="宋体" w:hint="eastAsia"/>
                <w:color w:val="000000"/>
                <w:kern w:val="24"/>
                <w:sz w:val="24"/>
              </w:rPr>
              <w:t>:00</w:t>
            </w:r>
            <w:r w:rsidRPr="00DE6965">
              <w:rPr>
                <w:rFonts w:ascii="仿宋_GB2312" w:eastAsia="仿宋_GB2312" w:hAnsi="宋体" w:hint="eastAsia"/>
                <w:color w:val="000000"/>
                <w:kern w:val="24"/>
                <w:sz w:val="24"/>
              </w:rPr>
              <w:t>至</w:t>
            </w:r>
            <w:r w:rsidRPr="00DE6965">
              <w:rPr>
                <w:rFonts w:ascii="仿宋_GB2312" w:eastAsia="仿宋_GB2312" w:hAnsi="宋体"/>
                <w:color w:val="000000"/>
                <w:kern w:val="24"/>
                <w:sz w:val="24"/>
              </w:rPr>
              <w:t>20</w:t>
            </w:r>
            <w:r>
              <w:rPr>
                <w:rFonts w:ascii="仿宋_GB2312" w:eastAsia="仿宋_GB2312" w:hAnsi="宋体" w:hint="eastAsia"/>
                <w:color w:val="000000"/>
                <w:kern w:val="24"/>
                <w:sz w:val="24"/>
              </w:rPr>
              <w:t>23</w:t>
            </w:r>
            <w:r w:rsidRPr="00DE6965">
              <w:rPr>
                <w:rFonts w:ascii="仿宋_GB2312" w:eastAsia="仿宋_GB2312" w:hAnsi="宋体" w:hint="eastAsia"/>
                <w:color w:val="000000"/>
                <w:kern w:val="24"/>
                <w:sz w:val="24"/>
              </w:rPr>
              <w:t>年</w:t>
            </w:r>
            <w:r w:rsidR="004A2C04">
              <w:rPr>
                <w:rFonts w:ascii="仿宋_GB2312" w:eastAsia="仿宋_GB2312" w:hAnsi="宋体" w:hint="eastAsia"/>
                <w:color w:val="000000"/>
                <w:kern w:val="24"/>
                <w:sz w:val="24"/>
                <w:u w:val="single"/>
              </w:rPr>
              <w:t>10</w:t>
            </w:r>
            <w:r w:rsidRPr="00DE6965">
              <w:rPr>
                <w:rFonts w:ascii="仿宋_GB2312" w:eastAsia="仿宋_GB2312" w:hAnsi="宋体" w:hint="eastAsia"/>
                <w:color w:val="000000"/>
                <w:kern w:val="24"/>
                <w:sz w:val="24"/>
              </w:rPr>
              <w:t>月</w:t>
            </w:r>
            <w:r w:rsidR="004A2C04">
              <w:rPr>
                <w:rFonts w:ascii="仿宋_GB2312" w:eastAsia="仿宋_GB2312" w:hAnsi="宋体" w:hint="eastAsia"/>
                <w:color w:val="000000"/>
                <w:kern w:val="24"/>
                <w:sz w:val="24"/>
                <w:u w:val="single"/>
              </w:rPr>
              <w:t>25</w:t>
            </w:r>
            <w:r w:rsidRPr="00DE6965">
              <w:rPr>
                <w:rFonts w:ascii="仿宋_GB2312" w:eastAsia="仿宋_GB2312" w:hAnsi="宋体" w:hint="eastAsia"/>
                <w:color w:val="000000"/>
                <w:kern w:val="24"/>
                <w:sz w:val="24"/>
              </w:rPr>
              <w:t>日上午</w:t>
            </w:r>
            <w:r w:rsidRPr="00DE6965">
              <w:rPr>
                <w:rFonts w:ascii="仿宋_GB2312" w:eastAsia="仿宋_GB2312" w:hAnsi="宋体"/>
                <w:color w:val="000000"/>
                <w:kern w:val="24"/>
                <w:sz w:val="24"/>
              </w:rPr>
              <w:t>1</w:t>
            </w:r>
            <w:r>
              <w:rPr>
                <w:rFonts w:ascii="仿宋_GB2312" w:eastAsia="仿宋_GB2312" w:hAnsi="宋体" w:hint="eastAsia"/>
                <w:color w:val="000000"/>
                <w:kern w:val="24"/>
                <w:sz w:val="24"/>
              </w:rPr>
              <w:t>2</w:t>
            </w:r>
            <w:r w:rsidRPr="00DE6965">
              <w:rPr>
                <w:rFonts w:ascii="仿宋_GB2312" w:eastAsia="仿宋_GB2312" w:hAnsi="宋体"/>
                <w:color w:val="000000"/>
                <w:kern w:val="24"/>
                <w:sz w:val="24"/>
              </w:rPr>
              <w:t>:00</w:t>
            </w:r>
            <w:r>
              <w:rPr>
                <w:rFonts w:ascii="仿宋_GB2312" w:eastAsia="仿宋_GB2312" w:hAnsi="宋体" w:hint="eastAsia"/>
                <w:color w:val="000000"/>
                <w:kern w:val="24"/>
                <w:sz w:val="24"/>
              </w:rPr>
              <w:t>:00</w:t>
            </w:r>
            <w:r w:rsidRPr="00D905E7">
              <w:rPr>
                <w:rFonts w:ascii="仿宋_GB2312" w:eastAsia="仿宋_GB2312" w:hAnsi="宋体" w:hint="eastAsia"/>
                <w:color w:val="000000"/>
                <w:sz w:val="24"/>
              </w:rPr>
              <w:t>（以系统时间为准）</w:t>
            </w:r>
          </w:p>
        </w:tc>
      </w:tr>
      <w:tr w:rsidR="002A6467" w:rsidRPr="00D905E7" w:rsidTr="00D96BE5">
        <w:trPr>
          <w:trHeight w:val="550"/>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4</w:t>
            </w:r>
          </w:p>
        </w:tc>
        <w:tc>
          <w:tcPr>
            <w:tcW w:w="2817" w:type="dxa"/>
            <w:vAlign w:val="center"/>
          </w:tcPr>
          <w:p w:rsidR="002A6467" w:rsidRPr="00A37454" w:rsidRDefault="002A6467" w:rsidP="00D96BE5">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报名保证金缴款及资格确认</w:t>
            </w:r>
            <w:r>
              <w:rPr>
                <w:rFonts w:ascii="仿宋_GB2312" w:eastAsia="仿宋_GB2312" w:hAnsi="宋体" w:hint="eastAsia"/>
                <w:sz w:val="24"/>
              </w:rPr>
              <w:t>截止</w:t>
            </w:r>
            <w:r w:rsidRPr="00A37454">
              <w:rPr>
                <w:rFonts w:ascii="仿宋_GB2312" w:eastAsia="仿宋_GB2312" w:hAnsi="宋体" w:hint="eastAsia"/>
                <w:sz w:val="24"/>
              </w:rPr>
              <w:t>时间</w:t>
            </w:r>
          </w:p>
        </w:tc>
        <w:tc>
          <w:tcPr>
            <w:tcW w:w="5602" w:type="dxa"/>
            <w:vAlign w:val="center"/>
          </w:tcPr>
          <w:p w:rsidR="002A6467" w:rsidRPr="00D905E7" w:rsidRDefault="002A6467" w:rsidP="004A2C04">
            <w:pPr>
              <w:tabs>
                <w:tab w:val="left" w:pos="540"/>
              </w:tabs>
              <w:spacing w:line="240" w:lineRule="atLeast"/>
              <w:textAlignment w:val="center"/>
              <w:rPr>
                <w:rFonts w:ascii="仿宋_GB2312" w:eastAsia="仿宋_GB2312" w:hAnsi="宋体"/>
                <w:color w:val="000000"/>
                <w:sz w:val="24"/>
              </w:rPr>
            </w:pPr>
            <w:r w:rsidRPr="00D905E7">
              <w:rPr>
                <w:rFonts w:ascii="仿宋_GB2312" w:eastAsia="仿宋_GB2312" w:hAnsi="宋体"/>
                <w:color w:val="000000"/>
                <w:sz w:val="24"/>
              </w:rPr>
              <w:t>20</w:t>
            </w:r>
            <w:r>
              <w:rPr>
                <w:rFonts w:ascii="仿宋_GB2312" w:eastAsia="仿宋_GB2312" w:hAnsi="宋体" w:hint="eastAsia"/>
                <w:color w:val="000000"/>
                <w:sz w:val="24"/>
              </w:rPr>
              <w:t>23</w:t>
            </w:r>
            <w:r w:rsidRPr="00D905E7">
              <w:rPr>
                <w:rFonts w:ascii="仿宋_GB2312" w:eastAsia="仿宋_GB2312" w:hAnsi="宋体" w:hint="eastAsia"/>
                <w:color w:val="000000"/>
                <w:sz w:val="24"/>
              </w:rPr>
              <w:t>年</w:t>
            </w:r>
            <w:r w:rsidR="004A2C04">
              <w:rPr>
                <w:rFonts w:ascii="仿宋_GB2312" w:eastAsia="仿宋_GB2312" w:hAnsi="宋体" w:hint="eastAsia"/>
                <w:color w:val="000000"/>
                <w:sz w:val="24"/>
                <w:u w:val="single"/>
              </w:rPr>
              <w:t>10</w:t>
            </w:r>
            <w:r w:rsidRPr="00D905E7">
              <w:rPr>
                <w:rFonts w:ascii="仿宋_GB2312" w:eastAsia="仿宋_GB2312" w:hAnsi="宋体" w:hint="eastAsia"/>
                <w:color w:val="000000"/>
                <w:sz w:val="24"/>
              </w:rPr>
              <w:t>月</w:t>
            </w:r>
            <w:r w:rsidR="004A2C04">
              <w:rPr>
                <w:rFonts w:ascii="仿宋_GB2312" w:eastAsia="仿宋_GB2312" w:hAnsi="宋体" w:hint="eastAsia"/>
                <w:color w:val="000000"/>
                <w:sz w:val="24"/>
                <w:u w:val="single"/>
              </w:rPr>
              <w:t>25</w:t>
            </w:r>
            <w:r w:rsidRPr="00D905E7">
              <w:rPr>
                <w:rFonts w:ascii="仿宋_GB2312" w:eastAsia="仿宋_GB2312" w:hAnsi="宋体" w:hint="eastAsia"/>
                <w:color w:val="000000"/>
                <w:sz w:val="24"/>
              </w:rPr>
              <w:t>日下午</w:t>
            </w:r>
            <w:r>
              <w:rPr>
                <w:rFonts w:ascii="仿宋_GB2312" w:eastAsia="仿宋_GB2312" w:hAnsi="宋体" w:hint="eastAsia"/>
                <w:color w:val="000000"/>
                <w:sz w:val="24"/>
              </w:rPr>
              <w:t>4:</w:t>
            </w:r>
            <w:r w:rsidR="004A2C04">
              <w:rPr>
                <w:rFonts w:ascii="仿宋_GB2312" w:eastAsia="仿宋_GB2312" w:hAnsi="宋体" w:hint="eastAsia"/>
                <w:color w:val="000000"/>
                <w:sz w:val="24"/>
              </w:rPr>
              <w:t>0</w:t>
            </w:r>
            <w:r>
              <w:rPr>
                <w:rFonts w:ascii="仿宋_GB2312" w:eastAsia="仿宋_GB2312" w:hAnsi="宋体" w:hint="eastAsia"/>
                <w:color w:val="000000"/>
                <w:sz w:val="24"/>
              </w:rPr>
              <w:t>0:00</w:t>
            </w:r>
            <w:r w:rsidRPr="006A570C">
              <w:rPr>
                <w:rFonts w:ascii="仿宋_GB2312" w:eastAsia="仿宋_GB2312" w:hAnsi="宋体" w:hint="eastAsia"/>
                <w:color w:val="000000"/>
                <w:sz w:val="24"/>
              </w:rPr>
              <w:t>（</w:t>
            </w:r>
            <w:r w:rsidRPr="009F6EDB">
              <w:rPr>
                <w:rFonts w:ascii="仿宋_GB2312" w:eastAsia="仿宋_GB2312" w:hAnsi="宋体" w:hint="eastAsia"/>
                <w:sz w:val="24"/>
              </w:rPr>
              <w:t>报名保证金须从网上注册时绑定的银行账号汇入保证金账户，否则无效）</w:t>
            </w:r>
          </w:p>
        </w:tc>
      </w:tr>
      <w:tr w:rsidR="002A6467" w:rsidRPr="000A32A6" w:rsidTr="00D96BE5">
        <w:trPr>
          <w:trHeight w:val="560"/>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5</w:t>
            </w:r>
          </w:p>
        </w:tc>
        <w:tc>
          <w:tcPr>
            <w:tcW w:w="2817" w:type="dxa"/>
            <w:vAlign w:val="center"/>
          </w:tcPr>
          <w:p w:rsidR="002A6467" w:rsidRPr="009910CF" w:rsidRDefault="002A6467" w:rsidP="00D96BE5">
            <w:pPr>
              <w:tabs>
                <w:tab w:val="left" w:pos="540"/>
              </w:tabs>
              <w:spacing w:line="240" w:lineRule="atLeast"/>
              <w:jc w:val="center"/>
              <w:textAlignment w:val="center"/>
              <w:rPr>
                <w:rFonts w:ascii="仿宋_GB2312" w:eastAsia="仿宋_GB2312" w:hAnsi="宋体"/>
                <w:sz w:val="24"/>
              </w:rPr>
            </w:pPr>
            <w:r w:rsidRPr="009910CF">
              <w:rPr>
                <w:rFonts w:ascii="仿宋_GB2312" w:eastAsia="仿宋_GB2312" w:hAnsi="宋体" w:hint="eastAsia"/>
                <w:sz w:val="24"/>
              </w:rPr>
              <w:t>网上竞价（两人及以上有效报名的）</w:t>
            </w:r>
          </w:p>
        </w:tc>
        <w:tc>
          <w:tcPr>
            <w:tcW w:w="5602" w:type="dxa"/>
            <w:vAlign w:val="center"/>
          </w:tcPr>
          <w:p w:rsidR="002A6467" w:rsidRDefault="002A6467" w:rsidP="00D96BE5">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登录：绍兴公共资源交易网（</w:t>
            </w:r>
            <w:r w:rsidRPr="009910CF">
              <w:rPr>
                <w:rFonts w:ascii="仿宋_GB2312" w:eastAsia="仿宋_GB2312" w:hAnsi="宋体"/>
                <w:sz w:val="24"/>
                <w:u w:val="single"/>
              </w:rPr>
              <w:t>http://ggb.sx.gov.cn</w:t>
            </w:r>
            <w:r w:rsidRPr="009910CF">
              <w:rPr>
                <w:rFonts w:ascii="仿宋_GB2312" w:eastAsia="仿宋_GB2312" w:hAnsi="宋体" w:hint="eastAsia"/>
                <w:sz w:val="24"/>
              </w:rPr>
              <w:t>），</w:t>
            </w:r>
            <w:r w:rsidRPr="00852B72">
              <w:rPr>
                <w:rFonts w:ascii="仿宋_GB2312" w:eastAsia="仿宋_GB2312" w:hAnsi="宋体" w:hint="eastAsia"/>
                <w:sz w:val="24"/>
              </w:rPr>
              <w:t>点击</w:t>
            </w:r>
            <w:r>
              <w:rPr>
                <w:rFonts w:ascii="仿宋_GB2312" w:eastAsia="仿宋_GB2312" w:hAnsi="宋体" w:hint="eastAsia"/>
                <w:sz w:val="24"/>
              </w:rPr>
              <w:t>左上角</w:t>
            </w:r>
            <w:r w:rsidRPr="00852B72">
              <w:rPr>
                <w:rFonts w:ascii="仿宋_GB2312" w:eastAsia="仿宋_GB2312" w:hAnsi="宋体" w:hint="eastAsia"/>
                <w:sz w:val="24"/>
              </w:rPr>
              <w:t>“</w:t>
            </w:r>
            <w:r>
              <w:rPr>
                <w:rFonts w:ascii="仿宋_GB2312" w:eastAsia="仿宋_GB2312" w:hAnsi="宋体" w:hint="eastAsia"/>
                <w:sz w:val="24"/>
              </w:rPr>
              <w:t>产权交易-</w:t>
            </w:r>
            <w:r w:rsidRPr="009910CF">
              <w:rPr>
                <w:rFonts w:ascii="仿宋_GB2312" w:eastAsia="仿宋_GB2312" w:hAnsi="宋体" w:hint="eastAsia"/>
                <w:sz w:val="24"/>
              </w:rPr>
              <w:t>网上竞价入口”</w:t>
            </w:r>
          </w:p>
          <w:p w:rsidR="002A6467" w:rsidRPr="009910CF" w:rsidRDefault="002A6467" w:rsidP="004A2C04">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:20</w:t>
            </w:r>
            <w:r>
              <w:rPr>
                <w:rFonts w:ascii="仿宋_GB2312" w:eastAsia="仿宋_GB2312" w:hAnsi="宋体" w:hint="eastAsia"/>
                <w:sz w:val="24"/>
              </w:rPr>
              <w:t>23</w:t>
            </w:r>
            <w:r w:rsidRPr="009910CF">
              <w:rPr>
                <w:rFonts w:ascii="仿宋_GB2312" w:eastAsia="仿宋_GB2312" w:hAnsi="宋体" w:hint="eastAsia"/>
                <w:sz w:val="24"/>
              </w:rPr>
              <w:t>年</w:t>
            </w:r>
            <w:r w:rsidR="004A2C04">
              <w:rPr>
                <w:rFonts w:ascii="仿宋_GB2312" w:eastAsia="仿宋_GB2312" w:hAnsi="宋体" w:hint="eastAsia"/>
                <w:sz w:val="24"/>
                <w:u w:val="single"/>
              </w:rPr>
              <w:t>10</w:t>
            </w:r>
            <w:r w:rsidRPr="009910CF">
              <w:rPr>
                <w:rFonts w:ascii="仿宋_GB2312" w:eastAsia="仿宋_GB2312" w:hAnsi="宋体" w:hint="eastAsia"/>
                <w:sz w:val="24"/>
              </w:rPr>
              <w:t>月</w:t>
            </w:r>
            <w:r w:rsidR="004A2C04">
              <w:rPr>
                <w:rFonts w:ascii="仿宋_GB2312" w:eastAsia="仿宋_GB2312" w:hAnsi="宋体" w:hint="eastAsia"/>
                <w:sz w:val="24"/>
                <w:u w:val="single"/>
              </w:rPr>
              <w:t>27</w:t>
            </w:r>
            <w:r w:rsidRPr="009910CF">
              <w:rPr>
                <w:rFonts w:ascii="仿宋_GB2312" w:eastAsia="仿宋_GB2312" w:hAnsi="宋体" w:hint="eastAsia"/>
                <w:sz w:val="24"/>
              </w:rPr>
              <w:t>日</w:t>
            </w:r>
            <w:r w:rsidRPr="009910CF">
              <w:rPr>
                <w:rFonts w:ascii="仿宋_GB2312" w:eastAsia="仿宋_GB2312" w:hAnsi="宋体"/>
                <w:sz w:val="24"/>
              </w:rPr>
              <w:t xml:space="preserve">  </w:t>
            </w:r>
            <w:r w:rsidRPr="009910CF">
              <w:rPr>
                <w:rFonts w:ascii="仿宋_GB2312" w:eastAsia="仿宋_GB2312" w:hAnsi="宋体" w:hint="eastAsia"/>
                <w:sz w:val="24"/>
              </w:rPr>
              <w:t>上午</w:t>
            </w:r>
            <w:r>
              <w:rPr>
                <w:rFonts w:ascii="仿宋_GB2312" w:eastAsia="仿宋_GB2312" w:hAnsi="宋体" w:hint="eastAsia"/>
                <w:sz w:val="24"/>
              </w:rPr>
              <w:t>9</w:t>
            </w:r>
            <w:r w:rsidRPr="009910CF">
              <w:rPr>
                <w:rFonts w:ascii="仿宋_GB2312" w:eastAsia="仿宋_GB2312" w:hAnsi="宋体"/>
                <w:sz w:val="24"/>
              </w:rPr>
              <w:t>:</w:t>
            </w:r>
            <w:r>
              <w:rPr>
                <w:rFonts w:ascii="仿宋_GB2312" w:eastAsia="仿宋_GB2312" w:hAnsi="宋体" w:hint="eastAsia"/>
                <w:sz w:val="24"/>
              </w:rPr>
              <w:t>3</w:t>
            </w:r>
            <w:r w:rsidRPr="009910CF">
              <w:rPr>
                <w:rFonts w:ascii="仿宋_GB2312" w:eastAsia="仿宋_GB2312" w:hAnsi="宋体"/>
                <w:sz w:val="24"/>
              </w:rPr>
              <w:t>0</w:t>
            </w:r>
            <w:r w:rsidRPr="009910CF">
              <w:rPr>
                <w:rFonts w:ascii="仿宋_GB2312" w:eastAsia="仿宋_GB2312" w:hAnsi="宋体" w:hint="eastAsia"/>
                <w:sz w:val="24"/>
              </w:rPr>
              <w:t>起</w:t>
            </w:r>
          </w:p>
        </w:tc>
      </w:tr>
      <w:tr w:rsidR="002A6467" w:rsidRPr="000A32A6" w:rsidTr="00D96BE5">
        <w:trPr>
          <w:trHeight w:val="560"/>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6</w:t>
            </w:r>
          </w:p>
        </w:tc>
        <w:tc>
          <w:tcPr>
            <w:tcW w:w="2817" w:type="dxa"/>
            <w:vAlign w:val="center"/>
          </w:tcPr>
          <w:p w:rsidR="002A6467" w:rsidRPr="009910CF" w:rsidRDefault="002A6467" w:rsidP="00D96BE5">
            <w:pPr>
              <w:tabs>
                <w:tab w:val="left" w:pos="540"/>
              </w:tabs>
              <w:spacing w:line="240" w:lineRule="atLeast"/>
              <w:jc w:val="center"/>
              <w:textAlignment w:val="center"/>
              <w:rPr>
                <w:rFonts w:ascii="仿宋_GB2312" w:eastAsia="仿宋_GB2312" w:hAnsi="宋体"/>
                <w:sz w:val="24"/>
              </w:rPr>
            </w:pPr>
            <w:r w:rsidRPr="009910CF">
              <w:rPr>
                <w:rFonts w:ascii="仿宋_GB2312" w:eastAsia="仿宋_GB2312" w:hAnsi="宋体" w:hint="eastAsia"/>
                <w:sz w:val="24"/>
              </w:rPr>
              <w:t>报名保证金退还时间及地点</w:t>
            </w:r>
          </w:p>
        </w:tc>
        <w:tc>
          <w:tcPr>
            <w:tcW w:w="5602" w:type="dxa"/>
            <w:vAlign w:val="center"/>
          </w:tcPr>
          <w:p w:rsidR="002A6467" w:rsidRPr="009910CF" w:rsidRDefault="002A6467" w:rsidP="00D96BE5">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20</w:t>
            </w:r>
            <w:r>
              <w:rPr>
                <w:rFonts w:ascii="仿宋_GB2312" w:eastAsia="仿宋_GB2312" w:hAnsi="宋体" w:hint="eastAsia"/>
                <w:sz w:val="24"/>
              </w:rPr>
              <w:t>23</w:t>
            </w:r>
            <w:r w:rsidRPr="009910CF">
              <w:rPr>
                <w:rFonts w:ascii="仿宋_GB2312" w:eastAsia="仿宋_GB2312" w:hAnsi="宋体" w:hint="eastAsia"/>
                <w:sz w:val="24"/>
              </w:rPr>
              <w:t>年</w:t>
            </w:r>
            <w:r w:rsidR="004A2C04">
              <w:rPr>
                <w:rFonts w:ascii="仿宋_GB2312" w:eastAsia="仿宋_GB2312" w:hAnsi="宋体" w:hint="eastAsia"/>
                <w:sz w:val="24"/>
                <w:u w:val="single"/>
              </w:rPr>
              <w:t>10</w:t>
            </w:r>
            <w:r w:rsidRPr="009910CF">
              <w:rPr>
                <w:rFonts w:ascii="仿宋_GB2312" w:eastAsia="仿宋_GB2312" w:hAnsi="宋体" w:hint="eastAsia"/>
                <w:sz w:val="24"/>
              </w:rPr>
              <w:t>月</w:t>
            </w:r>
            <w:r w:rsidR="004A2C04">
              <w:rPr>
                <w:rFonts w:ascii="仿宋_GB2312" w:eastAsia="仿宋_GB2312" w:hAnsi="宋体" w:hint="eastAsia"/>
                <w:sz w:val="24"/>
                <w:u w:val="single"/>
              </w:rPr>
              <w:t>30</w:t>
            </w:r>
            <w:r w:rsidRPr="009910CF">
              <w:rPr>
                <w:rFonts w:ascii="仿宋_GB2312" w:eastAsia="仿宋_GB2312" w:hAnsi="宋体" w:hint="eastAsia"/>
                <w:sz w:val="24"/>
              </w:rPr>
              <w:t>日起</w:t>
            </w:r>
          </w:p>
          <w:p w:rsidR="002A6467" w:rsidRPr="009910CF"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注：未成交人的报名保证金自动退回原汇款银行账户（网上注册时绑定的银行账号）</w:t>
            </w:r>
          </w:p>
        </w:tc>
      </w:tr>
      <w:tr w:rsidR="002A6467" w:rsidRPr="00563E40" w:rsidTr="00D96BE5">
        <w:trPr>
          <w:trHeight w:val="568"/>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7</w:t>
            </w:r>
          </w:p>
        </w:tc>
        <w:tc>
          <w:tcPr>
            <w:tcW w:w="2817" w:type="dxa"/>
            <w:vAlign w:val="center"/>
          </w:tcPr>
          <w:p w:rsidR="002A6467" w:rsidRPr="009910CF" w:rsidRDefault="002A6467" w:rsidP="00D96BE5">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w:t>
            </w:r>
            <w:r w:rsidRPr="009910CF">
              <w:rPr>
                <w:rFonts w:ascii="仿宋_GB2312" w:eastAsia="仿宋_GB2312" w:hAnsi="宋体" w:hint="eastAsia"/>
                <w:sz w:val="24"/>
              </w:rPr>
              <w:t>承租通知书</w:t>
            </w:r>
            <w:r w:rsidRPr="00A37454">
              <w:rPr>
                <w:rFonts w:ascii="仿宋_GB2312" w:eastAsia="仿宋_GB2312" w:hAnsi="宋体" w:hint="eastAsia"/>
                <w:sz w:val="24"/>
              </w:rPr>
              <w:t>》</w:t>
            </w:r>
            <w:r w:rsidRPr="009910CF">
              <w:rPr>
                <w:rFonts w:ascii="仿宋_GB2312" w:eastAsia="仿宋_GB2312" w:hAnsi="宋体" w:hint="eastAsia"/>
                <w:sz w:val="24"/>
              </w:rPr>
              <w:t>领取时间及地点</w:t>
            </w:r>
          </w:p>
        </w:tc>
        <w:tc>
          <w:tcPr>
            <w:tcW w:w="5602" w:type="dxa"/>
            <w:vAlign w:val="center"/>
          </w:tcPr>
          <w:p w:rsidR="002A6467" w:rsidRPr="009910CF" w:rsidRDefault="002A6467" w:rsidP="00D96BE5">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时间：</w:t>
            </w:r>
            <w:r w:rsidRPr="009910CF">
              <w:rPr>
                <w:rFonts w:ascii="仿宋_GB2312" w:eastAsia="仿宋_GB2312" w:hAnsi="宋体"/>
                <w:sz w:val="24"/>
              </w:rPr>
              <w:t xml:space="preserve"> 20</w:t>
            </w:r>
            <w:r>
              <w:rPr>
                <w:rFonts w:ascii="仿宋_GB2312" w:eastAsia="仿宋_GB2312" w:hAnsi="宋体" w:hint="eastAsia"/>
                <w:sz w:val="24"/>
              </w:rPr>
              <w:t>23</w:t>
            </w:r>
            <w:r w:rsidRPr="009910CF">
              <w:rPr>
                <w:rFonts w:ascii="仿宋_GB2312" w:eastAsia="仿宋_GB2312" w:hAnsi="宋体" w:hint="eastAsia"/>
                <w:sz w:val="24"/>
              </w:rPr>
              <w:t>年</w:t>
            </w:r>
            <w:r w:rsidR="004A2C04">
              <w:rPr>
                <w:rFonts w:ascii="仿宋_GB2312" w:eastAsia="仿宋_GB2312" w:hAnsi="宋体" w:hint="eastAsia"/>
                <w:sz w:val="24"/>
                <w:u w:val="single"/>
              </w:rPr>
              <w:t>11</w:t>
            </w:r>
            <w:r w:rsidRPr="009910CF">
              <w:rPr>
                <w:rFonts w:ascii="仿宋_GB2312" w:eastAsia="仿宋_GB2312" w:hAnsi="宋体" w:hint="eastAsia"/>
                <w:sz w:val="24"/>
              </w:rPr>
              <w:t>月</w:t>
            </w:r>
            <w:r w:rsidR="004A2C04">
              <w:rPr>
                <w:rFonts w:ascii="仿宋_GB2312" w:eastAsia="仿宋_GB2312" w:hAnsi="宋体" w:hint="eastAsia"/>
                <w:sz w:val="24"/>
                <w:u w:val="single"/>
              </w:rPr>
              <w:t>3</w:t>
            </w:r>
            <w:r w:rsidRPr="009910CF">
              <w:rPr>
                <w:rFonts w:ascii="仿宋_GB2312" w:eastAsia="仿宋_GB2312" w:hAnsi="宋体" w:hint="eastAsia"/>
                <w:sz w:val="24"/>
              </w:rPr>
              <w:t>日前</w:t>
            </w:r>
          </w:p>
          <w:p w:rsidR="002A6467" w:rsidRPr="009910CF" w:rsidRDefault="002A6467" w:rsidP="00D96BE5">
            <w:pPr>
              <w:tabs>
                <w:tab w:val="left" w:pos="540"/>
              </w:tabs>
              <w:spacing w:line="240" w:lineRule="atLeast"/>
              <w:textAlignment w:val="center"/>
              <w:rPr>
                <w:rFonts w:ascii="仿宋_GB2312" w:eastAsia="仿宋_GB2312" w:hAnsi="宋体"/>
                <w:sz w:val="24"/>
              </w:rPr>
            </w:pPr>
            <w:r w:rsidRPr="009910CF">
              <w:rPr>
                <w:rFonts w:ascii="仿宋_GB2312" w:eastAsia="仿宋_GB2312" w:hAnsi="宋体" w:hint="eastAsia"/>
                <w:sz w:val="24"/>
              </w:rPr>
              <w:t>地点：</w:t>
            </w:r>
            <w:r w:rsidRPr="009910CF">
              <w:rPr>
                <w:rFonts w:ascii="仿宋_GB2312" w:eastAsia="仿宋_GB2312" w:hAnsi="宋体" w:hint="eastAsia"/>
                <w:kern w:val="24"/>
                <w:sz w:val="24"/>
              </w:rPr>
              <w:t>本中心</w:t>
            </w:r>
            <w:r w:rsidRPr="009910CF">
              <w:rPr>
                <w:rFonts w:ascii="仿宋_GB2312" w:eastAsia="仿宋_GB2312" w:hAnsi="宋体" w:hint="eastAsia"/>
                <w:sz w:val="24"/>
              </w:rPr>
              <w:t>四楼产权交易窗口</w:t>
            </w:r>
          </w:p>
        </w:tc>
      </w:tr>
      <w:tr w:rsidR="002A6467" w:rsidRPr="000A32A6" w:rsidTr="00D96BE5">
        <w:trPr>
          <w:trHeight w:val="867"/>
          <w:jc w:val="center"/>
        </w:trPr>
        <w:tc>
          <w:tcPr>
            <w:tcW w:w="836" w:type="dxa"/>
            <w:vAlign w:val="center"/>
          </w:tcPr>
          <w:p w:rsidR="002A6467" w:rsidRPr="00A37454" w:rsidRDefault="002A6467" w:rsidP="00D96BE5">
            <w:pPr>
              <w:tabs>
                <w:tab w:val="left" w:pos="360"/>
                <w:tab w:val="left" w:pos="720"/>
                <w:tab w:val="left" w:pos="900"/>
              </w:tabs>
              <w:spacing w:line="240" w:lineRule="atLeast"/>
              <w:jc w:val="center"/>
              <w:textAlignment w:val="center"/>
              <w:rPr>
                <w:rFonts w:ascii="仿宋_GB2312" w:eastAsia="仿宋_GB2312" w:hAnsi="宋体"/>
                <w:sz w:val="24"/>
              </w:rPr>
            </w:pPr>
            <w:r w:rsidRPr="00A37454">
              <w:rPr>
                <w:rFonts w:ascii="仿宋_GB2312" w:eastAsia="仿宋_GB2312" w:hAnsi="宋体"/>
                <w:sz w:val="24"/>
              </w:rPr>
              <w:t>8</w:t>
            </w:r>
          </w:p>
        </w:tc>
        <w:tc>
          <w:tcPr>
            <w:tcW w:w="2817" w:type="dxa"/>
            <w:vAlign w:val="center"/>
          </w:tcPr>
          <w:p w:rsidR="002A6467" w:rsidRPr="00A37454" w:rsidRDefault="002A6467" w:rsidP="00D96BE5">
            <w:pPr>
              <w:tabs>
                <w:tab w:val="left" w:pos="540"/>
              </w:tabs>
              <w:spacing w:line="240" w:lineRule="atLeast"/>
              <w:jc w:val="center"/>
              <w:textAlignment w:val="center"/>
              <w:rPr>
                <w:rFonts w:ascii="仿宋_GB2312" w:eastAsia="仿宋_GB2312" w:hAnsi="宋体"/>
                <w:sz w:val="24"/>
              </w:rPr>
            </w:pPr>
            <w:r w:rsidRPr="00A37454">
              <w:rPr>
                <w:rFonts w:ascii="仿宋_GB2312" w:eastAsia="仿宋_GB2312" w:hAnsi="宋体" w:hint="eastAsia"/>
                <w:sz w:val="24"/>
              </w:rPr>
              <w:t>成交款缴款时间</w:t>
            </w:r>
          </w:p>
        </w:tc>
        <w:tc>
          <w:tcPr>
            <w:tcW w:w="5602" w:type="dxa"/>
            <w:vAlign w:val="center"/>
          </w:tcPr>
          <w:p w:rsidR="002A6467" w:rsidRPr="009F6EDB"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时间：</w:t>
            </w:r>
            <w:r w:rsidRPr="009F6EDB">
              <w:rPr>
                <w:rFonts w:ascii="仿宋_GB2312" w:eastAsia="仿宋_GB2312" w:hAnsi="宋体"/>
                <w:sz w:val="24"/>
              </w:rPr>
              <w:t>20</w:t>
            </w:r>
            <w:r w:rsidRPr="009F6EDB">
              <w:rPr>
                <w:rFonts w:ascii="仿宋_GB2312" w:eastAsia="仿宋_GB2312" w:hAnsi="宋体" w:hint="eastAsia"/>
                <w:sz w:val="24"/>
              </w:rPr>
              <w:t>2</w:t>
            </w:r>
            <w:r>
              <w:rPr>
                <w:rFonts w:ascii="仿宋_GB2312" w:eastAsia="仿宋_GB2312" w:hAnsi="宋体" w:hint="eastAsia"/>
                <w:sz w:val="24"/>
              </w:rPr>
              <w:t>3</w:t>
            </w:r>
            <w:r w:rsidRPr="009F6EDB">
              <w:rPr>
                <w:rFonts w:ascii="仿宋_GB2312" w:eastAsia="仿宋_GB2312" w:hAnsi="宋体" w:hint="eastAsia"/>
                <w:sz w:val="24"/>
              </w:rPr>
              <w:t>年</w:t>
            </w:r>
            <w:r w:rsidR="004A2C04">
              <w:rPr>
                <w:rFonts w:ascii="仿宋_GB2312" w:eastAsia="仿宋_GB2312" w:hAnsi="宋体" w:hint="eastAsia"/>
                <w:sz w:val="24"/>
                <w:u w:val="single"/>
              </w:rPr>
              <w:t>11</w:t>
            </w:r>
            <w:r w:rsidRPr="009F6EDB">
              <w:rPr>
                <w:rFonts w:ascii="仿宋_GB2312" w:eastAsia="仿宋_GB2312" w:hAnsi="宋体" w:hint="eastAsia"/>
                <w:sz w:val="24"/>
              </w:rPr>
              <w:t>月</w:t>
            </w:r>
            <w:r w:rsidR="004A2C04">
              <w:rPr>
                <w:rFonts w:ascii="仿宋_GB2312" w:eastAsia="仿宋_GB2312" w:hAnsi="宋体" w:hint="eastAsia"/>
                <w:sz w:val="24"/>
                <w:u w:val="single"/>
              </w:rPr>
              <w:t>3</w:t>
            </w:r>
            <w:r w:rsidRPr="009F6EDB">
              <w:rPr>
                <w:rFonts w:ascii="仿宋_GB2312" w:eastAsia="仿宋_GB2312" w:hAnsi="宋体" w:hint="eastAsia"/>
                <w:sz w:val="24"/>
              </w:rPr>
              <w:t>日下午</w:t>
            </w:r>
            <w:r w:rsidRPr="009F6EDB">
              <w:rPr>
                <w:rFonts w:ascii="仿宋_GB2312" w:eastAsia="仿宋_GB2312" w:hAnsi="宋体"/>
                <w:sz w:val="24"/>
              </w:rPr>
              <w:t>4:</w:t>
            </w:r>
            <w:r w:rsidR="004A2C04">
              <w:rPr>
                <w:rFonts w:ascii="仿宋_GB2312" w:eastAsia="仿宋_GB2312" w:hAnsi="宋体" w:hint="eastAsia"/>
                <w:sz w:val="24"/>
              </w:rPr>
              <w:t>0</w:t>
            </w:r>
            <w:r w:rsidRPr="009F6EDB">
              <w:rPr>
                <w:rFonts w:ascii="仿宋_GB2312" w:eastAsia="仿宋_GB2312" w:hAnsi="宋体" w:hint="eastAsia"/>
                <w:sz w:val="24"/>
              </w:rPr>
              <w:t>0前</w:t>
            </w:r>
          </w:p>
          <w:p w:rsidR="002A6467" w:rsidRPr="009F6EDB" w:rsidRDefault="002A6467" w:rsidP="00D96BE5">
            <w:pPr>
              <w:tabs>
                <w:tab w:val="left" w:pos="540"/>
              </w:tabs>
              <w:spacing w:line="240" w:lineRule="atLeast"/>
              <w:textAlignment w:val="center"/>
              <w:rPr>
                <w:rFonts w:ascii="仿宋_GB2312" w:eastAsia="仿宋_GB2312" w:hAnsi="宋体"/>
                <w:sz w:val="24"/>
              </w:rPr>
            </w:pPr>
            <w:r w:rsidRPr="009F6EDB">
              <w:rPr>
                <w:rFonts w:ascii="仿宋_GB2312" w:eastAsia="仿宋_GB2312" w:hAnsi="宋体" w:hint="eastAsia"/>
                <w:sz w:val="24"/>
              </w:rPr>
              <w:t>注：成交款须从网上注册时绑定的银行账号汇入成交款账户，成交款缴纳账户同报名保证金缴纳账户。</w:t>
            </w:r>
          </w:p>
        </w:tc>
      </w:tr>
      <w:tr w:rsidR="002A6467" w:rsidRPr="000A32A6" w:rsidTr="00D96BE5">
        <w:trPr>
          <w:trHeight w:val="867"/>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9</w:t>
            </w:r>
          </w:p>
        </w:tc>
        <w:tc>
          <w:tcPr>
            <w:tcW w:w="2817" w:type="dxa"/>
            <w:vAlign w:val="center"/>
          </w:tcPr>
          <w:p w:rsidR="002A6467" w:rsidRPr="00D37B42" w:rsidRDefault="002A6467" w:rsidP="00D96BE5">
            <w:pPr>
              <w:tabs>
                <w:tab w:val="left" w:pos="540"/>
              </w:tabs>
              <w:spacing w:line="240" w:lineRule="atLeast"/>
              <w:jc w:val="center"/>
              <w:textAlignment w:val="center"/>
              <w:rPr>
                <w:rFonts w:ascii="仿宋_GB2312" w:eastAsia="仿宋_GB2312"/>
                <w:color w:val="000000"/>
                <w:sz w:val="24"/>
              </w:rPr>
            </w:pPr>
            <w:r w:rsidRPr="00D37B42">
              <w:rPr>
                <w:rFonts w:ascii="仿宋_GB2312" w:eastAsia="仿宋_GB2312" w:hint="eastAsia"/>
                <w:color w:val="000000"/>
                <w:sz w:val="24"/>
              </w:rPr>
              <w:t>交款完毕证明</w:t>
            </w:r>
            <w:r w:rsidRPr="00D37B42">
              <w:rPr>
                <w:rFonts w:ascii="仿宋_GB2312" w:eastAsia="仿宋_GB2312" w:hAnsi="宋体" w:hint="eastAsia"/>
                <w:color w:val="000000"/>
                <w:sz w:val="24"/>
              </w:rPr>
              <w:t>领取地点</w:t>
            </w:r>
          </w:p>
        </w:tc>
        <w:tc>
          <w:tcPr>
            <w:tcW w:w="5602" w:type="dxa"/>
            <w:vAlign w:val="center"/>
          </w:tcPr>
          <w:p w:rsidR="002A6467" w:rsidRPr="00D37B42" w:rsidRDefault="002A6467" w:rsidP="00D96BE5">
            <w:pPr>
              <w:tabs>
                <w:tab w:val="left" w:pos="540"/>
              </w:tabs>
              <w:spacing w:line="240" w:lineRule="atLeast"/>
              <w:textAlignment w:val="center"/>
              <w:rPr>
                <w:rFonts w:ascii="仿宋_GB2312" w:eastAsia="仿宋_GB2312" w:hAnsi="宋体"/>
                <w:color w:val="000000"/>
                <w:sz w:val="24"/>
              </w:rPr>
            </w:pPr>
            <w:r w:rsidRPr="00D37B42">
              <w:rPr>
                <w:rFonts w:ascii="仿宋_GB2312" w:eastAsia="仿宋_GB2312" w:hAnsi="宋体" w:hint="eastAsia"/>
                <w:color w:val="000000"/>
                <w:kern w:val="24"/>
                <w:sz w:val="24"/>
              </w:rPr>
              <w:t>本</w:t>
            </w:r>
            <w:r w:rsidRPr="00D37B42">
              <w:rPr>
                <w:rFonts w:ascii="仿宋_GB2312" w:eastAsia="仿宋_GB2312" w:hAnsi="宋体" w:hint="eastAsia"/>
                <w:color w:val="000000"/>
                <w:sz w:val="24"/>
              </w:rPr>
              <w:t>中心</w:t>
            </w:r>
            <w:r>
              <w:rPr>
                <w:rFonts w:ascii="仿宋_GB2312" w:eastAsia="仿宋_GB2312" w:hAnsi="宋体" w:hint="eastAsia"/>
                <w:color w:val="000000"/>
                <w:sz w:val="24"/>
              </w:rPr>
              <w:t>四</w:t>
            </w:r>
            <w:r w:rsidRPr="00D37B42">
              <w:rPr>
                <w:rFonts w:ascii="仿宋_GB2312" w:eastAsia="仿宋_GB2312" w:hAnsi="宋体" w:hint="eastAsia"/>
                <w:color w:val="000000"/>
                <w:sz w:val="24"/>
              </w:rPr>
              <w:t>楼</w:t>
            </w:r>
            <w:r>
              <w:rPr>
                <w:rFonts w:ascii="仿宋_GB2312" w:eastAsia="仿宋_GB2312" w:hAnsi="宋体" w:hint="eastAsia"/>
                <w:color w:val="000000"/>
                <w:sz w:val="24"/>
              </w:rPr>
              <w:t>产权交易窗口</w:t>
            </w:r>
          </w:p>
        </w:tc>
      </w:tr>
      <w:tr w:rsidR="002A6467" w:rsidRPr="000A32A6" w:rsidTr="00D96BE5">
        <w:trPr>
          <w:trHeight w:val="867"/>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10</w:t>
            </w:r>
          </w:p>
        </w:tc>
        <w:tc>
          <w:tcPr>
            <w:tcW w:w="2817" w:type="dxa"/>
            <w:vAlign w:val="center"/>
          </w:tcPr>
          <w:p w:rsidR="002A6467" w:rsidRPr="000A32A6" w:rsidRDefault="002A6467" w:rsidP="00D96BE5">
            <w:pPr>
              <w:tabs>
                <w:tab w:val="left" w:pos="540"/>
              </w:tabs>
              <w:spacing w:line="240" w:lineRule="atLeast"/>
              <w:jc w:val="center"/>
              <w:textAlignment w:val="center"/>
              <w:rPr>
                <w:rFonts w:ascii="仿宋_GB2312" w:eastAsia="仿宋_GB2312"/>
                <w:color w:val="000000"/>
                <w:sz w:val="24"/>
              </w:rPr>
            </w:pPr>
            <w:r w:rsidRPr="000A32A6">
              <w:rPr>
                <w:rFonts w:ascii="仿宋_GB2312" w:eastAsia="仿宋_GB2312" w:hint="eastAsia"/>
                <w:color w:val="000000"/>
                <w:sz w:val="24"/>
              </w:rPr>
              <w:t>房屋租赁合同签订</w:t>
            </w:r>
          </w:p>
          <w:p w:rsidR="002A6467" w:rsidRPr="000A32A6" w:rsidRDefault="002A6467" w:rsidP="00D96BE5">
            <w:pPr>
              <w:tabs>
                <w:tab w:val="left" w:pos="540"/>
              </w:tabs>
              <w:spacing w:line="240" w:lineRule="atLeast"/>
              <w:jc w:val="center"/>
              <w:textAlignment w:val="center"/>
              <w:rPr>
                <w:rFonts w:ascii="仿宋_GB2312" w:eastAsia="仿宋_GB2312"/>
                <w:color w:val="000000"/>
                <w:sz w:val="24"/>
              </w:rPr>
            </w:pPr>
            <w:r w:rsidRPr="000A32A6">
              <w:rPr>
                <w:rFonts w:ascii="仿宋_GB2312" w:eastAsia="仿宋_GB2312" w:hAnsi="宋体" w:hint="eastAsia"/>
                <w:color w:val="000000"/>
                <w:sz w:val="24"/>
              </w:rPr>
              <w:t>截止日期及地点</w:t>
            </w:r>
          </w:p>
        </w:tc>
        <w:tc>
          <w:tcPr>
            <w:tcW w:w="5602" w:type="dxa"/>
            <w:vAlign w:val="center"/>
          </w:tcPr>
          <w:p w:rsidR="002A6467" w:rsidRPr="00D37B42" w:rsidRDefault="002A6467" w:rsidP="00D96BE5">
            <w:pPr>
              <w:tabs>
                <w:tab w:val="left" w:pos="540"/>
              </w:tabs>
              <w:spacing w:line="240" w:lineRule="atLeast"/>
              <w:textAlignment w:val="center"/>
              <w:rPr>
                <w:rFonts w:ascii="仿宋_GB2312" w:eastAsia="仿宋_GB2312" w:hAnsi="宋体"/>
                <w:color w:val="000000"/>
                <w:sz w:val="24"/>
              </w:rPr>
            </w:pPr>
            <w:r w:rsidRPr="00D37B42">
              <w:rPr>
                <w:rFonts w:ascii="仿宋_GB2312" w:eastAsia="仿宋_GB2312" w:hAnsi="宋体" w:hint="eastAsia"/>
                <w:color w:val="000000"/>
                <w:sz w:val="24"/>
              </w:rPr>
              <w:t>日期：</w:t>
            </w:r>
            <w:r w:rsidRPr="00D37B42">
              <w:rPr>
                <w:rFonts w:ascii="仿宋_GB2312" w:eastAsia="仿宋_GB2312" w:hAnsi="宋体"/>
                <w:color w:val="000000"/>
                <w:sz w:val="24"/>
              </w:rPr>
              <w:t>20</w:t>
            </w:r>
            <w:r>
              <w:rPr>
                <w:rFonts w:ascii="仿宋_GB2312" w:eastAsia="仿宋_GB2312" w:hAnsi="宋体" w:hint="eastAsia"/>
                <w:color w:val="000000"/>
                <w:sz w:val="24"/>
              </w:rPr>
              <w:t>23</w:t>
            </w:r>
            <w:r w:rsidRPr="00D37B42">
              <w:rPr>
                <w:rFonts w:ascii="仿宋_GB2312" w:eastAsia="仿宋_GB2312" w:hAnsi="宋体" w:hint="eastAsia"/>
                <w:color w:val="000000"/>
                <w:sz w:val="24"/>
              </w:rPr>
              <w:t>年</w:t>
            </w:r>
            <w:r w:rsidR="004A2C04">
              <w:rPr>
                <w:rFonts w:ascii="仿宋_GB2312" w:eastAsia="仿宋_GB2312" w:hAnsi="宋体" w:hint="eastAsia"/>
                <w:color w:val="000000"/>
                <w:sz w:val="24"/>
                <w:u w:val="single"/>
              </w:rPr>
              <w:t>11</w:t>
            </w:r>
            <w:r w:rsidRPr="00D37B42">
              <w:rPr>
                <w:rFonts w:ascii="仿宋_GB2312" w:eastAsia="仿宋_GB2312" w:hAnsi="宋体" w:hint="eastAsia"/>
                <w:color w:val="000000"/>
                <w:sz w:val="24"/>
              </w:rPr>
              <w:t>月</w:t>
            </w:r>
            <w:r w:rsidR="004A2C04">
              <w:rPr>
                <w:rFonts w:ascii="仿宋_GB2312" w:eastAsia="仿宋_GB2312" w:hAnsi="宋体" w:hint="eastAsia"/>
                <w:color w:val="000000"/>
                <w:sz w:val="24"/>
                <w:u w:val="single"/>
              </w:rPr>
              <w:t>7</w:t>
            </w:r>
            <w:r w:rsidRPr="00D37B42">
              <w:rPr>
                <w:rFonts w:ascii="仿宋_GB2312" w:eastAsia="仿宋_GB2312" w:hAnsi="宋体" w:hint="eastAsia"/>
                <w:color w:val="000000"/>
                <w:sz w:val="24"/>
              </w:rPr>
              <w:t>日</w:t>
            </w:r>
          </w:p>
          <w:p w:rsidR="002A6467" w:rsidRPr="000A32A6" w:rsidRDefault="002A6467" w:rsidP="00D96BE5">
            <w:pPr>
              <w:tabs>
                <w:tab w:val="left" w:pos="540"/>
              </w:tabs>
              <w:spacing w:line="240" w:lineRule="atLeast"/>
              <w:ind w:left="720" w:hangingChars="300" w:hanging="720"/>
              <w:textAlignment w:val="center"/>
              <w:rPr>
                <w:rFonts w:ascii="仿宋_GB2312" w:eastAsia="仿宋_GB2312" w:hAnsi="宋体"/>
                <w:color w:val="000000"/>
                <w:sz w:val="24"/>
              </w:rPr>
            </w:pPr>
            <w:r w:rsidRPr="000A32A6">
              <w:rPr>
                <w:rFonts w:ascii="仿宋_GB2312" w:eastAsia="仿宋_GB2312" w:hAnsi="宋体" w:hint="eastAsia"/>
                <w:color w:val="000000"/>
                <w:sz w:val="24"/>
              </w:rPr>
              <w:t>地点：另行通知</w:t>
            </w:r>
          </w:p>
        </w:tc>
      </w:tr>
      <w:tr w:rsidR="002A6467" w:rsidRPr="000A32A6" w:rsidTr="00D96BE5">
        <w:trPr>
          <w:trHeight w:val="678"/>
          <w:jc w:val="center"/>
        </w:trPr>
        <w:tc>
          <w:tcPr>
            <w:tcW w:w="836" w:type="dxa"/>
            <w:vAlign w:val="center"/>
          </w:tcPr>
          <w:p w:rsidR="002A6467" w:rsidRPr="000A32A6" w:rsidRDefault="002A6467" w:rsidP="00D96BE5">
            <w:pPr>
              <w:tabs>
                <w:tab w:val="left" w:pos="360"/>
                <w:tab w:val="left" w:pos="720"/>
                <w:tab w:val="left" w:pos="900"/>
              </w:tabs>
              <w:spacing w:line="240" w:lineRule="atLeast"/>
              <w:jc w:val="center"/>
              <w:textAlignment w:val="center"/>
              <w:rPr>
                <w:rFonts w:ascii="仿宋_GB2312" w:eastAsia="仿宋_GB2312"/>
                <w:color w:val="000000"/>
                <w:sz w:val="24"/>
              </w:rPr>
            </w:pPr>
            <w:r>
              <w:rPr>
                <w:rFonts w:ascii="仿宋_GB2312" w:eastAsia="仿宋_GB2312"/>
                <w:color w:val="000000"/>
                <w:sz w:val="24"/>
              </w:rPr>
              <w:t>11</w:t>
            </w:r>
          </w:p>
        </w:tc>
        <w:tc>
          <w:tcPr>
            <w:tcW w:w="2817" w:type="dxa"/>
            <w:vAlign w:val="center"/>
          </w:tcPr>
          <w:p w:rsidR="002A6467" w:rsidRPr="002D2D6B" w:rsidRDefault="002A6467" w:rsidP="00D96BE5">
            <w:pPr>
              <w:tabs>
                <w:tab w:val="left" w:pos="540"/>
              </w:tabs>
              <w:spacing w:line="240" w:lineRule="atLeast"/>
              <w:jc w:val="center"/>
              <w:textAlignment w:val="center"/>
              <w:rPr>
                <w:rFonts w:ascii="仿宋_GB2312" w:eastAsia="仿宋_GB2312"/>
                <w:color w:val="000000"/>
                <w:kern w:val="16"/>
                <w:sz w:val="24"/>
              </w:rPr>
            </w:pPr>
            <w:r w:rsidRPr="002D2D6B">
              <w:rPr>
                <w:rFonts w:ascii="仿宋_GB2312" w:eastAsia="仿宋_GB2312" w:hAnsi="宋体" w:hint="eastAsia"/>
                <w:color w:val="000000"/>
                <w:sz w:val="24"/>
              </w:rPr>
              <w:t>租赁起始日期</w:t>
            </w:r>
          </w:p>
        </w:tc>
        <w:tc>
          <w:tcPr>
            <w:tcW w:w="5602" w:type="dxa"/>
            <w:vAlign w:val="center"/>
          </w:tcPr>
          <w:p w:rsidR="002A6467" w:rsidRPr="002D2D6B" w:rsidRDefault="002A6467" w:rsidP="004A2C04">
            <w:pPr>
              <w:tabs>
                <w:tab w:val="left" w:pos="540"/>
              </w:tabs>
              <w:spacing w:line="240" w:lineRule="atLeast"/>
              <w:textAlignment w:val="center"/>
              <w:rPr>
                <w:rFonts w:ascii="仿宋_GB2312" w:eastAsia="仿宋_GB2312"/>
                <w:color w:val="000000"/>
                <w:kern w:val="16"/>
                <w:position w:val="6"/>
                <w:sz w:val="24"/>
              </w:rPr>
            </w:pPr>
            <w:r w:rsidRPr="002D2D6B">
              <w:rPr>
                <w:rFonts w:ascii="仿宋_GB2312" w:eastAsia="仿宋_GB2312" w:hAnsi="宋体" w:hint="eastAsia"/>
                <w:color w:val="000000"/>
                <w:sz w:val="24"/>
              </w:rPr>
              <w:t>自</w:t>
            </w:r>
            <w:r w:rsidRPr="002D2D6B">
              <w:rPr>
                <w:rFonts w:ascii="仿宋_GB2312" w:eastAsia="仿宋_GB2312" w:hAnsi="宋体"/>
                <w:color w:val="000000"/>
                <w:sz w:val="24"/>
              </w:rPr>
              <w:t>20</w:t>
            </w:r>
            <w:r>
              <w:rPr>
                <w:rFonts w:ascii="仿宋_GB2312" w:eastAsia="仿宋_GB2312" w:hAnsi="宋体" w:hint="eastAsia"/>
                <w:color w:val="000000"/>
                <w:sz w:val="24"/>
              </w:rPr>
              <w:t>23</w:t>
            </w:r>
            <w:r w:rsidRPr="002D2D6B">
              <w:rPr>
                <w:rFonts w:ascii="仿宋_GB2312" w:eastAsia="仿宋_GB2312" w:hAnsi="宋体" w:hint="eastAsia"/>
                <w:color w:val="000000"/>
                <w:sz w:val="24"/>
              </w:rPr>
              <w:t>年</w:t>
            </w:r>
            <w:r w:rsidR="00D77BBB">
              <w:rPr>
                <w:rFonts w:ascii="仿宋_GB2312" w:eastAsia="仿宋_GB2312" w:hAnsi="宋体" w:hint="eastAsia"/>
                <w:color w:val="000000"/>
                <w:sz w:val="24"/>
                <w:u w:val="single"/>
              </w:rPr>
              <w:t>1</w:t>
            </w:r>
            <w:r w:rsidR="004A2C04">
              <w:rPr>
                <w:rFonts w:ascii="仿宋_GB2312" w:eastAsia="仿宋_GB2312" w:hAnsi="宋体" w:hint="eastAsia"/>
                <w:color w:val="000000"/>
                <w:sz w:val="24"/>
                <w:u w:val="single"/>
              </w:rPr>
              <w:t>2</w:t>
            </w:r>
            <w:r w:rsidRPr="002D2D6B">
              <w:rPr>
                <w:rFonts w:ascii="仿宋_GB2312" w:eastAsia="仿宋_GB2312" w:hAnsi="宋体" w:hint="eastAsia"/>
                <w:color w:val="000000"/>
                <w:sz w:val="24"/>
              </w:rPr>
              <w:t>月</w:t>
            </w:r>
            <w:r>
              <w:rPr>
                <w:rFonts w:ascii="仿宋_GB2312" w:eastAsia="仿宋_GB2312" w:hAnsi="宋体" w:hint="eastAsia"/>
                <w:color w:val="000000"/>
                <w:sz w:val="24"/>
                <w:u w:val="single"/>
              </w:rPr>
              <w:t>1</w:t>
            </w:r>
            <w:r w:rsidRPr="002D2D6B">
              <w:rPr>
                <w:rFonts w:ascii="仿宋_GB2312" w:eastAsia="仿宋_GB2312" w:hAnsi="宋体" w:hint="eastAsia"/>
                <w:color w:val="000000"/>
                <w:sz w:val="24"/>
              </w:rPr>
              <w:t>日起</w:t>
            </w:r>
          </w:p>
        </w:tc>
      </w:tr>
    </w:tbl>
    <w:p w:rsidR="00D05A3C" w:rsidRPr="000A32A6" w:rsidRDefault="00D05A3C" w:rsidP="00344DC3">
      <w:pPr>
        <w:spacing w:line="600" w:lineRule="exact"/>
        <w:jc w:val="center"/>
        <w:rPr>
          <w:rFonts w:ascii="仿宋_GB2312" w:eastAsia="仿宋_GB2312" w:hAnsi="宋体"/>
          <w:b/>
          <w:color w:val="000000"/>
          <w:sz w:val="30"/>
          <w:szCs w:val="30"/>
        </w:rPr>
      </w:pPr>
      <w:r w:rsidRPr="000A32A6">
        <w:rPr>
          <w:rFonts w:ascii="仿宋_GB2312" w:eastAsia="仿宋_GB2312" w:hint="eastAsia"/>
          <w:b/>
          <w:color w:val="000000"/>
          <w:sz w:val="30"/>
          <w:szCs w:val="30"/>
        </w:rPr>
        <w:lastRenderedPageBreak/>
        <w:t>第一部分</w:t>
      </w:r>
      <w:r w:rsidRPr="000A32A6">
        <w:rPr>
          <w:rFonts w:ascii="仿宋_GB2312" w:eastAsia="仿宋_GB2312"/>
          <w:b/>
          <w:color w:val="000000"/>
          <w:sz w:val="30"/>
          <w:szCs w:val="30"/>
        </w:rPr>
        <w:t xml:space="preserve">  </w:t>
      </w:r>
      <w:r w:rsidRPr="000A32A6">
        <w:rPr>
          <w:rFonts w:ascii="仿宋_GB2312" w:eastAsia="仿宋_GB2312" w:hint="eastAsia"/>
          <w:b/>
          <w:color w:val="000000"/>
          <w:sz w:val="30"/>
          <w:szCs w:val="30"/>
        </w:rPr>
        <w:t>租赁公告</w:t>
      </w:r>
    </w:p>
    <w:p w:rsidR="00D05A3C" w:rsidRDefault="00D05A3C" w:rsidP="00353DBC">
      <w:pPr>
        <w:spacing w:line="440" w:lineRule="exact"/>
        <w:ind w:firstLineChars="200" w:firstLine="480"/>
        <w:rPr>
          <w:rFonts w:ascii="仿宋_GB2312" w:eastAsia="仿宋_GB2312" w:hAnsi="宋体"/>
          <w:color w:val="000000"/>
          <w:sz w:val="24"/>
        </w:rPr>
      </w:pPr>
      <w:bookmarkStart w:id="0" w:name="OLE_LINK5"/>
      <w:r w:rsidRPr="000A32A6">
        <w:rPr>
          <w:rFonts w:ascii="仿宋_GB2312" w:eastAsia="仿宋_GB2312" w:hAnsi="宋体" w:hint="eastAsia"/>
          <w:color w:val="000000"/>
          <w:sz w:val="24"/>
        </w:rPr>
        <w:t>受委托，本中心对以下标的租赁信息在绍兴公共资源交易网（</w:t>
      </w:r>
      <w:r w:rsidRPr="00627F0D">
        <w:rPr>
          <w:rFonts w:ascii="仿宋_GB2312" w:eastAsia="仿宋_GB2312" w:hAnsi="宋体"/>
          <w:color w:val="000000"/>
          <w:sz w:val="24"/>
        </w:rPr>
        <w:t>http://ggb.sx.gov.cn</w:t>
      </w:r>
      <w:r w:rsidRPr="000A32A6">
        <w:rPr>
          <w:rFonts w:ascii="仿宋_GB2312" w:eastAsia="仿宋_GB2312" w:hAnsi="宋体" w:hint="eastAsia"/>
          <w:color w:val="000000"/>
          <w:sz w:val="24"/>
        </w:rPr>
        <w:t>）进行披露，信息内容如下：</w:t>
      </w:r>
    </w:p>
    <w:p w:rsidR="00D05A3C" w:rsidRDefault="00D05A3C" w:rsidP="00353DBC">
      <w:pPr>
        <w:spacing w:line="440" w:lineRule="exact"/>
        <w:ind w:firstLineChars="200" w:firstLine="482"/>
        <w:rPr>
          <w:rFonts w:ascii="仿宋_GB2312" w:eastAsia="仿宋_GB2312" w:hAnsi="宋体"/>
          <w:b/>
          <w:color w:val="000000"/>
          <w:sz w:val="24"/>
        </w:rPr>
      </w:pPr>
      <w:r w:rsidRPr="00064DA5">
        <w:rPr>
          <w:rFonts w:ascii="仿宋_GB2312" w:eastAsia="仿宋_GB2312" w:hAnsi="宋体" w:hint="eastAsia"/>
          <w:b/>
          <w:color w:val="000000"/>
          <w:sz w:val="24"/>
        </w:rPr>
        <w:t>一</w:t>
      </w:r>
      <w:r>
        <w:rPr>
          <w:rFonts w:ascii="仿宋_GB2312" w:eastAsia="仿宋_GB2312" w:hAnsi="宋体" w:hint="eastAsia"/>
          <w:b/>
          <w:color w:val="000000"/>
          <w:sz w:val="24"/>
        </w:rPr>
        <w:t>、租赁标的名称及概况</w:t>
      </w: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8"/>
        <w:gridCol w:w="1134"/>
        <w:gridCol w:w="6"/>
        <w:gridCol w:w="1554"/>
        <w:gridCol w:w="1676"/>
        <w:gridCol w:w="25"/>
        <w:gridCol w:w="1888"/>
        <w:gridCol w:w="96"/>
        <w:gridCol w:w="1418"/>
      </w:tblGrid>
      <w:tr w:rsidR="00177D63" w:rsidTr="00177D63">
        <w:trPr>
          <w:trHeight w:val="450"/>
        </w:trPr>
        <w:tc>
          <w:tcPr>
            <w:tcW w:w="1848" w:type="dxa"/>
            <w:gridSpan w:val="3"/>
            <w:tcBorders>
              <w:top w:val="single" w:sz="4" w:space="0" w:color="auto"/>
              <w:left w:val="single" w:sz="4" w:space="0" w:color="auto"/>
              <w:bottom w:val="single" w:sz="4" w:space="0" w:color="auto"/>
              <w:right w:val="single" w:sz="4" w:space="0" w:color="auto"/>
            </w:tcBorders>
            <w:hideMark/>
          </w:tcPr>
          <w:p w:rsidR="00177D63" w:rsidRDefault="00177D63">
            <w:pPr>
              <w:widowControl/>
              <w:spacing w:before="100" w:beforeAutospacing="1" w:after="100" w:afterAutospacing="1" w:line="500" w:lineRule="exact"/>
              <w:jc w:val="left"/>
              <w:rPr>
                <w:rFonts w:ascii="微软雅黑" w:eastAsia="微软雅黑" w:hAnsi="微软雅黑" w:cs="宋体"/>
                <w:color w:val="000000"/>
                <w:kern w:val="0"/>
                <w:szCs w:val="21"/>
              </w:rPr>
            </w:pPr>
            <w:r>
              <w:rPr>
                <w:rFonts w:ascii="微软雅黑" w:eastAsia="微软雅黑" w:hAnsi="微软雅黑" w:cs="宋体" w:hint="eastAsia"/>
                <w:color w:val="000000"/>
                <w:szCs w:val="21"/>
              </w:rPr>
              <w:t>标的名称</w:t>
            </w:r>
          </w:p>
        </w:tc>
        <w:tc>
          <w:tcPr>
            <w:tcW w:w="3230"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spacing w:line="320" w:lineRule="exact"/>
              <w:jc w:val="lef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绍兴市人民医院门诊大厅医疗器械店</w:t>
            </w:r>
          </w:p>
        </w:tc>
        <w:tc>
          <w:tcPr>
            <w:tcW w:w="1913" w:type="dxa"/>
            <w:gridSpan w:val="2"/>
            <w:tcBorders>
              <w:top w:val="single" w:sz="4" w:space="0" w:color="auto"/>
              <w:left w:val="single" w:sz="4" w:space="0" w:color="auto"/>
              <w:bottom w:val="single" w:sz="4" w:space="0" w:color="auto"/>
              <w:right w:val="single" w:sz="4" w:space="0" w:color="auto"/>
            </w:tcBorders>
            <w:hideMark/>
          </w:tcPr>
          <w:p w:rsidR="00177D63" w:rsidRDefault="00177D63">
            <w:pPr>
              <w:spacing w:before="100" w:beforeAutospacing="1" w:after="100" w:afterAutospacing="1" w:line="500" w:lineRule="exact"/>
              <w:jc w:val="left"/>
              <w:rPr>
                <w:rFonts w:ascii="仿宋_GB2312" w:eastAsia="仿宋_GB2312" w:hAnsi="微软雅黑" w:cs="宋体"/>
                <w:color w:val="000000"/>
                <w:kern w:val="0"/>
                <w:szCs w:val="21"/>
              </w:rPr>
            </w:pPr>
            <w:r>
              <w:rPr>
                <w:rFonts w:ascii="微软雅黑" w:eastAsia="微软雅黑" w:hAnsi="微软雅黑" w:cs="宋体" w:hint="eastAsia"/>
                <w:color w:val="000000"/>
                <w:szCs w:val="21"/>
              </w:rPr>
              <w:t>报名保证金</w:t>
            </w:r>
          </w:p>
        </w:tc>
        <w:tc>
          <w:tcPr>
            <w:tcW w:w="1514" w:type="dxa"/>
            <w:gridSpan w:val="2"/>
            <w:tcBorders>
              <w:top w:val="single" w:sz="4" w:space="0" w:color="auto"/>
              <w:left w:val="single" w:sz="4" w:space="0" w:color="auto"/>
              <w:bottom w:val="single" w:sz="4" w:space="0" w:color="auto"/>
              <w:right w:val="single" w:sz="4" w:space="0" w:color="auto"/>
            </w:tcBorders>
            <w:hideMark/>
          </w:tcPr>
          <w:p w:rsidR="00177D63" w:rsidRDefault="00177D63">
            <w:pPr>
              <w:spacing w:before="100" w:beforeAutospacing="1" w:after="100" w:afterAutospacing="1" w:line="500" w:lineRule="exact"/>
              <w:jc w:val="lef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10万元</w:t>
            </w:r>
          </w:p>
        </w:tc>
      </w:tr>
      <w:tr w:rsidR="00177D63" w:rsidTr="00177D63">
        <w:trPr>
          <w:trHeight w:val="564"/>
        </w:trPr>
        <w:tc>
          <w:tcPr>
            <w:tcW w:w="3402" w:type="dxa"/>
            <w:gridSpan w:val="4"/>
            <w:tcBorders>
              <w:top w:val="single" w:sz="4" w:space="0" w:color="auto"/>
              <w:left w:val="single" w:sz="4" w:space="0" w:color="auto"/>
              <w:bottom w:val="single" w:sz="4" w:space="0" w:color="auto"/>
              <w:right w:val="single" w:sz="4" w:space="0" w:color="auto"/>
            </w:tcBorders>
            <w:hideMark/>
          </w:tcPr>
          <w:p w:rsidR="00177D63" w:rsidRDefault="00177D63">
            <w:pPr>
              <w:widowControl/>
              <w:spacing w:before="100" w:beforeAutospacing="1" w:after="100" w:afterAutospacing="1" w:line="500" w:lineRule="exact"/>
              <w:jc w:val="left"/>
              <w:rPr>
                <w:rFonts w:ascii="微软雅黑" w:eastAsia="微软雅黑" w:hAnsi="微软雅黑" w:cs="宋体"/>
                <w:color w:val="000000"/>
                <w:szCs w:val="21"/>
              </w:rPr>
            </w:pPr>
            <w:r>
              <w:rPr>
                <w:rFonts w:ascii="微软雅黑" w:eastAsia="微软雅黑" w:hAnsi="微软雅黑" w:cs="宋体" w:hint="eastAsia"/>
                <w:kern w:val="0"/>
              </w:rPr>
              <w:t>第一年租金底价</w:t>
            </w:r>
          </w:p>
        </w:tc>
        <w:tc>
          <w:tcPr>
            <w:tcW w:w="5103" w:type="dxa"/>
            <w:gridSpan w:val="5"/>
            <w:tcBorders>
              <w:top w:val="single" w:sz="4" w:space="0" w:color="auto"/>
              <w:left w:val="single" w:sz="4" w:space="0" w:color="auto"/>
              <w:bottom w:val="single" w:sz="4" w:space="0" w:color="auto"/>
              <w:right w:val="single" w:sz="4" w:space="0" w:color="auto"/>
            </w:tcBorders>
            <w:hideMark/>
          </w:tcPr>
          <w:p w:rsidR="00177D63" w:rsidRDefault="00177D63">
            <w:pPr>
              <w:spacing w:before="100" w:beforeAutospacing="1" w:after="100" w:afterAutospacing="1" w:line="500" w:lineRule="exact"/>
              <w:jc w:val="lef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59.60万元</w:t>
            </w:r>
          </w:p>
        </w:tc>
      </w:tr>
      <w:tr w:rsidR="00177D63" w:rsidTr="00177D63">
        <w:trPr>
          <w:trHeight w:val="440"/>
        </w:trPr>
        <w:tc>
          <w:tcPr>
            <w:tcW w:w="708" w:type="dxa"/>
            <w:vMerge w:val="restart"/>
            <w:tcBorders>
              <w:top w:val="single" w:sz="4" w:space="0" w:color="auto"/>
              <w:left w:val="single" w:sz="4" w:space="0" w:color="auto"/>
              <w:bottom w:val="single" w:sz="4" w:space="0" w:color="auto"/>
              <w:right w:val="single" w:sz="4" w:space="0" w:color="auto"/>
            </w:tcBorders>
            <w:hideMark/>
          </w:tcPr>
          <w:p w:rsidR="00177D63" w:rsidRDefault="00177D63">
            <w:pPr>
              <w:spacing w:line="500" w:lineRule="exact"/>
              <w:jc w:val="left"/>
              <w:rPr>
                <w:rFonts w:ascii="微软雅黑" w:eastAsia="微软雅黑" w:hAnsi="微软雅黑" w:cs="宋体"/>
                <w:color w:val="000000"/>
                <w:kern w:val="0"/>
                <w:szCs w:val="21"/>
              </w:rPr>
            </w:pPr>
            <w:r>
              <w:rPr>
                <w:rFonts w:ascii="微软雅黑" w:eastAsia="微软雅黑" w:hAnsi="微软雅黑" w:cs="宋体" w:hint="eastAsia"/>
                <w:color w:val="000000"/>
                <w:kern w:val="0"/>
                <w:szCs w:val="21"/>
              </w:rPr>
              <w:t>标的</w:t>
            </w:r>
          </w:p>
          <w:p w:rsidR="00177D63" w:rsidRDefault="00177D63">
            <w:pPr>
              <w:spacing w:line="500" w:lineRule="exact"/>
              <w:jc w:val="left"/>
              <w:rPr>
                <w:rFonts w:ascii="微软雅黑" w:eastAsia="微软雅黑" w:hAnsi="微软雅黑" w:cs="宋体"/>
                <w:color w:val="000000"/>
                <w:kern w:val="0"/>
                <w:szCs w:val="21"/>
              </w:rPr>
            </w:pPr>
            <w:r>
              <w:rPr>
                <w:rFonts w:ascii="微软雅黑" w:eastAsia="微软雅黑" w:hAnsi="微软雅黑" w:cs="宋体" w:hint="eastAsia"/>
                <w:color w:val="000000"/>
                <w:kern w:val="0"/>
                <w:szCs w:val="21"/>
              </w:rPr>
              <w:t>概况</w:t>
            </w:r>
          </w:p>
        </w:tc>
        <w:tc>
          <w:tcPr>
            <w:tcW w:w="2694" w:type="dxa"/>
            <w:gridSpan w:val="3"/>
            <w:tcBorders>
              <w:top w:val="single" w:sz="4" w:space="0" w:color="auto"/>
              <w:left w:val="single" w:sz="4" w:space="0" w:color="auto"/>
              <w:bottom w:val="single" w:sz="4" w:space="0" w:color="auto"/>
              <w:right w:val="single" w:sz="4" w:space="0" w:color="auto"/>
            </w:tcBorders>
            <w:hideMark/>
          </w:tcPr>
          <w:p w:rsidR="00177D63" w:rsidRDefault="00177D63">
            <w:pPr>
              <w:widowControl/>
              <w:spacing w:before="100" w:beforeAutospacing="1" w:after="100" w:afterAutospacing="1" w:line="500" w:lineRule="exact"/>
              <w:jc w:val="left"/>
              <w:rPr>
                <w:rFonts w:ascii="微软雅黑" w:eastAsia="微软雅黑" w:hAnsi="微软雅黑" w:cs="宋体"/>
                <w:color w:val="000000"/>
                <w:szCs w:val="21"/>
              </w:rPr>
            </w:pPr>
            <w:r>
              <w:rPr>
                <w:rFonts w:ascii="微软雅黑" w:eastAsia="微软雅黑" w:hAnsi="微软雅黑" w:cs="宋体" w:hint="eastAsia"/>
                <w:color w:val="000000"/>
                <w:szCs w:val="21"/>
              </w:rPr>
              <w:t>标的坐落</w:t>
            </w:r>
          </w:p>
        </w:tc>
        <w:tc>
          <w:tcPr>
            <w:tcW w:w="5103" w:type="dxa"/>
            <w:gridSpan w:val="5"/>
            <w:tcBorders>
              <w:top w:val="single" w:sz="4" w:space="0" w:color="auto"/>
              <w:left w:val="single" w:sz="4" w:space="0" w:color="auto"/>
              <w:bottom w:val="single" w:sz="4" w:space="0" w:color="auto"/>
              <w:right w:val="single" w:sz="4" w:space="0" w:color="auto"/>
            </w:tcBorders>
            <w:vAlign w:val="center"/>
            <w:hideMark/>
          </w:tcPr>
          <w:p w:rsidR="00177D63" w:rsidRDefault="00177D63" w:rsidP="00ED42BB">
            <w:pPr>
              <w:spacing w:line="320" w:lineRule="exact"/>
              <w:jc w:val="lef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绍兴市中兴北路568号人民医院门诊大厅</w:t>
            </w:r>
          </w:p>
        </w:tc>
      </w:tr>
      <w:tr w:rsidR="00177D63" w:rsidTr="00177D63">
        <w:trPr>
          <w:trHeight w:val="471"/>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1134" w:type="dxa"/>
            <w:vMerge w:val="restart"/>
            <w:tcBorders>
              <w:top w:val="single" w:sz="4" w:space="0" w:color="auto"/>
              <w:left w:val="single" w:sz="4" w:space="0" w:color="auto"/>
              <w:bottom w:val="single" w:sz="4" w:space="0" w:color="auto"/>
              <w:right w:val="single" w:sz="4" w:space="0" w:color="auto"/>
            </w:tcBorders>
            <w:hideMark/>
          </w:tcPr>
          <w:p w:rsidR="00177D63" w:rsidRDefault="00177D63">
            <w:pPr>
              <w:widowControl/>
              <w:spacing w:before="100" w:beforeAutospacing="1" w:after="100" w:afterAutospacing="1" w:line="500" w:lineRule="exact"/>
              <w:jc w:val="left"/>
              <w:rPr>
                <w:rFonts w:ascii="微软雅黑" w:eastAsia="微软雅黑" w:hAnsi="微软雅黑" w:cs="宋体"/>
                <w:color w:val="000000"/>
                <w:kern w:val="0"/>
                <w:szCs w:val="21"/>
              </w:rPr>
            </w:pPr>
            <w:r>
              <w:rPr>
                <w:rFonts w:ascii="微软雅黑" w:eastAsia="微软雅黑" w:hAnsi="微软雅黑" w:cs="宋体" w:hint="eastAsia"/>
                <w:color w:val="000000"/>
                <w:kern w:val="0"/>
                <w:szCs w:val="21"/>
              </w:rPr>
              <w:t>基本属性</w:t>
            </w:r>
          </w:p>
        </w:tc>
        <w:tc>
          <w:tcPr>
            <w:tcW w:w="1560" w:type="dxa"/>
            <w:gridSpan w:val="2"/>
            <w:tcBorders>
              <w:top w:val="single" w:sz="4" w:space="0" w:color="auto"/>
              <w:left w:val="single" w:sz="4" w:space="0" w:color="auto"/>
              <w:bottom w:val="single" w:sz="4" w:space="0" w:color="auto"/>
              <w:right w:val="single" w:sz="4" w:space="0" w:color="auto"/>
            </w:tcBorders>
            <w:hideMark/>
          </w:tcPr>
          <w:p w:rsidR="00177D63" w:rsidRDefault="00177D63">
            <w:pPr>
              <w:widowControl/>
              <w:spacing w:before="100" w:beforeAutospacing="1" w:after="100" w:afterAutospacing="1" w:line="500" w:lineRule="exact"/>
              <w:jc w:val="left"/>
              <w:rPr>
                <w:rFonts w:ascii="微软雅黑" w:eastAsia="微软雅黑" w:hAnsi="微软雅黑" w:cs="宋体"/>
                <w:color w:val="000000"/>
                <w:kern w:val="0"/>
                <w:szCs w:val="21"/>
              </w:rPr>
            </w:pPr>
            <w:r>
              <w:rPr>
                <w:rFonts w:ascii="微软雅黑" w:eastAsia="微软雅黑" w:hAnsi="微软雅黑" w:cs="宋体" w:hint="eastAsia"/>
                <w:color w:val="000000"/>
                <w:kern w:val="0"/>
                <w:szCs w:val="21"/>
              </w:rPr>
              <w:t>标的类型</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spacing w:before="100" w:beforeAutospacing="1" w:after="100" w:afterAutospacing="1" w:line="500" w:lineRule="exac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商业用房</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spacing w:before="100" w:beforeAutospacing="1" w:after="100" w:afterAutospacing="1" w:line="500" w:lineRule="exact"/>
              <w:jc w:val="center"/>
              <w:rPr>
                <w:rFonts w:ascii="微软雅黑" w:eastAsia="微软雅黑" w:hAnsi="微软雅黑" w:cs="宋体"/>
                <w:color w:val="000000"/>
                <w:kern w:val="0"/>
                <w:szCs w:val="21"/>
              </w:rPr>
            </w:pPr>
            <w:r>
              <w:rPr>
                <w:rFonts w:ascii="微软雅黑" w:eastAsia="微软雅黑" w:hAnsi="微软雅黑" w:cs="宋体" w:hint="eastAsia"/>
                <w:color w:val="000000"/>
                <w:kern w:val="0"/>
                <w:szCs w:val="21"/>
              </w:rPr>
              <w:t>所在层数</w:t>
            </w:r>
          </w:p>
        </w:tc>
        <w:tc>
          <w:tcPr>
            <w:tcW w:w="1418" w:type="dxa"/>
            <w:tcBorders>
              <w:top w:val="single" w:sz="4" w:space="0" w:color="auto"/>
              <w:left w:val="single" w:sz="4" w:space="0" w:color="auto"/>
              <w:bottom w:val="single" w:sz="4" w:space="0" w:color="auto"/>
              <w:right w:val="single" w:sz="4" w:space="0" w:color="auto"/>
            </w:tcBorders>
            <w:vAlign w:val="center"/>
            <w:hideMark/>
          </w:tcPr>
          <w:p w:rsidR="00177D63" w:rsidRDefault="00177D63">
            <w:pPr>
              <w:keepNext/>
              <w:keepLines/>
              <w:widowControl/>
              <w:spacing w:before="100" w:beforeAutospacing="1" w:after="100" w:afterAutospacing="1" w:line="500" w:lineRule="exact"/>
              <w:jc w:val="center"/>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1层</w:t>
            </w:r>
          </w:p>
        </w:tc>
      </w:tr>
      <w:tr w:rsidR="00177D63" w:rsidTr="00177D63">
        <w:trPr>
          <w:trHeight w:val="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1560" w:type="dxa"/>
            <w:gridSpan w:val="2"/>
            <w:tcBorders>
              <w:top w:val="single" w:sz="4" w:space="0" w:color="auto"/>
              <w:left w:val="single" w:sz="4" w:space="0" w:color="auto"/>
              <w:bottom w:val="single" w:sz="4" w:space="0" w:color="auto"/>
              <w:right w:val="single" w:sz="4" w:space="0" w:color="auto"/>
            </w:tcBorders>
            <w:hideMark/>
          </w:tcPr>
          <w:p w:rsidR="00177D63" w:rsidRDefault="00177D63">
            <w:pPr>
              <w:widowControl/>
              <w:spacing w:before="100" w:beforeAutospacing="1" w:after="100" w:afterAutospacing="1" w:line="500" w:lineRule="exact"/>
              <w:jc w:val="left"/>
              <w:rPr>
                <w:rFonts w:ascii="微软雅黑" w:eastAsia="微软雅黑" w:hAnsi="微软雅黑" w:cs="宋体"/>
                <w:color w:val="000000"/>
                <w:kern w:val="0"/>
                <w:szCs w:val="21"/>
              </w:rPr>
            </w:pPr>
            <w:r>
              <w:rPr>
                <w:rFonts w:ascii="微软雅黑" w:eastAsia="微软雅黑" w:hAnsi="微软雅黑" w:cs="宋体" w:hint="eastAsia"/>
                <w:color w:val="000000"/>
                <w:kern w:val="0"/>
                <w:szCs w:val="21"/>
              </w:rPr>
              <w:t>租赁面积（</w:t>
            </w:r>
            <w:r>
              <w:rPr>
                <w:rFonts w:ascii="宋体" w:hAnsi="宋体" w:cs="宋体" w:hint="eastAsia"/>
                <w:color w:val="000000"/>
                <w:kern w:val="0"/>
                <w:szCs w:val="21"/>
              </w:rPr>
              <w:t>㎡</w:t>
            </w:r>
            <w:r>
              <w:rPr>
                <w:rFonts w:ascii="微软雅黑" w:eastAsia="微软雅黑" w:hAnsi="微软雅黑" w:cs="微软雅黑" w:hint="eastAsia"/>
                <w:color w:val="000000"/>
                <w:kern w:val="0"/>
                <w:szCs w:val="21"/>
              </w:rPr>
              <w:t>）</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spacing w:line="320" w:lineRule="exact"/>
              <w:rPr>
                <w:rFonts w:ascii="仿宋_GB2312" w:eastAsia="仿宋_GB2312" w:hAnsi="宋体"/>
                <w:color w:val="000000"/>
                <w:sz w:val="24"/>
              </w:rPr>
            </w:pPr>
            <w:r>
              <w:rPr>
                <w:rFonts w:ascii="仿宋_GB2312" w:eastAsia="仿宋_GB2312" w:hAnsi="微软雅黑" w:cs="宋体" w:hint="eastAsia"/>
                <w:color w:val="000000"/>
                <w:kern w:val="0"/>
                <w:szCs w:val="21"/>
              </w:rPr>
              <w:t>54.54</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spacing w:before="100" w:beforeAutospacing="1" w:after="100" w:afterAutospacing="1" w:line="500" w:lineRule="exact"/>
              <w:jc w:val="center"/>
              <w:rPr>
                <w:rFonts w:ascii="微软雅黑" w:eastAsia="微软雅黑" w:hAnsi="微软雅黑" w:cs="宋体"/>
                <w:kern w:val="0"/>
                <w:szCs w:val="21"/>
              </w:rPr>
            </w:pPr>
            <w:r>
              <w:rPr>
                <w:rFonts w:ascii="微软雅黑" w:eastAsia="微软雅黑" w:hAnsi="微软雅黑" w:cs="宋体" w:hint="eastAsia"/>
                <w:kern w:val="0"/>
                <w:szCs w:val="21"/>
              </w:rPr>
              <w:t>租赁期限</w:t>
            </w:r>
          </w:p>
        </w:tc>
        <w:tc>
          <w:tcPr>
            <w:tcW w:w="1418" w:type="dxa"/>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spacing w:before="100" w:beforeAutospacing="1" w:after="100" w:afterAutospacing="1" w:line="500" w:lineRule="exact"/>
              <w:jc w:val="center"/>
              <w:rPr>
                <w:rFonts w:ascii="仿宋_GB2312" w:eastAsia="仿宋_GB2312" w:hAnsi="微软雅黑" w:cs="宋体"/>
                <w:szCs w:val="21"/>
              </w:rPr>
            </w:pPr>
            <w:r>
              <w:rPr>
                <w:rFonts w:ascii="仿宋_GB2312" w:eastAsia="仿宋_GB2312" w:hAnsi="微软雅黑" w:cs="宋体" w:hint="eastAsia"/>
                <w:szCs w:val="21"/>
              </w:rPr>
              <w:t>3年</w:t>
            </w:r>
          </w:p>
        </w:tc>
      </w:tr>
      <w:tr w:rsidR="00177D63" w:rsidTr="00177D63">
        <w:trPr>
          <w:trHeight w:val="658"/>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1560" w:type="dxa"/>
            <w:gridSpan w:val="2"/>
            <w:tcBorders>
              <w:top w:val="single" w:sz="4" w:space="0" w:color="auto"/>
              <w:left w:val="single" w:sz="4" w:space="0" w:color="auto"/>
              <w:bottom w:val="single" w:sz="4" w:space="0" w:color="auto"/>
              <w:right w:val="single" w:sz="4" w:space="0" w:color="auto"/>
            </w:tcBorders>
            <w:hideMark/>
          </w:tcPr>
          <w:p w:rsidR="00177D63" w:rsidRDefault="00177D63">
            <w:pPr>
              <w:widowControl/>
              <w:spacing w:before="100" w:beforeAutospacing="1" w:after="100" w:afterAutospacing="1" w:line="500" w:lineRule="exact"/>
              <w:jc w:val="left"/>
              <w:rPr>
                <w:rFonts w:ascii="微软雅黑" w:eastAsia="微软雅黑" w:hAnsi="微软雅黑" w:cs="宋体"/>
                <w:kern w:val="0"/>
                <w:szCs w:val="21"/>
              </w:rPr>
            </w:pPr>
            <w:r>
              <w:rPr>
                <w:rFonts w:ascii="微软雅黑" w:eastAsia="微软雅黑" w:hAnsi="微软雅黑" w:cs="宋体" w:hint="eastAsia"/>
                <w:kern w:val="0"/>
                <w:szCs w:val="21"/>
              </w:rPr>
              <w:t>租金支付方式</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spacing w:line="320" w:lineRule="exact"/>
              <w:rPr>
                <w:rFonts w:ascii="仿宋_GB2312" w:eastAsia="仿宋_GB2312" w:hAnsi="微软雅黑" w:cs="宋体"/>
                <w:kern w:val="0"/>
              </w:rPr>
            </w:pPr>
            <w:r>
              <w:rPr>
                <w:rFonts w:ascii="仿宋_GB2312" w:eastAsia="仿宋_GB2312" w:hAnsi="微软雅黑" w:cs="宋体" w:hint="eastAsia"/>
                <w:szCs w:val="21"/>
              </w:rPr>
              <w:t>一年一付，先付后用</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spacing w:before="100" w:beforeAutospacing="1" w:after="100" w:afterAutospacing="1" w:line="500" w:lineRule="exact"/>
              <w:jc w:val="center"/>
              <w:rPr>
                <w:rFonts w:ascii="微软雅黑" w:eastAsia="微软雅黑" w:hAnsi="微软雅黑" w:cs="宋体"/>
                <w:kern w:val="0"/>
              </w:rPr>
            </w:pPr>
            <w:r>
              <w:rPr>
                <w:rFonts w:ascii="微软雅黑" w:eastAsia="微软雅黑" w:hAnsi="微软雅黑" w:cs="宋体" w:hint="eastAsia"/>
                <w:kern w:val="0"/>
                <w:szCs w:val="21"/>
              </w:rPr>
              <w:t>租金递增方式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77D63" w:rsidRDefault="00177D63">
            <w:pPr>
              <w:spacing w:line="360" w:lineRule="auto"/>
              <w:jc w:val="center"/>
              <w:rPr>
                <w:rFonts w:ascii="仿宋_GB2312" w:eastAsia="仿宋_GB2312" w:hAnsi="微软雅黑" w:cs="宋体"/>
                <w:szCs w:val="21"/>
              </w:rPr>
            </w:pPr>
            <w:r>
              <w:rPr>
                <w:rFonts w:ascii="仿宋_GB2312" w:eastAsia="仿宋_GB2312" w:hAnsi="微软雅黑" w:cs="宋体" w:hint="eastAsia"/>
                <w:szCs w:val="21"/>
              </w:rPr>
              <w:t>/</w:t>
            </w:r>
          </w:p>
        </w:tc>
      </w:tr>
      <w:tr w:rsidR="00177D63" w:rsidTr="00177D63">
        <w:trPr>
          <w:trHeight w:val="2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1560" w:type="dxa"/>
            <w:gridSpan w:val="2"/>
            <w:tcBorders>
              <w:top w:val="single" w:sz="4" w:space="0" w:color="auto"/>
              <w:left w:val="single" w:sz="4" w:space="0" w:color="auto"/>
              <w:bottom w:val="single" w:sz="4" w:space="0" w:color="auto"/>
              <w:right w:val="single" w:sz="4" w:space="0" w:color="auto"/>
            </w:tcBorders>
            <w:hideMark/>
          </w:tcPr>
          <w:p w:rsidR="00177D63" w:rsidRDefault="00177D63">
            <w:pPr>
              <w:widowControl/>
              <w:spacing w:before="100" w:beforeAutospacing="1" w:after="100" w:afterAutospacing="1" w:line="500" w:lineRule="exact"/>
              <w:jc w:val="left"/>
              <w:rPr>
                <w:rFonts w:ascii="微软雅黑" w:eastAsia="微软雅黑" w:hAnsi="微软雅黑" w:cs="宋体"/>
                <w:szCs w:val="21"/>
              </w:rPr>
            </w:pPr>
            <w:r>
              <w:rPr>
                <w:rFonts w:ascii="微软雅黑" w:eastAsia="微软雅黑" w:hAnsi="微软雅黑" w:cs="宋体" w:hint="eastAsia"/>
                <w:szCs w:val="21"/>
              </w:rPr>
              <w:t>装修期限</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pStyle w:val="10"/>
              <w:widowControl/>
              <w:spacing w:before="100" w:beforeAutospacing="1" w:after="100" w:afterAutospacing="1" w:line="5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无</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pStyle w:val="10"/>
              <w:widowControl/>
              <w:spacing w:before="100" w:beforeAutospacing="1" w:after="100" w:afterAutospacing="1" w:line="500" w:lineRule="exact"/>
              <w:ind w:firstLineChars="0" w:firstLine="0"/>
              <w:jc w:val="center"/>
              <w:rPr>
                <w:rFonts w:ascii="微软雅黑" w:eastAsia="微软雅黑" w:hAnsi="微软雅黑" w:cs="宋体"/>
                <w:kern w:val="0"/>
              </w:rPr>
            </w:pPr>
            <w:r>
              <w:rPr>
                <w:rFonts w:ascii="微软雅黑" w:eastAsia="微软雅黑" w:hAnsi="微软雅黑" w:cs="宋体" w:hint="eastAsia"/>
                <w:kern w:val="0"/>
              </w:rPr>
              <w:t>合同履约保证金</w:t>
            </w:r>
          </w:p>
        </w:tc>
        <w:tc>
          <w:tcPr>
            <w:tcW w:w="1418" w:type="dxa"/>
            <w:tcBorders>
              <w:top w:val="single" w:sz="4" w:space="0" w:color="auto"/>
              <w:left w:val="single" w:sz="4" w:space="0" w:color="auto"/>
              <w:bottom w:val="single" w:sz="4" w:space="0" w:color="auto"/>
              <w:right w:val="single" w:sz="4" w:space="0" w:color="auto"/>
            </w:tcBorders>
            <w:vAlign w:val="center"/>
            <w:hideMark/>
          </w:tcPr>
          <w:p w:rsidR="00177D63" w:rsidRDefault="00177D63">
            <w:pPr>
              <w:pStyle w:val="10"/>
              <w:widowControl/>
              <w:spacing w:before="100" w:beforeAutospacing="1" w:after="100" w:afterAutospacing="1" w:line="5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9.93万元</w:t>
            </w:r>
          </w:p>
        </w:tc>
      </w:tr>
      <w:tr w:rsidR="00177D63" w:rsidTr="00177D63">
        <w:trPr>
          <w:trHeight w:val="7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spacing w:before="100" w:beforeAutospacing="1" w:after="100" w:afterAutospacing="1" w:line="400" w:lineRule="exact"/>
              <w:jc w:val="center"/>
              <w:rPr>
                <w:rFonts w:ascii="微软雅黑" w:eastAsia="微软雅黑" w:hAnsi="微软雅黑" w:cs="宋体"/>
                <w:color w:val="FF0000"/>
                <w:kern w:val="0"/>
                <w:szCs w:val="21"/>
              </w:rPr>
            </w:pPr>
            <w:r>
              <w:rPr>
                <w:rFonts w:ascii="微软雅黑" w:eastAsia="微软雅黑" w:hAnsi="微软雅黑" w:cs="宋体" w:hint="eastAsia"/>
                <w:kern w:val="0"/>
                <w:szCs w:val="21"/>
              </w:rPr>
              <w:t>房屋现状</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spacing w:before="100" w:beforeAutospacing="1" w:after="100" w:afterAutospacing="1" w:line="400" w:lineRule="exact"/>
              <w:jc w:val="left"/>
              <w:rPr>
                <w:rFonts w:ascii="微软雅黑" w:eastAsia="微软雅黑" w:hAnsi="微软雅黑" w:cs="宋体"/>
                <w:kern w:val="0"/>
                <w:szCs w:val="21"/>
              </w:rPr>
            </w:pPr>
            <w:r>
              <w:rPr>
                <w:rFonts w:ascii="微软雅黑" w:eastAsia="微软雅黑" w:hAnsi="微软雅黑" w:cs="宋体" w:hint="eastAsia"/>
                <w:szCs w:val="21"/>
              </w:rPr>
              <w:t>是否腾空</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pStyle w:val="10"/>
              <w:widowControl/>
              <w:spacing w:before="100" w:beforeAutospacing="1" w:after="100" w:afterAutospacing="1" w:line="4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否</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177D63" w:rsidRDefault="00177D63">
            <w:pPr>
              <w:pStyle w:val="10"/>
              <w:widowControl/>
              <w:spacing w:before="100" w:beforeAutospacing="1" w:after="100" w:afterAutospacing="1" w:line="400" w:lineRule="exact"/>
              <w:ind w:firstLineChars="0" w:firstLine="0"/>
              <w:jc w:val="center"/>
              <w:rPr>
                <w:rFonts w:ascii="微软雅黑" w:eastAsia="微软雅黑" w:hAnsi="微软雅黑" w:cs="宋体"/>
                <w:kern w:val="0"/>
              </w:rPr>
            </w:pPr>
            <w:r>
              <w:rPr>
                <w:rFonts w:ascii="微软雅黑" w:eastAsia="微软雅黑" w:hAnsi="微软雅黑" w:cs="宋体" w:hint="eastAsia"/>
                <w:kern w:val="0"/>
              </w:rPr>
              <w:t>是否设置原承租人优先权</w:t>
            </w:r>
          </w:p>
        </w:tc>
        <w:tc>
          <w:tcPr>
            <w:tcW w:w="1418" w:type="dxa"/>
            <w:tcBorders>
              <w:top w:val="single" w:sz="4" w:space="0" w:color="auto"/>
              <w:left w:val="single" w:sz="4" w:space="0" w:color="auto"/>
              <w:bottom w:val="single" w:sz="4" w:space="0" w:color="auto"/>
              <w:right w:val="single" w:sz="4" w:space="0" w:color="auto"/>
            </w:tcBorders>
            <w:vAlign w:val="center"/>
            <w:hideMark/>
          </w:tcPr>
          <w:p w:rsidR="00177D63" w:rsidRDefault="00177D63">
            <w:pPr>
              <w:pStyle w:val="10"/>
              <w:widowControl/>
              <w:spacing w:before="100" w:beforeAutospacing="1" w:after="100" w:afterAutospacing="1" w:line="400" w:lineRule="exact"/>
              <w:ind w:firstLineChars="0" w:firstLine="0"/>
              <w:jc w:val="center"/>
              <w:rPr>
                <w:rFonts w:ascii="仿宋_GB2312" w:eastAsia="仿宋_GB2312" w:hAnsi="微软雅黑" w:cs="宋体"/>
                <w:kern w:val="0"/>
              </w:rPr>
            </w:pPr>
            <w:r>
              <w:rPr>
                <w:rFonts w:ascii="仿宋_GB2312" w:eastAsia="仿宋_GB2312" w:hAnsi="微软雅黑" w:cs="宋体" w:hint="eastAsia"/>
                <w:kern w:val="0"/>
              </w:rPr>
              <w:t>是</w:t>
            </w:r>
          </w:p>
        </w:tc>
      </w:tr>
      <w:tr w:rsidR="00177D63" w:rsidTr="00177D63">
        <w:trPr>
          <w:trHeight w:val="44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77D63" w:rsidRDefault="00177D63">
            <w:pPr>
              <w:spacing w:line="400" w:lineRule="exact"/>
              <w:jc w:val="center"/>
              <w:rPr>
                <w:rFonts w:ascii="微软雅黑" w:eastAsia="微软雅黑" w:hAnsi="微软雅黑" w:cs="宋体"/>
                <w:color w:val="000000"/>
                <w:kern w:val="0"/>
                <w:szCs w:val="21"/>
              </w:rPr>
            </w:pPr>
            <w:r>
              <w:rPr>
                <w:rFonts w:ascii="微软雅黑" w:eastAsia="微软雅黑" w:hAnsi="微软雅黑" w:cs="宋体" w:hint="eastAsia"/>
                <w:color w:val="000000"/>
                <w:kern w:val="0"/>
                <w:szCs w:val="21"/>
              </w:rPr>
              <w:t>租赁用途</w:t>
            </w:r>
          </w:p>
        </w:tc>
        <w:tc>
          <w:tcPr>
            <w:tcW w:w="6663" w:type="dxa"/>
            <w:gridSpan w:val="7"/>
            <w:tcBorders>
              <w:top w:val="single" w:sz="4" w:space="0" w:color="auto"/>
              <w:left w:val="single" w:sz="4" w:space="0" w:color="auto"/>
              <w:bottom w:val="single" w:sz="4" w:space="0" w:color="auto"/>
              <w:right w:val="single" w:sz="4" w:space="0" w:color="auto"/>
            </w:tcBorders>
            <w:vAlign w:val="center"/>
            <w:hideMark/>
          </w:tcPr>
          <w:p w:rsidR="00177D63" w:rsidRDefault="00177D63">
            <w:pPr>
              <w:spacing w:line="240" w:lineRule="atLeas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 xml:space="preserve">1、商业，不得经营餐饮及娱乐类项目，且不得影响周围居民的正常生活。 </w:t>
            </w:r>
          </w:p>
          <w:p w:rsidR="00177D63" w:rsidRDefault="00177D63">
            <w:pPr>
              <w:spacing w:line="240" w:lineRule="atLeas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 xml:space="preserve">2、经营范围：批发、零售，第一类医疗器械、第二类医疗器械。（依法须批准的项目，经相关部门批准后方可开展经营活动）  </w:t>
            </w:r>
          </w:p>
        </w:tc>
      </w:tr>
      <w:tr w:rsidR="00177D63" w:rsidTr="00177D63">
        <w:trPr>
          <w:trHeight w:val="62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77D63" w:rsidRDefault="00177D63">
            <w:pPr>
              <w:widowControl/>
              <w:jc w:val="left"/>
              <w:rPr>
                <w:rFonts w:ascii="微软雅黑" w:eastAsia="微软雅黑" w:hAnsi="微软雅黑" w:cs="宋体"/>
                <w:color w:val="000000"/>
                <w:kern w:val="0"/>
                <w:szCs w:val="21"/>
              </w:rPr>
            </w:pPr>
          </w:p>
        </w:tc>
        <w:tc>
          <w:tcPr>
            <w:tcW w:w="1134" w:type="dxa"/>
            <w:tcBorders>
              <w:top w:val="single" w:sz="4" w:space="0" w:color="auto"/>
              <w:left w:val="single" w:sz="4" w:space="0" w:color="auto"/>
              <w:bottom w:val="single" w:sz="4" w:space="0" w:color="auto"/>
              <w:right w:val="single" w:sz="4" w:space="0" w:color="auto"/>
            </w:tcBorders>
            <w:hideMark/>
          </w:tcPr>
          <w:p w:rsidR="00177D63" w:rsidRDefault="00177D63">
            <w:pPr>
              <w:spacing w:line="400" w:lineRule="exact"/>
              <w:jc w:val="left"/>
              <w:rPr>
                <w:rFonts w:ascii="微软雅黑" w:eastAsia="微软雅黑" w:hAnsi="微软雅黑" w:cs="宋体"/>
                <w:color w:val="000000"/>
                <w:kern w:val="0"/>
                <w:szCs w:val="21"/>
              </w:rPr>
            </w:pPr>
            <w:r>
              <w:rPr>
                <w:rFonts w:ascii="微软雅黑" w:eastAsia="微软雅黑" w:hAnsi="微软雅黑" w:cs="宋体" w:hint="eastAsia"/>
                <w:color w:val="000000"/>
                <w:kern w:val="0"/>
                <w:szCs w:val="21"/>
              </w:rPr>
              <w:t>租赁起始日期</w:t>
            </w:r>
          </w:p>
        </w:tc>
        <w:tc>
          <w:tcPr>
            <w:tcW w:w="6663" w:type="dxa"/>
            <w:gridSpan w:val="7"/>
            <w:tcBorders>
              <w:top w:val="single" w:sz="4" w:space="0" w:color="auto"/>
              <w:left w:val="single" w:sz="4" w:space="0" w:color="auto"/>
              <w:bottom w:val="single" w:sz="4" w:space="0" w:color="auto"/>
              <w:right w:val="single" w:sz="4" w:space="0" w:color="auto"/>
            </w:tcBorders>
            <w:vAlign w:val="center"/>
            <w:hideMark/>
          </w:tcPr>
          <w:p w:rsidR="00177D63" w:rsidRDefault="00177D63">
            <w:pPr>
              <w:tabs>
                <w:tab w:val="left" w:pos="540"/>
              </w:tabs>
              <w:spacing w:line="240" w:lineRule="atLeast"/>
              <w:textAlignment w:val="center"/>
              <w:rPr>
                <w:rFonts w:ascii="仿宋_GB2312" w:eastAsia="仿宋_GB2312" w:hAnsi="微软雅黑" w:cs="宋体"/>
                <w:kern w:val="0"/>
              </w:rPr>
            </w:pPr>
            <w:r>
              <w:rPr>
                <w:rFonts w:ascii="仿宋_GB2312" w:eastAsia="仿宋_GB2312" w:hAnsi="宋体" w:hint="eastAsia"/>
                <w:color w:val="000000"/>
                <w:sz w:val="24"/>
              </w:rPr>
              <w:t>自2023年</w:t>
            </w:r>
            <w:r>
              <w:rPr>
                <w:rFonts w:ascii="仿宋_GB2312" w:eastAsia="仿宋_GB2312" w:hAnsi="宋体" w:hint="eastAsia"/>
                <w:color w:val="000000"/>
                <w:sz w:val="24"/>
                <w:u w:val="single"/>
              </w:rPr>
              <w:t>12</w:t>
            </w:r>
            <w:r>
              <w:rPr>
                <w:rFonts w:ascii="仿宋_GB2312" w:eastAsia="仿宋_GB2312" w:hAnsi="宋体" w:hint="eastAsia"/>
                <w:color w:val="000000"/>
                <w:sz w:val="24"/>
              </w:rPr>
              <w:t>月</w:t>
            </w:r>
            <w:r>
              <w:rPr>
                <w:rFonts w:ascii="仿宋_GB2312" w:eastAsia="仿宋_GB2312" w:hAnsi="宋体" w:hint="eastAsia"/>
                <w:color w:val="000000"/>
                <w:sz w:val="24"/>
                <w:u w:val="single"/>
              </w:rPr>
              <w:t>1</w:t>
            </w:r>
            <w:r>
              <w:rPr>
                <w:rFonts w:ascii="仿宋_GB2312" w:eastAsia="仿宋_GB2312" w:hAnsi="宋体" w:hint="eastAsia"/>
                <w:color w:val="000000"/>
                <w:sz w:val="24"/>
              </w:rPr>
              <w:t>日起</w:t>
            </w:r>
          </w:p>
        </w:tc>
      </w:tr>
      <w:tr w:rsidR="00177D63" w:rsidTr="00177D63">
        <w:trPr>
          <w:trHeight w:val="603"/>
        </w:trPr>
        <w:tc>
          <w:tcPr>
            <w:tcW w:w="1842" w:type="dxa"/>
            <w:gridSpan w:val="2"/>
            <w:tcBorders>
              <w:top w:val="single" w:sz="4" w:space="0" w:color="auto"/>
              <w:left w:val="single" w:sz="4" w:space="0" w:color="auto"/>
              <w:bottom w:val="single" w:sz="4" w:space="0" w:color="auto"/>
              <w:right w:val="single" w:sz="4" w:space="0" w:color="auto"/>
            </w:tcBorders>
            <w:hideMark/>
          </w:tcPr>
          <w:p w:rsidR="00177D63" w:rsidRDefault="00177D63">
            <w:pPr>
              <w:spacing w:line="400" w:lineRule="exact"/>
              <w:jc w:val="left"/>
              <w:rPr>
                <w:rFonts w:ascii="微软雅黑" w:eastAsia="微软雅黑" w:hAnsi="微软雅黑" w:cs="宋体"/>
                <w:color w:val="000000"/>
                <w:kern w:val="0"/>
                <w:szCs w:val="21"/>
              </w:rPr>
            </w:pPr>
            <w:r>
              <w:rPr>
                <w:rFonts w:ascii="微软雅黑" w:eastAsia="微软雅黑" w:hAnsi="微软雅黑" w:cs="宋体" w:hint="eastAsia"/>
                <w:bCs/>
                <w:color w:val="000000"/>
                <w:kern w:val="0"/>
                <w:szCs w:val="21"/>
              </w:rPr>
              <w:t>与承租相关的其他条件</w:t>
            </w:r>
          </w:p>
        </w:tc>
        <w:tc>
          <w:tcPr>
            <w:tcW w:w="6663" w:type="dxa"/>
            <w:gridSpan w:val="7"/>
            <w:tcBorders>
              <w:top w:val="single" w:sz="4" w:space="0" w:color="auto"/>
              <w:left w:val="single" w:sz="4" w:space="0" w:color="auto"/>
              <w:bottom w:val="single" w:sz="4" w:space="0" w:color="auto"/>
              <w:right w:val="single" w:sz="4" w:space="0" w:color="auto"/>
            </w:tcBorders>
            <w:vAlign w:val="center"/>
            <w:hideMark/>
          </w:tcPr>
          <w:p w:rsidR="00177D63" w:rsidRDefault="00177D63">
            <w:pPr>
              <w:spacing w:line="400" w:lineRule="exac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详见《租赁文件》中“租赁规则及须知”</w:t>
            </w:r>
          </w:p>
        </w:tc>
      </w:tr>
      <w:tr w:rsidR="00177D63" w:rsidTr="00177D63">
        <w:trPr>
          <w:trHeight w:val="718"/>
        </w:trPr>
        <w:tc>
          <w:tcPr>
            <w:tcW w:w="1848" w:type="dxa"/>
            <w:gridSpan w:val="3"/>
            <w:tcBorders>
              <w:top w:val="single" w:sz="4" w:space="0" w:color="auto"/>
              <w:left w:val="single" w:sz="4" w:space="0" w:color="auto"/>
              <w:bottom w:val="single" w:sz="4" w:space="0" w:color="auto"/>
              <w:right w:val="single" w:sz="4" w:space="0" w:color="auto"/>
            </w:tcBorders>
            <w:hideMark/>
          </w:tcPr>
          <w:p w:rsidR="00177D63" w:rsidRDefault="00177D63">
            <w:pPr>
              <w:spacing w:line="500" w:lineRule="exact"/>
              <w:rPr>
                <w:rFonts w:ascii="微软雅黑" w:eastAsia="微软雅黑" w:hAnsi="微软雅黑" w:cs="宋体"/>
                <w:kern w:val="0"/>
                <w:szCs w:val="21"/>
              </w:rPr>
            </w:pPr>
            <w:r>
              <w:rPr>
                <w:rFonts w:ascii="微软雅黑" w:eastAsia="微软雅黑" w:hAnsi="微软雅黑" w:cs="宋体" w:hint="eastAsia"/>
                <w:color w:val="000000"/>
                <w:kern w:val="0"/>
                <w:szCs w:val="21"/>
              </w:rPr>
              <w:t>其他说明要求</w:t>
            </w:r>
          </w:p>
        </w:tc>
        <w:tc>
          <w:tcPr>
            <w:tcW w:w="6657" w:type="dxa"/>
            <w:gridSpan w:val="6"/>
            <w:tcBorders>
              <w:top w:val="single" w:sz="4" w:space="0" w:color="auto"/>
              <w:left w:val="single" w:sz="4" w:space="0" w:color="auto"/>
              <w:bottom w:val="single" w:sz="4" w:space="0" w:color="auto"/>
              <w:right w:val="single" w:sz="4" w:space="0" w:color="auto"/>
            </w:tcBorders>
            <w:vAlign w:val="center"/>
            <w:hideMark/>
          </w:tcPr>
          <w:p w:rsidR="00177D63" w:rsidRDefault="00177D63">
            <w:pPr>
              <w:spacing w:line="240" w:lineRule="atLeas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1、标的承租人须接受出租方对所售商品质量、价格的监管，对所有上柜物品的价格均需明码标价，诚实经营、严禁欺诈。</w:t>
            </w:r>
          </w:p>
          <w:p w:rsidR="00177D63" w:rsidRDefault="00177D63">
            <w:pPr>
              <w:spacing w:line="240" w:lineRule="atLeast"/>
              <w:rPr>
                <w:rFonts w:ascii="仿宋_GB2312" w:eastAsia="仿宋_GB2312" w:hAnsi="微软雅黑" w:cs="宋体"/>
                <w:color w:val="000000"/>
                <w:kern w:val="0"/>
                <w:szCs w:val="21"/>
              </w:rPr>
            </w:pPr>
            <w:r>
              <w:rPr>
                <w:rFonts w:ascii="仿宋_GB2312" w:eastAsia="仿宋_GB2312" w:hAnsi="微软雅黑" w:cs="宋体" w:hint="eastAsia"/>
                <w:color w:val="000000"/>
                <w:kern w:val="0"/>
                <w:szCs w:val="21"/>
              </w:rPr>
              <w:t>2、标的承租人须接受出租方与政府相关部门的监督管理。</w:t>
            </w:r>
          </w:p>
        </w:tc>
      </w:tr>
    </w:tbl>
    <w:p w:rsidR="00177D63" w:rsidRDefault="00177D63" w:rsidP="00177D63">
      <w:pPr>
        <w:spacing w:line="400" w:lineRule="exact"/>
        <w:ind w:firstLineChars="200" w:firstLine="360"/>
        <w:rPr>
          <w:rFonts w:ascii="仿宋_GB2312" w:eastAsia="仿宋_GB2312" w:hAnsi="宋体"/>
          <w:color w:val="000000"/>
          <w:sz w:val="18"/>
          <w:szCs w:val="18"/>
        </w:rPr>
      </w:pPr>
      <w:r>
        <w:rPr>
          <w:rFonts w:ascii="仿宋_GB2312" w:eastAsia="仿宋_GB2312" w:hAnsi="宋体" w:hint="eastAsia"/>
          <w:color w:val="000000"/>
          <w:sz w:val="18"/>
          <w:szCs w:val="18"/>
        </w:rPr>
        <w:t>注：标的以实地看样为准。</w:t>
      </w:r>
    </w:p>
    <w:p w:rsidR="00D05A3C" w:rsidRPr="00064DA5" w:rsidRDefault="00D05A3C" w:rsidP="007A23AE">
      <w:pPr>
        <w:spacing w:line="44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二、看样时间及联系人</w:t>
      </w:r>
    </w:p>
    <w:p w:rsidR="00D05A3C" w:rsidRDefault="00D05A3C" w:rsidP="007A23AE">
      <w:pPr>
        <w:spacing w:line="440" w:lineRule="exact"/>
        <w:ind w:firstLineChars="200" w:firstLine="480"/>
        <w:rPr>
          <w:rFonts w:ascii="仿宋_GB2312" w:eastAsia="仿宋_GB2312" w:hAnsi="宋体"/>
          <w:color w:val="000000"/>
          <w:sz w:val="24"/>
        </w:rPr>
      </w:pPr>
      <w:r w:rsidRPr="00DA4749">
        <w:rPr>
          <w:rFonts w:ascii="仿宋_GB2312" w:eastAsia="仿宋_GB2312" w:hAnsi="宋体" w:hint="eastAsia"/>
          <w:color w:val="000000"/>
          <w:kern w:val="24"/>
          <w:sz w:val="24"/>
        </w:rPr>
        <w:t>即日起至报名截止时间前的工作时间内均可到实地查看。</w:t>
      </w:r>
      <w:r w:rsidRPr="00DA4749">
        <w:rPr>
          <w:rFonts w:ascii="仿宋_GB2312" w:eastAsia="仿宋_GB2312" w:hAnsi="宋体" w:hint="eastAsia"/>
          <w:color w:val="000000"/>
          <w:sz w:val="24"/>
        </w:rPr>
        <w:t>看样联系人：</w:t>
      </w:r>
      <w:r w:rsidR="007A23AE">
        <w:rPr>
          <w:rFonts w:ascii="仿宋_GB2312" w:eastAsia="仿宋_GB2312" w:hAnsi="宋体" w:hint="eastAsia"/>
          <w:color w:val="000000"/>
          <w:sz w:val="24"/>
        </w:rPr>
        <w:t>陆小红</w:t>
      </w:r>
      <w:r>
        <w:rPr>
          <w:rFonts w:ascii="仿宋_GB2312" w:eastAsia="仿宋_GB2312" w:hAnsi="宋体"/>
          <w:color w:val="000000"/>
          <w:sz w:val="24"/>
        </w:rPr>
        <w:t xml:space="preserve"> </w:t>
      </w:r>
      <w:r w:rsidRPr="00DA4749">
        <w:rPr>
          <w:rFonts w:ascii="仿宋_GB2312" w:eastAsia="仿宋_GB2312" w:hAnsi="宋体" w:hint="eastAsia"/>
          <w:color w:val="000000"/>
          <w:sz w:val="24"/>
        </w:rPr>
        <w:t>，联系电话：</w:t>
      </w:r>
      <w:r w:rsidR="007A23AE">
        <w:rPr>
          <w:rFonts w:ascii="仿宋_GB2312" w:eastAsia="仿宋_GB2312" w:hAnsi="宋体" w:hint="eastAsia"/>
          <w:color w:val="000000"/>
          <w:sz w:val="24"/>
        </w:rPr>
        <w:t>88558837</w:t>
      </w:r>
      <w:r>
        <w:rPr>
          <w:rFonts w:ascii="仿宋_GB2312" w:eastAsia="仿宋_GB2312" w:hAnsi="宋体" w:hint="eastAsia"/>
          <w:color w:val="000000"/>
          <w:sz w:val="24"/>
        </w:rPr>
        <w:t>。</w:t>
      </w:r>
    </w:p>
    <w:p w:rsidR="006318EA" w:rsidRPr="0033344A" w:rsidRDefault="006318EA" w:rsidP="007A23AE">
      <w:pPr>
        <w:spacing w:line="440" w:lineRule="exact"/>
        <w:ind w:firstLineChars="200" w:firstLine="482"/>
        <w:rPr>
          <w:rFonts w:ascii="仿宋_GB2312" w:eastAsia="仿宋_GB2312" w:hAnsi="宋体"/>
          <w:b/>
          <w:color w:val="000000"/>
          <w:sz w:val="24"/>
        </w:rPr>
      </w:pPr>
      <w:r w:rsidRPr="0033344A">
        <w:rPr>
          <w:rFonts w:ascii="仿宋_GB2312" w:eastAsia="仿宋_GB2312" w:hAnsi="宋体" w:hint="eastAsia"/>
          <w:b/>
          <w:color w:val="000000"/>
          <w:sz w:val="24"/>
        </w:rPr>
        <w:t>三、</w:t>
      </w:r>
      <w:r>
        <w:rPr>
          <w:rFonts w:ascii="仿宋_GB2312" w:eastAsia="仿宋_GB2312" w:hAnsi="宋体" w:hint="eastAsia"/>
          <w:b/>
          <w:color w:val="000000"/>
          <w:sz w:val="24"/>
        </w:rPr>
        <w:t>本次租赁，意向竞租人需资格预审通过后方可报名。</w:t>
      </w:r>
    </w:p>
    <w:p w:rsidR="006318EA" w:rsidRDefault="006318EA" w:rsidP="007A23AE">
      <w:pPr>
        <w:spacing w:line="44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1、</w:t>
      </w:r>
      <w:r w:rsidRPr="00796843">
        <w:rPr>
          <w:rFonts w:ascii="仿宋_GB2312" w:eastAsia="仿宋_GB2312" w:hAnsi="宋体" w:hint="eastAsia"/>
          <w:b/>
          <w:color w:val="000000"/>
          <w:sz w:val="24"/>
        </w:rPr>
        <w:t>资格预审时间：自本公告刊登之日至</w:t>
      </w:r>
      <w:r>
        <w:rPr>
          <w:rFonts w:ascii="仿宋_GB2312" w:eastAsia="仿宋_GB2312" w:hAnsi="宋体" w:hint="eastAsia"/>
          <w:b/>
          <w:color w:val="000000"/>
          <w:sz w:val="24"/>
        </w:rPr>
        <w:t>20</w:t>
      </w:r>
      <w:r w:rsidR="00351045">
        <w:rPr>
          <w:rFonts w:ascii="仿宋_GB2312" w:eastAsia="仿宋_GB2312" w:hAnsi="宋体" w:hint="eastAsia"/>
          <w:b/>
          <w:color w:val="000000"/>
          <w:sz w:val="24"/>
        </w:rPr>
        <w:t>23</w:t>
      </w:r>
      <w:r w:rsidRPr="00796843">
        <w:rPr>
          <w:rFonts w:ascii="仿宋_GB2312" w:eastAsia="仿宋_GB2312" w:hAnsi="宋体" w:hint="eastAsia"/>
          <w:b/>
          <w:color w:val="000000"/>
          <w:sz w:val="24"/>
        </w:rPr>
        <w:t>年</w:t>
      </w:r>
      <w:r w:rsidR="00772255">
        <w:rPr>
          <w:rFonts w:ascii="仿宋_GB2312" w:eastAsia="仿宋_GB2312" w:hAnsi="宋体" w:hint="eastAsia"/>
          <w:b/>
          <w:color w:val="000000"/>
          <w:sz w:val="24"/>
        </w:rPr>
        <w:t>10</w:t>
      </w:r>
      <w:r w:rsidRPr="00796843">
        <w:rPr>
          <w:rFonts w:ascii="仿宋_GB2312" w:eastAsia="仿宋_GB2312" w:hAnsi="宋体" w:hint="eastAsia"/>
          <w:b/>
          <w:color w:val="000000"/>
          <w:sz w:val="24"/>
        </w:rPr>
        <w:t>月</w:t>
      </w:r>
      <w:r w:rsidR="00772255">
        <w:rPr>
          <w:rFonts w:ascii="仿宋_GB2312" w:eastAsia="仿宋_GB2312" w:hAnsi="宋体" w:hint="eastAsia"/>
          <w:b/>
          <w:color w:val="000000"/>
          <w:sz w:val="24"/>
        </w:rPr>
        <w:t>19</w:t>
      </w:r>
      <w:r w:rsidRPr="00796843">
        <w:rPr>
          <w:rFonts w:ascii="仿宋_GB2312" w:eastAsia="仿宋_GB2312" w:hAnsi="宋体" w:hint="eastAsia"/>
          <w:b/>
          <w:color w:val="000000"/>
          <w:sz w:val="24"/>
        </w:rPr>
        <w:t>日下午</w:t>
      </w:r>
      <w:r>
        <w:rPr>
          <w:rFonts w:ascii="仿宋_GB2312" w:eastAsia="仿宋_GB2312" w:hAnsi="宋体" w:hint="eastAsia"/>
          <w:b/>
          <w:color w:val="000000"/>
          <w:sz w:val="24"/>
        </w:rPr>
        <w:t>4</w:t>
      </w:r>
      <w:r w:rsidRPr="00796843">
        <w:rPr>
          <w:rFonts w:ascii="仿宋_GB2312" w:eastAsia="仿宋_GB2312" w:hAnsi="宋体" w:hint="eastAsia"/>
          <w:b/>
          <w:color w:val="000000"/>
          <w:sz w:val="24"/>
        </w:rPr>
        <w:t>时</w:t>
      </w:r>
      <w:r w:rsidR="00772255">
        <w:rPr>
          <w:rFonts w:ascii="仿宋_GB2312" w:eastAsia="仿宋_GB2312" w:hAnsi="宋体" w:hint="eastAsia"/>
          <w:b/>
          <w:color w:val="000000"/>
          <w:sz w:val="24"/>
        </w:rPr>
        <w:t>0</w:t>
      </w:r>
      <w:r>
        <w:rPr>
          <w:rFonts w:ascii="仿宋_GB2312" w:eastAsia="仿宋_GB2312" w:hAnsi="宋体" w:hint="eastAsia"/>
          <w:b/>
          <w:color w:val="000000"/>
          <w:sz w:val="24"/>
        </w:rPr>
        <w:t>0分</w:t>
      </w:r>
      <w:r w:rsidRPr="00796843">
        <w:rPr>
          <w:rFonts w:ascii="仿宋_GB2312" w:eastAsia="仿宋_GB2312" w:hAnsi="宋体" w:hint="eastAsia"/>
          <w:b/>
          <w:color w:val="000000"/>
          <w:sz w:val="24"/>
        </w:rPr>
        <w:t>止的工作时间内（</w:t>
      </w:r>
      <w:r w:rsidRPr="00CD1534">
        <w:rPr>
          <w:rFonts w:ascii="仿宋_GB2312" w:eastAsia="仿宋_GB2312" w:hAnsi="宋体" w:hint="eastAsia"/>
          <w:b/>
          <w:color w:val="000000"/>
          <w:sz w:val="24"/>
        </w:rPr>
        <w:t>上午8:30至11:30，下午2:00至4:</w:t>
      </w:r>
      <w:r w:rsidR="00772255">
        <w:rPr>
          <w:rFonts w:ascii="仿宋_GB2312" w:eastAsia="仿宋_GB2312" w:hAnsi="宋体" w:hint="eastAsia"/>
          <w:b/>
          <w:color w:val="000000"/>
          <w:sz w:val="24"/>
        </w:rPr>
        <w:t>0</w:t>
      </w:r>
      <w:r w:rsidRPr="00CD1534">
        <w:rPr>
          <w:rFonts w:ascii="仿宋_GB2312" w:eastAsia="仿宋_GB2312" w:hAnsi="宋体" w:hint="eastAsia"/>
          <w:b/>
          <w:color w:val="000000"/>
          <w:sz w:val="24"/>
        </w:rPr>
        <w:t>0</w:t>
      </w:r>
      <w:r w:rsidRPr="00796843">
        <w:rPr>
          <w:rFonts w:ascii="仿宋_GB2312" w:eastAsia="仿宋_GB2312" w:hAnsi="宋体" w:hint="eastAsia"/>
          <w:b/>
          <w:color w:val="000000"/>
          <w:sz w:val="24"/>
        </w:rPr>
        <w:t>，</w:t>
      </w:r>
      <w:r w:rsidRPr="00CD1534">
        <w:rPr>
          <w:rFonts w:ascii="仿宋_GB2312" w:eastAsia="仿宋_GB2312" w:hAnsi="宋体" w:hint="eastAsia"/>
          <w:b/>
          <w:color w:val="000000"/>
          <w:sz w:val="24"/>
        </w:rPr>
        <w:t>双休日及法定节假日除外</w:t>
      </w:r>
      <w:r w:rsidRPr="00796843">
        <w:rPr>
          <w:rFonts w:ascii="仿宋_GB2312" w:eastAsia="仿宋_GB2312" w:hAnsi="宋体" w:hint="eastAsia"/>
          <w:b/>
          <w:color w:val="000000"/>
          <w:sz w:val="24"/>
        </w:rPr>
        <w:t>）。</w:t>
      </w:r>
    </w:p>
    <w:p w:rsidR="0014235C" w:rsidRDefault="006318EA" w:rsidP="007A23AE">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lastRenderedPageBreak/>
        <w:t>2、资格预审地点：绍兴市</w:t>
      </w:r>
      <w:r w:rsidR="00772255">
        <w:rPr>
          <w:rFonts w:ascii="仿宋_GB2312" w:eastAsia="仿宋_GB2312" w:hAnsi="宋体" w:hint="eastAsia"/>
          <w:b/>
          <w:color w:val="000000"/>
          <w:sz w:val="24"/>
        </w:rPr>
        <w:t>中兴</w:t>
      </w:r>
      <w:r w:rsidR="007A23AE">
        <w:rPr>
          <w:rFonts w:ascii="仿宋_GB2312" w:eastAsia="仿宋_GB2312" w:hAnsi="宋体" w:hint="eastAsia"/>
          <w:b/>
          <w:color w:val="000000"/>
          <w:sz w:val="24"/>
        </w:rPr>
        <w:t>北</w:t>
      </w:r>
      <w:r w:rsidR="00772255">
        <w:rPr>
          <w:rFonts w:ascii="仿宋_GB2312" w:eastAsia="仿宋_GB2312" w:hAnsi="宋体" w:hint="eastAsia"/>
          <w:b/>
          <w:color w:val="000000"/>
          <w:sz w:val="24"/>
        </w:rPr>
        <w:t>路</w:t>
      </w:r>
      <w:r w:rsidR="007A23AE">
        <w:rPr>
          <w:rFonts w:ascii="仿宋_GB2312" w:eastAsia="仿宋_GB2312" w:hAnsi="宋体" w:hint="eastAsia"/>
          <w:b/>
          <w:color w:val="000000"/>
          <w:sz w:val="24"/>
        </w:rPr>
        <w:t>568</w:t>
      </w:r>
      <w:r w:rsidR="002A6467">
        <w:rPr>
          <w:rFonts w:ascii="仿宋_GB2312" w:eastAsia="仿宋_GB2312" w:hAnsi="宋体" w:hint="eastAsia"/>
          <w:b/>
          <w:color w:val="000000"/>
          <w:sz w:val="24"/>
        </w:rPr>
        <w:t>号</w:t>
      </w:r>
      <w:r w:rsidRPr="00307269">
        <w:rPr>
          <w:rFonts w:ascii="仿宋_GB2312" w:eastAsia="仿宋_GB2312" w:hAnsi="宋体" w:hint="eastAsia"/>
          <w:b/>
          <w:color w:val="000000"/>
          <w:sz w:val="24"/>
        </w:rPr>
        <w:t>绍兴</w:t>
      </w:r>
      <w:r w:rsidR="007A23AE">
        <w:rPr>
          <w:rFonts w:ascii="仿宋_GB2312" w:eastAsia="仿宋_GB2312" w:hAnsi="宋体" w:hint="eastAsia"/>
          <w:b/>
          <w:color w:val="000000"/>
          <w:sz w:val="24"/>
        </w:rPr>
        <w:t>市人民</w:t>
      </w:r>
      <w:r w:rsidR="00772255">
        <w:rPr>
          <w:rFonts w:ascii="仿宋_GB2312" w:eastAsia="仿宋_GB2312" w:hAnsi="宋体" w:hint="eastAsia"/>
          <w:b/>
          <w:color w:val="000000"/>
          <w:sz w:val="24"/>
        </w:rPr>
        <w:t>医院</w:t>
      </w:r>
      <w:r w:rsidR="00C65AF9" w:rsidRPr="00C65AF9">
        <w:rPr>
          <w:rFonts w:ascii="仿宋_GB2312" w:eastAsia="仿宋_GB2312" w:hAnsi="宋体" w:hint="eastAsia"/>
          <w:b/>
          <w:color w:val="000000"/>
          <w:sz w:val="24"/>
        </w:rPr>
        <w:t>行政楼三楼总务处</w:t>
      </w:r>
      <w:r w:rsidR="00772255">
        <w:rPr>
          <w:rFonts w:ascii="仿宋_GB2312" w:eastAsia="仿宋_GB2312" w:hAnsi="宋体" w:hint="eastAsia"/>
          <w:b/>
          <w:color w:val="000000"/>
          <w:sz w:val="24"/>
        </w:rPr>
        <w:t xml:space="preserve">   </w:t>
      </w:r>
    </w:p>
    <w:p w:rsidR="006318EA" w:rsidRPr="00796843" w:rsidRDefault="006318EA" w:rsidP="007A23AE">
      <w:pPr>
        <w:spacing w:line="440" w:lineRule="exact"/>
        <w:ind w:firstLineChars="200" w:firstLine="482"/>
        <w:rPr>
          <w:rFonts w:ascii="仿宋_GB2312" w:eastAsia="仿宋_GB2312" w:hAnsi="宋体"/>
          <w:b/>
          <w:color w:val="000000"/>
          <w:sz w:val="24"/>
        </w:rPr>
      </w:pPr>
      <w:r>
        <w:rPr>
          <w:rFonts w:ascii="仿宋_GB2312" w:eastAsia="仿宋_GB2312" w:hAnsi="宋体" w:hint="eastAsia"/>
          <w:b/>
          <w:color w:val="000000"/>
          <w:sz w:val="24"/>
        </w:rPr>
        <w:t>3、</w:t>
      </w:r>
      <w:r w:rsidRPr="00796843">
        <w:rPr>
          <w:rFonts w:ascii="仿宋_GB2312" w:eastAsia="仿宋_GB2312" w:hAnsi="宋体" w:hint="eastAsia"/>
          <w:b/>
          <w:color w:val="000000"/>
          <w:sz w:val="24"/>
        </w:rPr>
        <w:t>竞租人</w:t>
      </w:r>
      <w:r>
        <w:rPr>
          <w:rFonts w:ascii="仿宋_GB2312" w:eastAsia="仿宋_GB2312" w:hAnsi="宋体" w:hint="eastAsia"/>
          <w:b/>
          <w:color w:val="000000"/>
          <w:sz w:val="24"/>
        </w:rPr>
        <w:t>须同时具备以下条件</w:t>
      </w:r>
      <w:r w:rsidRPr="00796843">
        <w:rPr>
          <w:rFonts w:ascii="仿宋_GB2312" w:eastAsia="仿宋_GB2312" w:hAnsi="宋体" w:hint="eastAsia"/>
          <w:b/>
          <w:color w:val="000000"/>
          <w:sz w:val="24"/>
        </w:rPr>
        <w:t>：</w:t>
      </w:r>
    </w:p>
    <w:p w:rsidR="007A23AE" w:rsidRPr="007A23AE" w:rsidRDefault="004A2C04" w:rsidP="007A23AE">
      <w:pPr>
        <w:spacing w:line="440" w:lineRule="exact"/>
        <w:ind w:firstLineChars="200" w:firstLine="482"/>
        <w:rPr>
          <w:rFonts w:ascii="仿宋_GB2312" w:eastAsia="仿宋_GB2312" w:hAnsi="宋体"/>
          <w:b/>
          <w:color w:val="000000"/>
          <w:sz w:val="24"/>
        </w:rPr>
      </w:pPr>
      <w:bookmarkStart w:id="1" w:name="OLE_LINK1"/>
      <w:r w:rsidRPr="004A2C04">
        <w:rPr>
          <w:rFonts w:ascii="仿宋_GB2312" w:eastAsia="仿宋_GB2312" w:hAnsi="宋体" w:hint="eastAsia"/>
          <w:b/>
          <w:color w:val="000000"/>
          <w:sz w:val="24"/>
        </w:rPr>
        <w:t>愿在底价及以上承租标的的</w:t>
      </w:r>
      <w:bookmarkEnd w:id="1"/>
      <w:r w:rsidR="007A23AE">
        <w:rPr>
          <w:rFonts w:ascii="仿宋_GB2312" w:eastAsia="仿宋_GB2312" w:hAnsi="宋体" w:hint="eastAsia"/>
          <w:b/>
          <w:color w:val="000000"/>
          <w:sz w:val="24"/>
        </w:rPr>
        <w:t>在</w:t>
      </w:r>
      <w:r w:rsidR="007A23AE" w:rsidRPr="007A23AE">
        <w:rPr>
          <w:rFonts w:ascii="仿宋_GB2312" w:eastAsia="仿宋_GB2312" w:hAnsi="宋体" w:hint="eastAsia"/>
          <w:b/>
          <w:color w:val="000000"/>
          <w:sz w:val="24"/>
        </w:rPr>
        <w:t>中华人民共和国境内合法</w:t>
      </w:r>
      <w:r w:rsidR="007A23AE" w:rsidRPr="007A23AE">
        <w:rPr>
          <w:rFonts w:ascii="仿宋_GB2312" w:eastAsia="仿宋_GB2312" w:hAnsi="宋体"/>
          <w:b/>
          <w:color w:val="000000"/>
          <w:sz w:val="24"/>
        </w:rPr>
        <w:t>注册的</w:t>
      </w:r>
      <w:r w:rsidR="007A23AE" w:rsidRPr="007A23AE">
        <w:rPr>
          <w:rFonts w:ascii="仿宋_GB2312" w:eastAsia="仿宋_GB2312" w:hAnsi="宋体" w:hint="eastAsia"/>
          <w:b/>
          <w:color w:val="000000"/>
          <w:sz w:val="24"/>
        </w:rPr>
        <w:t>具</w:t>
      </w:r>
      <w:r w:rsidR="007A23AE" w:rsidRPr="007A23AE">
        <w:rPr>
          <w:rFonts w:ascii="仿宋_GB2312" w:eastAsia="仿宋_GB2312" w:hAnsi="宋体"/>
          <w:b/>
          <w:color w:val="000000"/>
          <w:sz w:val="24"/>
        </w:rPr>
        <w:t>有</w:t>
      </w:r>
      <w:r w:rsidR="007A23AE" w:rsidRPr="007A23AE">
        <w:rPr>
          <w:rFonts w:ascii="仿宋_GB2312" w:eastAsia="仿宋_GB2312" w:hAnsi="宋体" w:hint="eastAsia"/>
          <w:b/>
          <w:color w:val="000000"/>
          <w:sz w:val="24"/>
        </w:rPr>
        <w:t>第</w:t>
      </w:r>
      <w:r w:rsidR="007A23AE" w:rsidRPr="007A23AE">
        <w:rPr>
          <w:rFonts w:ascii="仿宋_GB2312" w:eastAsia="仿宋_GB2312" w:hAnsi="宋体"/>
          <w:b/>
          <w:color w:val="000000"/>
          <w:sz w:val="24"/>
        </w:rPr>
        <w:t>二</w:t>
      </w:r>
      <w:r w:rsidR="007A23AE" w:rsidRPr="007A23AE">
        <w:rPr>
          <w:rFonts w:ascii="仿宋_GB2312" w:eastAsia="仿宋_GB2312" w:hAnsi="宋体" w:hint="eastAsia"/>
          <w:b/>
          <w:color w:val="000000"/>
          <w:sz w:val="24"/>
        </w:rPr>
        <w:t>类医疗器械经营备案凭证</w:t>
      </w:r>
      <w:r w:rsidR="007A23AE" w:rsidRPr="007A23AE">
        <w:rPr>
          <w:rFonts w:ascii="仿宋_GB2312" w:eastAsia="仿宋_GB2312" w:hAnsi="宋体"/>
          <w:b/>
          <w:color w:val="000000"/>
          <w:sz w:val="24"/>
        </w:rPr>
        <w:t>的</w:t>
      </w:r>
      <w:r w:rsidR="007A23AE" w:rsidRPr="007A23AE">
        <w:rPr>
          <w:rFonts w:ascii="仿宋_GB2312" w:eastAsia="仿宋_GB2312" w:hAnsi="宋体" w:hint="eastAsia"/>
          <w:b/>
          <w:color w:val="000000"/>
          <w:sz w:val="24"/>
        </w:rPr>
        <w:t>企业。（不接受联合体申请）</w:t>
      </w:r>
    </w:p>
    <w:p w:rsidR="006318EA" w:rsidRPr="00307269" w:rsidRDefault="006318EA" w:rsidP="007A23AE">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4、资格预审需递交的资料：</w:t>
      </w:r>
    </w:p>
    <w:p w:rsidR="006318EA" w:rsidRDefault="006318EA" w:rsidP="007A23AE">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（1）有效营业执照原件及加盖单位公章的复印件；</w:t>
      </w:r>
    </w:p>
    <w:p w:rsidR="006318EA" w:rsidRDefault="006318EA" w:rsidP="007A23AE">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（2）</w:t>
      </w:r>
      <w:r w:rsidR="007A23AE" w:rsidRPr="007A23AE">
        <w:rPr>
          <w:rFonts w:ascii="仿宋_GB2312" w:eastAsia="仿宋_GB2312" w:hAnsi="宋体" w:hint="eastAsia"/>
          <w:b/>
          <w:color w:val="000000"/>
          <w:sz w:val="24"/>
        </w:rPr>
        <w:t>第</w:t>
      </w:r>
      <w:r w:rsidR="007A23AE" w:rsidRPr="007A23AE">
        <w:rPr>
          <w:rFonts w:ascii="仿宋_GB2312" w:eastAsia="仿宋_GB2312" w:hAnsi="宋体"/>
          <w:b/>
          <w:color w:val="000000"/>
          <w:sz w:val="24"/>
        </w:rPr>
        <w:t>二</w:t>
      </w:r>
      <w:r w:rsidR="007A23AE" w:rsidRPr="007A23AE">
        <w:rPr>
          <w:rFonts w:ascii="仿宋_GB2312" w:eastAsia="仿宋_GB2312" w:hAnsi="宋体" w:hint="eastAsia"/>
          <w:b/>
          <w:color w:val="000000"/>
          <w:sz w:val="24"/>
        </w:rPr>
        <w:t>类医疗器械经营备案凭证</w:t>
      </w:r>
      <w:r w:rsidRPr="00B3577A">
        <w:rPr>
          <w:rFonts w:ascii="仿宋_GB2312" w:eastAsia="仿宋_GB2312" w:hAnsi="宋体" w:hint="eastAsia"/>
          <w:b/>
          <w:color w:val="000000"/>
          <w:sz w:val="24"/>
        </w:rPr>
        <w:t>原件及复印件</w:t>
      </w:r>
      <w:r w:rsidRPr="00307269">
        <w:rPr>
          <w:rFonts w:ascii="仿宋_GB2312" w:eastAsia="仿宋_GB2312" w:hAnsi="宋体" w:hint="eastAsia"/>
          <w:b/>
          <w:color w:val="000000"/>
          <w:sz w:val="24"/>
        </w:rPr>
        <w:t>（加盖单位公章）；</w:t>
      </w:r>
    </w:p>
    <w:p w:rsidR="006318EA" w:rsidRPr="00307269" w:rsidRDefault="006318EA" w:rsidP="007A23AE">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（3）</w:t>
      </w:r>
      <w:r w:rsidR="00362B24" w:rsidRPr="00362B24">
        <w:rPr>
          <w:rFonts w:ascii="仿宋_GB2312" w:eastAsia="仿宋_GB2312" w:hAnsi="宋体" w:hint="eastAsia"/>
          <w:b/>
          <w:color w:val="000000"/>
          <w:sz w:val="24"/>
        </w:rPr>
        <w:t>法定代表人身份证明及有效身份证复印件（需加盖单位公章）</w:t>
      </w:r>
      <w:r w:rsidRPr="00307269">
        <w:rPr>
          <w:rFonts w:ascii="仿宋_GB2312" w:eastAsia="仿宋_GB2312" w:hAnsi="宋体" w:hint="eastAsia"/>
          <w:b/>
          <w:color w:val="000000"/>
          <w:sz w:val="24"/>
        </w:rPr>
        <w:t>；</w:t>
      </w:r>
    </w:p>
    <w:p w:rsidR="006318EA" w:rsidRDefault="006318EA" w:rsidP="007A23AE">
      <w:pPr>
        <w:spacing w:line="440" w:lineRule="exact"/>
        <w:ind w:firstLineChars="200" w:firstLine="482"/>
        <w:rPr>
          <w:rFonts w:ascii="仿宋_GB2312" w:eastAsia="仿宋_GB2312" w:hAnsi="宋体"/>
          <w:b/>
          <w:color w:val="000000"/>
          <w:sz w:val="24"/>
        </w:rPr>
      </w:pPr>
      <w:r w:rsidRPr="00307269">
        <w:rPr>
          <w:rFonts w:ascii="仿宋_GB2312" w:eastAsia="仿宋_GB2312" w:hAnsi="宋体" w:hint="eastAsia"/>
          <w:b/>
          <w:color w:val="000000"/>
          <w:sz w:val="24"/>
        </w:rPr>
        <w:t>（4）授权委托书、授权委托人身份证原件及复印件（加盖单位公章）</w:t>
      </w:r>
      <w:r w:rsidR="002A6467">
        <w:rPr>
          <w:rFonts w:ascii="仿宋_GB2312" w:eastAsia="仿宋_GB2312" w:hAnsi="宋体" w:hint="eastAsia"/>
          <w:b/>
          <w:color w:val="000000"/>
          <w:sz w:val="24"/>
        </w:rPr>
        <w:t>。</w:t>
      </w:r>
    </w:p>
    <w:p w:rsidR="002A6467" w:rsidRPr="007775B5" w:rsidRDefault="002A6467" w:rsidP="007A23AE">
      <w:pPr>
        <w:spacing w:line="440" w:lineRule="exact"/>
        <w:ind w:firstLineChars="200" w:firstLine="482"/>
        <w:rPr>
          <w:rFonts w:ascii="仿宋_GB2312" w:eastAsia="仿宋_GB2312"/>
          <w:b/>
          <w:color w:val="000000"/>
          <w:sz w:val="24"/>
        </w:rPr>
      </w:pPr>
      <w:r>
        <w:rPr>
          <w:rFonts w:ascii="仿宋_GB2312" w:eastAsia="仿宋_GB2312" w:hAnsi="宋体" w:hint="eastAsia"/>
          <w:b/>
          <w:color w:val="000000"/>
          <w:kern w:val="24"/>
          <w:sz w:val="24"/>
        </w:rPr>
        <w:t>四</w:t>
      </w:r>
      <w:r w:rsidRPr="007775B5">
        <w:rPr>
          <w:rFonts w:ascii="仿宋_GB2312" w:eastAsia="仿宋_GB2312" w:hAnsi="宋体" w:hint="eastAsia"/>
          <w:b/>
          <w:color w:val="000000"/>
          <w:kern w:val="24"/>
          <w:sz w:val="24"/>
        </w:rPr>
        <w:t>、</w:t>
      </w:r>
      <w:r>
        <w:rPr>
          <w:rFonts w:ascii="仿宋_GB2312" w:eastAsia="仿宋_GB2312" w:hint="eastAsia"/>
          <w:b/>
          <w:color w:val="000000"/>
          <w:sz w:val="24"/>
        </w:rPr>
        <w:t>租赁方式</w:t>
      </w:r>
    </w:p>
    <w:p w:rsidR="002A6467" w:rsidRPr="00B25D67" w:rsidRDefault="002A6467" w:rsidP="007A23AE">
      <w:pPr>
        <w:spacing w:line="440" w:lineRule="exact"/>
        <w:ind w:firstLineChars="200" w:firstLine="480"/>
        <w:rPr>
          <w:rFonts w:ascii="仿宋_GB2312" w:eastAsia="仿宋_GB2312" w:hAnsi="宋体" w:cs="宋体"/>
          <w:kern w:val="0"/>
          <w:sz w:val="24"/>
        </w:rPr>
      </w:pPr>
      <w:r w:rsidRPr="00B25D67">
        <w:rPr>
          <w:rFonts w:ascii="仿宋_GB2312" w:eastAsia="仿宋_GB2312" w:hAnsi="宋体" w:hint="eastAsia"/>
          <w:sz w:val="24"/>
        </w:rPr>
        <w:t>公告期满后，如无合格竞租人报名，则该标的租赁终止；</w:t>
      </w:r>
      <w:r w:rsidRPr="00B25D67">
        <w:rPr>
          <w:rFonts w:ascii="仿宋_GB2312" w:eastAsia="仿宋_GB2312" w:hAnsi="宋体" w:cs="宋体" w:hint="eastAsia"/>
          <w:kern w:val="0"/>
          <w:sz w:val="24"/>
        </w:rPr>
        <w:t>如仅有一人合格竞租人报名，则该标的按公布的底价及条件协议成交；如有两人及以上合格竞租人报名，则进入竞价程序，通过</w:t>
      </w:r>
      <w:r w:rsidRPr="00B25D67">
        <w:rPr>
          <w:rFonts w:ascii="仿宋_GB2312" w:eastAsia="仿宋_GB2312" w:hAnsi="宋体" w:cs="宋体" w:hint="eastAsia"/>
          <w:b/>
          <w:kern w:val="0"/>
          <w:sz w:val="24"/>
        </w:rPr>
        <w:t>网上竞价方式</w:t>
      </w:r>
      <w:r w:rsidRPr="00B25D67">
        <w:rPr>
          <w:rFonts w:ascii="仿宋_GB2312" w:eastAsia="仿宋_GB2312" w:hAnsi="宋体" w:cs="宋体" w:hint="eastAsia"/>
          <w:kern w:val="0"/>
          <w:sz w:val="24"/>
        </w:rPr>
        <w:t>确定成交人。</w:t>
      </w:r>
    </w:p>
    <w:p w:rsidR="002A6467" w:rsidRPr="004842B5" w:rsidRDefault="002A6467" w:rsidP="007A23AE">
      <w:pPr>
        <w:spacing w:line="440" w:lineRule="exact"/>
        <w:ind w:firstLineChars="200" w:firstLine="482"/>
        <w:rPr>
          <w:rFonts w:ascii="仿宋_GB2312" w:eastAsia="仿宋_GB2312" w:hAnsi="宋体"/>
          <w:b/>
          <w:color w:val="000000"/>
          <w:kern w:val="24"/>
          <w:sz w:val="24"/>
        </w:rPr>
      </w:pPr>
      <w:r w:rsidRPr="004842B5">
        <w:rPr>
          <w:rFonts w:ascii="仿宋_GB2312" w:eastAsia="仿宋_GB2312" w:hAnsi="宋体" w:hint="eastAsia"/>
          <w:b/>
          <w:color w:val="000000"/>
          <w:kern w:val="24"/>
          <w:sz w:val="24"/>
        </w:rPr>
        <w:t>五、报名手续</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1、注册：首次报名的，需登录</w:t>
      </w:r>
      <w:r w:rsidRPr="009F6EDB">
        <w:rPr>
          <w:rFonts w:ascii="仿宋_GB2312" w:eastAsia="仿宋_GB2312" w:hAnsi="宋体" w:hint="eastAsia"/>
          <w:color w:val="000000"/>
          <w:sz w:val="24"/>
        </w:rPr>
        <w:t>绍兴公共资源交易网，点击左上角“产权交易-网上报名入口”，</w:t>
      </w:r>
      <w:r w:rsidRPr="009F6EDB">
        <w:rPr>
          <w:rFonts w:ascii="仿宋_GB2312" w:eastAsia="仿宋_GB2312" w:hAnsi="宋体"/>
          <w:color w:val="000000"/>
          <w:kern w:val="24"/>
          <w:sz w:val="24"/>
        </w:rPr>
        <w:t>进行会员注册，填写完整身份信息，绑定银行账号</w:t>
      </w:r>
      <w:r w:rsidRPr="009F6EDB">
        <w:rPr>
          <w:rFonts w:ascii="仿宋_GB2312" w:eastAsia="仿宋_GB2312" w:hAnsi="宋体" w:hint="eastAsia"/>
          <w:color w:val="000000"/>
          <w:kern w:val="24"/>
          <w:sz w:val="24"/>
        </w:rPr>
        <w:t>。（</w:t>
      </w:r>
      <w:r w:rsidRPr="009F6EDB">
        <w:rPr>
          <w:rFonts w:ascii="仿宋_GB2312" w:eastAsia="仿宋_GB2312" w:hAnsi="宋体" w:cs="宋体" w:hint="eastAsia"/>
          <w:b/>
          <w:kern w:val="0"/>
          <w:sz w:val="24"/>
        </w:rPr>
        <w:t>银行账号必须为意向竞租人本人账号且报名保证金须从该绑定账号汇入保证金账户，否则无效</w:t>
      </w:r>
      <w:r w:rsidRPr="009F6EDB">
        <w:rPr>
          <w:rFonts w:ascii="仿宋_GB2312" w:eastAsia="仿宋_GB2312" w:hAnsi="宋体" w:hint="eastAsia"/>
          <w:color w:val="000000"/>
          <w:kern w:val="24"/>
          <w:sz w:val="24"/>
        </w:rPr>
        <w:t>）</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2、申请：</w:t>
      </w:r>
      <w:r w:rsidRPr="009F6EDB">
        <w:rPr>
          <w:rFonts w:ascii="仿宋_GB2312" w:eastAsia="仿宋_GB2312" w:hint="eastAsia"/>
          <w:color w:val="000000"/>
          <w:sz w:val="24"/>
        </w:rPr>
        <w:t>意向竞租人应在</w:t>
      </w:r>
      <w:bookmarkStart w:id="2" w:name="OLE_LINK6"/>
      <w:r w:rsidRPr="009F6EDB">
        <w:rPr>
          <w:rFonts w:ascii="仿宋_GB2312" w:eastAsia="仿宋_GB2312" w:hAnsi="宋体"/>
          <w:color w:val="000000"/>
          <w:kern w:val="24"/>
          <w:sz w:val="24"/>
          <w:u w:val="single"/>
        </w:rPr>
        <w:t>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D96BE5">
        <w:rPr>
          <w:rFonts w:ascii="仿宋_GB2312" w:eastAsia="仿宋_GB2312" w:hAnsi="宋体" w:hint="eastAsia"/>
          <w:color w:val="000000"/>
          <w:kern w:val="24"/>
          <w:sz w:val="24"/>
          <w:u w:val="single"/>
        </w:rPr>
        <w:t>10</w:t>
      </w:r>
      <w:r w:rsidRPr="009F6EDB">
        <w:rPr>
          <w:rFonts w:ascii="仿宋_GB2312" w:eastAsia="仿宋_GB2312" w:hAnsi="宋体" w:hint="eastAsia"/>
          <w:color w:val="000000"/>
          <w:kern w:val="24"/>
          <w:sz w:val="24"/>
        </w:rPr>
        <w:t>月</w:t>
      </w:r>
      <w:r w:rsidR="00D96BE5">
        <w:rPr>
          <w:rFonts w:ascii="仿宋_GB2312" w:eastAsia="仿宋_GB2312" w:hAnsi="宋体" w:hint="eastAsia"/>
          <w:color w:val="000000"/>
          <w:kern w:val="24"/>
          <w:sz w:val="24"/>
          <w:u w:val="single"/>
        </w:rPr>
        <w:t>18</w:t>
      </w:r>
      <w:r w:rsidRPr="009F6EDB">
        <w:rPr>
          <w:rFonts w:ascii="仿宋_GB2312" w:eastAsia="仿宋_GB2312" w:hAnsi="宋体" w:hint="eastAsia"/>
          <w:color w:val="000000"/>
          <w:kern w:val="24"/>
          <w:sz w:val="24"/>
        </w:rPr>
        <w:t>日上午</w:t>
      </w:r>
      <w:r w:rsidRPr="009F6EDB">
        <w:rPr>
          <w:rFonts w:ascii="仿宋_GB2312" w:eastAsia="仿宋_GB2312" w:hAnsi="宋体"/>
          <w:color w:val="000000"/>
          <w:kern w:val="24"/>
          <w:sz w:val="24"/>
          <w:u w:val="single"/>
        </w:rPr>
        <w:t>1</w:t>
      </w:r>
      <w:r w:rsidRPr="009F6EDB">
        <w:rPr>
          <w:rFonts w:ascii="仿宋_GB2312" w:eastAsia="仿宋_GB2312" w:hAnsi="宋体" w:hint="eastAsia"/>
          <w:color w:val="000000"/>
          <w:kern w:val="24"/>
          <w:sz w:val="24"/>
          <w:u w:val="single"/>
        </w:rPr>
        <w:t>2</w:t>
      </w:r>
      <w:r w:rsidRPr="009F6EDB">
        <w:rPr>
          <w:rFonts w:ascii="仿宋_GB2312" w:eastAsia="仿宋_GB2312" w:hAnsi="宋体"/>
          <w:color w:val="000000"/>
          <w:kern w:val="24"/>
          <w:sz w:val="24"/>
          <w:u w:val="single"/>
        </w:rPr>
        <w:t>:00</w:t>
      </w:r>
      <w:r w:rsidRPr="009F6EDB">
        <w:rPr>
          <w:rFonts w:ascii="仿宋_GB2312" w:eastAsia="仿宋_GB2312" w:hAnsi="宋体" w:hint="eastAsia"/>
          <w:color w:val="000000"/>
          <w:kern w:val="24"/>
          <w:sz w:val="24"/>
          <w:u w:val="single"/>
        </w:rPr>
        <w:t>:00</w:t>
      </w:r>
      <w:r w:rsidRPr="009F6EDB">
        <w:rPr>
          <w:rFonts w:ascii="仿宋_GB2312" w:eastAsia="仿宋_GB2312" w:hAnsi="宋体" w:hint="eastAsia"/>
          <w:color w:val="000000"/>
          <w:kern w:val="24"/>
          <w:sz w:val="24"/>
        </w:rPr>
        <w:t>至</w:t>
      </w:r>
      <w:r w:rsidRPr="009F6EDB">
        <w:rPr>
          <w:rFonts w:ascii="仿宋_GB2312" w:eastAsia="仿宋_GB2312" w:hAnsi="宋体"/>
          <w:color w:val="000000"/>
          <w:kern w:val="24"/>
          <w:sz w:val="24"/>
          <w:u w:val="single"/>
        </w:rPr>
        <w:t>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D96BE5">
        <w:rPr>
          <w:rFonts w:ascii="仿宋_GB2312" w:eastAsia="仿宋_GB2312" w:hAnsi="宋体" w:hint="eastAsia"/>
          <w:color w:val="000000"/>
          <w:kern w:val="24"/>
          <w:sz w:val="24"/>
          <w:u w:val="single"/>
        </w:rPr>
        <w:t>10</w:t>
      </w:r>
      <w:r w:rsidRPr="009F6EDB">
        <w:rPr>
          <w:rFonts w:ascii="仿宋_GB2312" w:eastAsia="仿宋_GB2312" w:hAnsi="宋体" w:hint="eastAsia"/>
          <w:color w:val="000000"/>
          <w:kern w:val="24"/>
          <w:sz w:val="24"/>
        </w:rPr>
        <w:t>月</w:t>
      </w:r>
      <w:r w:rsidR="00D96BE5">
        <w:rPr>
          <w:rFonts w:ascii="仿宋_GB2312" w:eastAsia="仿宋_GB2312" w:hAnsi="宋体" w:hint="eastAsia"/>
          <w:color w:val="000000"/>
          <w:kern w:val="24"/>
          <w:sz w:val="24"/>
          <w:u w:val="single"/>
        </w:rPr>
        <w:t>25</w:t>
      </w:r>
      <w:r w:rsidRPr="009F6EDB">
        <w:rPr>
          <w:rFonts w:ascii="仿宋_GB2312" w:eastAsia="仿宋_GB2312" w:hAnsi="宋体" w:hint="eastAsia"/>
          <w:color w:val="000000"/>
          <w:kern w:val="24"/>
          <w:sz w:val="24"/>
        </w:rPr>
        <w:t>日上午</w:t>
      </w:r>
      <w:r w:rsidRPr="009F6EDB">
        <w:rPr>
          <w:rFonts w:ascii="仿宋_GB2312" w:eastAsia="仿宋_GB2312" w:hAnsi="宋体"/>
          <w:color w:val="000000"/>
          <w:kern w:val="24"/>
          <w:sz w:val="24"/>
          <w:u w:val="single"/>
        </w:rPr>
        <w:t>1</w:t>
      </w:r>
      <w:r w:rsidRPr="009F6EDB">
        <w:rPr>
          <w:rFonts w:ascii="仿宋_GB2312" w:eastAsia="仿宋_GB2312" w:hAnsi="宋体" w:hint="eastAsia"/>
          <w:color w:val="000000"/>
          <w:kern w:val="24"/>
          <w:sz w:val="24"/>
          <w:u w:val="single"/>
        </w:rPr>
        <w:t>2</w:t>
      </w:r>
      <w:r w:rsidRPr="009F6EDB">
        <w:rPr>
          <w:rFonts w:ascii="仿宋_GB2312" w:eastAsia="仿宋_GB2312" w:hAnsi="宋体"/>
          <w:color w:val="000000"/>
          <w:kern w:val="24"/>
          <w:sz w:val="24"/>
          <w:u w:val="single"/>
        </w:rPr>
        <w:t>:00</w:t>
      </w:r>
      <w:r w:rsidRPr="009F6EDB">
        <w:rPr>
          <w:rFonts w:ascii="仿宋_GB2312" w:eastAsia="仿宋_GB2312" w:hAnsi="宋体" w:hint="eastAsia"/>
          <w:color w:val="000000"/>
          <w:kern w:val="24"/>
          <w:sz w:val="24"/>
          <w:u w:val="single"/>
        </w:rPr>
        <w:t>:00</w:t>
      </w:r>
      <w:r w:rsidRPr="009F6EDB">
        <w:rPr>
          <w:rFonts w:ascii="仿宋_GB2312" w:eastAsia="仿宋_GB2312" w:hAnsi="宋体" w:hint="eastAsia"/>
          <w:color w:val="000000"/>
          <w:kern w:val="24"/>
          <w:sz w:val="24"/>
        </w:rPr>
        <w:t>（以系统时间为准）</w:t>
      </w:r>
      <w:bookmarkEnd w:id="2"/>
      <w:r w:rsidRPr="009F6EDB">
        <w:rPr>
          <w:rFonts w:ascii="仿宋_GB2312" w:eastAsia="仿宋_GB2312" w:hAnsi="宋体" w:hint="eastAsia"/>
          <w:color w:val="000000"/>
          <w:kern w:val="24"/>
          <w:sz w:val="24"/>
        </w:rPr>
        <w:t>，登录绍兴公共资源交易网，</w:t>
      </w:r>
      <w:r w:rsidRPr="009F6EDB">
        <w:rPr>
          <w:rFonts w:ascii="仿宋_GB2312" w:eastAsia="仿宋_GB2312" w:hAnsi="宋体" w:hint="eastAsia"/>
          <w:color w:val="000000"/>
          <w:sz w:val="24"/>
        </w:rPr>
        <w:t>点击左上角“产权交易-网上报名入口”</w:t>
      </w:r>
      <w:r w:rsidRPr="009F6EDB">
        <w:rPr>
          <w:rFonts w:ascii="仿宋_GB2312" w:eastAsia="仿宋_GB2312" w:hint="eastAsia"/>
          <w:color w:val="000000"/>
          <w:sz w:val="24"/>
        </w:rPr>
        <w:t>按钮，</w:t>
      </w:r>
      <w:r w:rsidRPr="009F6EDB">
        <w:rPr>
          <w:rFonts w:ascii="仿宋_GB2312" w:eastAsia="仿宋_GB2312" w:hAnsi="宋体" w:hint="eastAsia"/>
          <w:color w:val="000000"/>
          <w:kern w:val="24"/>
          <w:sz w:val="24"/>
        </w:rPr>
        <w:t>进行网上报名，填写报名信息，提交审核。</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3、报名保证金缴纳：</w:t>
      </w:r>
    </w:p>
    <w:p w:rsidR="002A6467" w:rsidRPr="009F6EDB" w:rsidRDefault="002A6467" w:rsidP="007A23AE">
      <w:pPr>
        <w:spacing w:line="440" w:lineRule="exact"/>
        <w:ind w:firstLineChars="200" w:firstLine="480"/>
        <w:rPr>
          <w:rFonts w:ascii="仿宋_GB2312" w:eastAsia="仿宋_GB2312" w:hAnsi="宋体"/>
          <w:color w:val="000000"/>
          <w:kern w:val="24"/>
          <w:sz w:val="24"/>
          <w:u w:val="single"/>
        </w:rPr>
      </w:pPr>
      <w:r w:rsidRPr="009F6EDB">
        <w:rPr>
          <w:rFonts w:ascii="仿宋_GB2312" w:eastAsia="仿宋_GB2312" w:hAnsi="宋体" w:hint="eastAsia"/>
          <w:color w:val="000000"/>
          <w:kern w:val="24"/>
          <w:sz w:val="24"/>
        </w:rPr>
        <w:t>（</w:t>
      </w:r>
      <w:r w:rsidRPr="009F6EDB">
        <w:rPr>
          <w:rFonts w:ascii="仿宋_GB2312" w:eastAsia="仿宋_GB2312" w:hAnsi="宋体"/>
          <w:color w:val="000000"/>
          <w:kern w:val="24"/>
          <w:sz w:val="24"/>
        </w:rPr>
        <w:t>1</w:t>
      </w:r>
      <w:r w:rsidRPr="009F6EDB">
        <w:rPr>
          <w:rFonts w:ascii="仿宋_GB2312" w:eastAsia="仿宋_GB2312" w:hAnsi="宋体" w:hint="eastAsia"/>
          <w:color w:val="000000"/>
          <w:kern w:val="24"/>
          <w:sz w:val="24"/>
        </w:rPr>
        <w:t>）缴纳截止时间：</w:t>
      </w:r>
      <w:r w:rsidRPr="009F6EDB">
        <w:rPr>
          <w:rFonts w:ascii="仿宋_GB2312" w:eastAsia="仿宋_GB2312" w:hAnsi="宋体"/>
          <w:color w:val="000000"/>
          <w:kern w:val="24"/>
          <w:sz w:val="24"/>
          <w:u w:val="single"/>
        </w:rPr>
        <w:t xml:space="preserve"> 20</w:t>
      </w:r>
      <w:r w:rsidRPr="009F6EDB">
        <w:rPr>
          <w:rFonts w:ascii="仿宋_GB2312" w:eastAsia="仿宋_GB2312" w:hAnsi="宋体" w:hint="eastAsia"/>
          <w:color w:val="000000"/>
          <w:kern w:val="24"/>
          <w:sz w:val="24"/>
          <w:u w:val="single"/>
        </w:rPr>
        <w:t>2</w:t>
      </w:r>
      <w:r>
        <w:rPr>
          <w:rFonts w:ascii="仿宋_GB2312" w:eastAsia="仿宋_GB2312" w:hAnsi="宋体" w:hint="eastAsia"/>
          <w:color w:val="000000"/>
          <w:kern w:val="24"/>
          <w:sz w:val="24"/>
          <w:u w:val="single"/>
        </w:rPr>
        <w:t>3</w:t>
      </w:r>
      <w:r w:rsidRPr="009F6EDB">
        <w:rPr>
          <w:rFonts w:ascii="仿宋_GB2312" w:eastAsia="仿宋_GB2312" w:hAnsi="宋体" w:hint="eastAsia"/>
          <w:color w:val="000000"/>
          <w:kern w:val="24"/>
          <w:sz w:val="24"/>
        </w:rPr>
        <w:t>年</w:t>
      </w:r>
      <w:r w:rsidR="00D96BE5">
        <w:rPr>
          <w:rFonts w:ascii="仿宋_GB2312" w:eastAsia="仿宋_GB2312" w:hAnsi="宋体" w:hint="eastAsia"/>
          <w:color w:val="000000"/>
          <w:kern w:val="24"/>
          <w:sz w:val="24"/>
          <w:u w:val="single"/>
        </w:rPr>
        <w:t>10</w:t>
      </w:r>
      <w:r w:rsidRPr="009F6EDB">
        <w:rPr>
          <w:rFonts w:ascii="仿宋_GB2312" w:eastAsia="仿宋_GB2312" w:hAnsi="宋体" w:hint="eastAsia"/>
          <w:color w:val="000000"/>
          <w:kern w:val="24"/>
          <w:sz w:val="24"/>
        </w:rPr>
        <w:t>月</w:t>
      </w:r>
      <w:r w:rsidR="00D96BE5">
        <w:rPr>
          <w:rFonts w:ascii="仿宋_GB2312" w:eastAsia="仿宋_GB2312" w:hAnsi="宋体" w:hint="eastAsia"/>
          <w:color w:val="000000"/>
          <w:kern w:val="24"/>
          <w:sz w:val="24"/>
          <w:u w:val="single"/>
        </w:rPr>
        <w:t>25</w:t>
      </w:r>
      <w:r w:rsidRPr="009F6EDB">
        <w:rPr>
          <w:rFonts w:ascii="仿宋_GB2312" w:eastAsia="仿宋_GB2312" w:hAnsi="宋体" w:hint="eastAsia"/>
          <w:color w:val="000000"/>
          <w:kern w:val="24"/>
          <w:sz w:val="24"/>
        </w:rPr>
        <w:t>日下午</w:t>
      </w:r>
      <w:r w:rsidRPr="009F6EDB">
        <w:rPr>
          <w:rFonts w:ascii="仿宋_GB2312" w:eastAsia="仿宋_GB2312" w:hAnsi="宋体" w:hint="eastAsia"/>
          <w:color w:val="000000"/>
          <w:kern w:val="24"/>
          <w:sz w:val="24"/>
          <w:u w:val="single"/>
        </w:rPr>
        <w:t>4:</w:t>
      </w:r>
      <w:r w:rsidR="00D96BE5">
        <w:rPr>
          <w:rFonts w:ascii="仿宋_GB2312" w:eastAsia="仿宋_GB2312" w:hAnsi="宋体" w:hint="eastAsia"/>
          <w:color w:val="000000"/>
          <w:kern w:val="24"/>
          <w:sz w:val="24"/>
          <w:u w:val="single"/>
        </w:rPr>
        <w:t>0</w:t>
      </w:r>
      <w:r w:rsidRPr="009F6EDB">
        <w:rPr>
          <w:rFonts w:ascii="仿宋_GB2312" w:eastAsia="仿宋_GB2312" w:hAnsi="宋体" w:hint="eastAsia"/>
          <w:color w:val="000000"/>
          <w:kern w:val="24"/>
          <w:sz w:val="24"/>
          <w:u w:val="single"/>
        </w:rPr>
        <w:t>0:00</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w:t>
      </w:r>
      <w:r w:rsidRPr="009F6EDB">
        <w:rPr>
          <w:rFonts w:ascii="仿宋_GB2312" w:eastAsia="仿宋_GB2312" w:hAnsi="宋体"/>
          <w:color w:val="000000"/>
          <w:kern w:val="24"/>
          <w:sz w:val="24"/>
        </w:rPr>
        <w:t>2</w:t>
      </w:r>
      <w:r w:rsidRPr="009F6EDB">
        <w:rPr>
          <w:rFonts w:ascii="仿宋_GB2312" w:eastAsia="仿宋_GB2312" w:hAnsi="宋体" w:hint="eastAsia"/>
          <w:color w:val="000000"/>
          <w:kern w:val="24"/>
          <w:sz w:val="24"/>
        </w:rPr>
        <w:t>）缴纳金额：详见租赁标的概况</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（3）缴纳方式：网上银行转账、手机银行转账、银行柜面转账，不支持支付宝、微信等方式。</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（4）保证金账户：网上报名申请提交以后，系统自动生成保证金专用账户，账户信息通过手机短信进行通知（如未能收到短信，意向竞租人亦可登录交易系统，在“系统首页-消息预览”栏查看账户信息）。</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（5）保证金必须从网上注册时绑定的意向竞租人本人的银行账号中汇入保证金账户，且必须在缴纳截止时间前足额到账（到账时间以银行系统时间为准），否则视为意向竞租人自动放弃对标的的竞租。</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lastRenderedPageBreak/>
        <w:t>注：因各银行间差异，保证金转账可能会产生手续费且不一定能实时到账，各意向竞租人应事先考虑该等因素，自行承担手续费并预留充足时间提前缴纳保证金，以免延误。</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（6）意向竞租人可在交易系统“系统首页-资金管理-普通保证金缴纳查询”栏查看缴纳到账情况。</w:t>
      </w:r>
    </w:p>
    <w:p w:rsidR="002A6467" w:rsidRDefault="002A6467" w:rsidP="007A23AE">
      <w:pPr>
        <w:spacing w:line="440" w:lineRule="exact"/>
        <w:ind w:firstLineChars="200" w:firstLine="480"/>
        <w:rPr>
          <w:rFonts w:ascii="仿宋_GB2312" w:eastAsia="仿宋_GB2312" w:hAnsi="宋体"/>
          <w:color w:val="000000"/>
          <w:kern w:val="24"/>
          <w:sz w:val="24"/>
        </w:rPr>
      </w:pPr>
      <w:r>
        <w:rPr>
          <w:rFonts w:ascii="仿宋_GB2312" w:eastAsia="仿宋_GB2312" w:hAnsi="宋体" w:hint="eastAsia"/>
          <w:color w:val="000000"/>
          <w:kern w:val="24"/>
          <w:sz w:val="24"/>
        </w:rPr>
        <w:t>4</w:t>
      </w:r>
      <w:r w:rsidRPr="00060533">
        <w:rPr>
          <w:rFonts w:ascii="仿宋_GB2312" w:eastAsia="仿宋_GB2312" w:hAnsi="宋体" w:hint="eastAsia"/>
          <w:color w:val="000000"/>
          <w:kern w:val="24"/>
          <w:sz w:val="24"/>
        </w:rPr>
        <w:t>、报名资格确认</w:t>
      </w:r>
    </w:p>
    <w:p w:rsidR="002A6467" w:rsidRDefault="002A6467" w:rsidP="007A23AE">
      <w:pPr>
        <w:spacing w:line="440" w:lineRule="exact"/>
        <w:ind w:firstLineChars="200" w:firstLine="480"/>
        <w:rPr>
          <w:rFonts w:ascii="仿宋_GB2312" w:eastAsia="仿宋_GB2312" w:hAnsi="宋体"/>
          <w:color w:val="000000"/>
          <w:kern w:val="24"/>
          <w:sz w:val="24"/>
        </w:rPr>
      </w:pPr>
      <w:r>
        <w:rPr>
          <w:rFonts w:ascii="仿宋_GB2312" w:eastAsia="仿宋_GB2312" w:hAnsi="宋体" w:hint="eastAsia"/>
          <w:color w:val="000000"/>
          <w:kern w:val="24"/>
          <w:sz w:val="24"/>
        </w:rPr>
        <w:t>意向竞租人应在</w:t>
      </w:r>
      <w:r w:rsidRPr="009F6EDB">
        <w:rPr>
          <w:rFonts w:ascii="仿宋_GB2312" w:eastAsia="仿宋_GB2312" w:hAnsi="宋体" w:hint="eastAsia"/>
          <w:color w:val="000000"/>
          <w:kern w:val="24"/>
          <w:sz w:val="24"/>
        </w:rPr>
        <w:t>保证金足额到账</w:t>
      </w:r>
      <w:r>
        <w:rPr>
          <w:rFonts w:ascii="仿宋_GB2312" w:eastAsia="仿宋_GB2312" w:hAnsi="宋体" w:hint="eastAsia"/>
          <w:color w:val="000000"/>
          <w:kern w:val="24"/>
          <w:sz w:val="24"/>
        </w:rPr>
        <w:t>后，在工作时间内</w:t>
      </w:r>
      <w:r w:rsidRPr="00B7774B">
        <w:rPr>
          <w:rFonts w:ascii="仿宋_GB2312" w:eastAsia="仿宋_GB2312" w:hAnsi="宋体" w:hint="eastAsia"/>
          <w:color w:val="000000"/>
          <w:sz w:val="24"/>
        </w:rPr>
        <w:t>（每天上午8:30至11:30，下午2:</w:t>
      </w:r>
      <w:r>
        <w:rPr>
          <w:rFonts w:ascii="仿宋_GB2312" w:eastAsia="仿宋_GB2312" w:hAnsi="宋体" w:hint="eastAsia"/>
          <w:color w:val="000000"/>
          <w:sz w:val="24"/>
        </w:rPr>
        <w:t>0</w:t>
      </w:r>
      <w:r w:rsidRPr="00B7774B">
        <w:rPr>
          <w:rFonts w:ascii="仿宋_GB2312" w:eastAsia="仿宋_GB2312" w:hAnsi="宋体" w:hint="eastAsia"/>
          <w:color w:val="000000"/>
          <w:sz w:val="24"/>
        </w:rPr>
        <w:t>0至</w:t>
      </w:r>
      <w:r>
        <w:rPr>
          <w:rFonts w:ascii="仿宋_GB2312" w:eastAsia="仿宋_GB2312" w:hAnsi="宋体" w:hint="eastAsia"/>
          <w:color w:val="000000"/>
          <w:sz w:val="24"/>
        </w:rPr>
        <w:t>4</w:t>
      </w:r>
      <w:r w:rsidRPr="00B7774B">
        <w:rPr>
          <w:rFonts w:ascii="仿宋_GB2312" w:eastAsia="仿宋_GB2312" w:hAnsi="宋体" w:hint="eastAsia"/>
          <w:color w:val="000000"/>
          <w:sz w:val="24"/>
        </w:rPr>
        <w:t>:</w:t>
      </w:r>
      <w:r w:rsidR="00D96BE5">
        <w:rPr>
          <w:rFonts w:ascii="仿宋_GB2312" w:eastAsia="仿宋_GB2312" w:hAnsi="宋体" w:hint="eastAsia"/>
          <w:color w:val="000000"/>
          <w:sz w:val="24"/>
        </w:rPr>
        <w:t>0</w:t>
      </w:r>
      <w:r>
        <w:rPr>
          <w:rFonts w:ascii="仿宋_GB2312" w:eastAsia="仿宋_GB2312" w:hAnsi="宋体" w:hint="eastAsia"/>
          <w:color w:val="000000"/>
          <w:sz w:val="24"/>
        </w:rPr>
        <w:t>0</w:t>
      </w:r>
      <w:r w:rsidRPr="00B7774B">
        <w:rPr>
          <w:rFonts w:ascii="仿宋_GB2312" w:eastAsia="仿宋_GB2312" w:hAnsi="宋体" w:hint="eastAsia"/>
          <w:color w:val="000000"/>
          <w:sz w:val="24"/>
        </w:rPr>
        <w:t>）</w:t>
      </w:r>
      <w:r>
        <w:rPr>
          <w:rFonts w:ascii="仿宋_GB2312" w:eastAsia="仿宋_GB2312" w:hAnsi="宋体" w:hint="eastAsia"/>
          <w:color w:val="000000"/>
          <w:kern w:val="24"/>
          <w:sz w:val="24"/>
        </w:rPr>
        <w:t>持以下资料，至本中心四楼产权交易窗口办理报名资格确认，资格确认截止时间为</w:t>
      </w:r>
      <w:r w:rsidRPr="00CB2287">
        <w:rPr>
          <w:rFonts w:ascii="仿宋_GB2312" w:eastAsia="仿宋_GB2312" w:hAnsi="宋体"/>
          <w:color w:val="000000"/>
          <w:kern w:val="24"/>
          <w:sz w:val="24"/>
          <w:u w:val="single"/>
        </w:rPr>
        <w:t>20</w:t>
      </w:r>
      <w:r>
        <w:rPr>
          <w:rFonts w:ascii="仿宋_GB2312" w:eastAsia="仿宋_GB2312" w:hAnsi="宋体" w:hint="eastAsia"/>
          <w:color w:val="000000"/>
          <w:kern w:val="24"/>
          <w:sz w:val="24"/>
          <w:u w:val="single"/>
        </w:rPr>
        <w:t>23</w:t>
      </w:r>
      <w:r w:rsidRPr="00DE6965">
        <w:rPr>
          <w:rFonts w:ascii="仿宋_GB2312" w:eastAsia="仿宋_GB2312" w:hAnsi="宋体" w:hint="eastAsia"/>
          <w:color w:val="000000"/>
          <w:kern w:val="24"/>
          <w:sz w:val="24"/>
        </w:rPr>
        <w:t>年</w:t>
      </w:r>
      <w:r w:rsidR="00D96BE5">
        <w:rPr>
          <w:rFonts w:ascii="仿宋_GB2312" w:eastAsia="仿宋_GB2312" w:hAnsi="宋体" w:hint="eastAsia"/>
          <w:color w:val="000000"/>
          <w:kern w:val="24"/>
          <w:sz w:val="24"/>
          <w:u w:val="single"/>
        </w:rPr>
        <w:t>10</w:t>
      </w:r>
      <w:r w:rsidRPr="00DE6965">
        <w:rPr>
          <w:rFonts w:ascii="仿宋_GB2312" w:eastAsia="仿宋_GB2312" w:hAnsi="宋体" w:hint="eastAsia"/>
          <w:color w:val="000000"/>
          <w:kern w:val="24"/>
          <w:sz w:val="24"/>
        </w:rPr>
        <w:t>月</w:t>
      </w:r>
      <w:r w:rsidR="00D96BE5">
        <w:rPr>
          <w:rFonts w:ascii="仿宋_GB2312" w:eastAsia="仿宋_GB2312" w:hAnsi="宋体" w:hint="eastAsia"/>
          <w:color w:val="000000"/>
          <w:kern w:val="24"/>
          <w:sz w:val="24"/>
          <w:u w:val="single"/>
        </w:rPr>
        <w:t>25</w:t>
      </w:r>
      <w:r w:rsidRPr="00DE6965">
        <w:rPr>
          <w:rFonts w:ascii="仿宋_GB2312" w:eastAsia="仿宋_GB2312" w:hAnsi="宋体" w:hint="eastAsia"/>
          <w:color w:val="000000"/>
          <w:kern w:val="24"/>
          <w:sz w:val="24"/>
        </w:rPr>
        <w:t>日</w:t>
      </w:r>
      <w:r>
        <w:rPr>
          <w:rFonts w:ascii="仿宋_GB2312" w:eastAsia="仿宋_GB2312" w:hAnsi="宋体" w:hint="eastAsia"/>
          <w:color w:val="000000"/>
          <w:kern w:val="24"/>
          <w:sz w:val="24"/>
        </w:rPr>
        <w:t>下</w:t>
      </w:r>
      <w:r w:rsidRPr="00DE6965">
        <w:rPr>
          <w:rFonts w:ascii="仿宋_GB2312" w:eastAsia="仿宋_GB2312" w:hAnsi="宋体" w:hint="eastAsia"/>
          <w:color w:val="000000"/>
          <w:kern w:val="24"/>
          <w:sz w:val="24"/>
        </w:rPr>
        <w:t>午</w:t>
      </w:r>
      <w:r w:rsidRPr="00CB2287">
        <w:rPr>
          <w:rFonts w:ascii="仿宋_GB2312" w:eastAsia="仿宋_GB2312" w:hAnsi="宋体"/>
          <w:color w:val="000000"/>
          <w:kern w:val="24"/>
          <w:sz w:val="24"/>
          <w:u w:val="single"/>
        </w:rPr>
        <w:t>4:</w:t>
      </w:r>
      <w:r w:rsidR="00D96BE5">
        <w:rPr>
          <w:rFonts w:ascii="仿宋_GB2312" w:eastAsia="仿宋_GB2312" w:hAnsi="宋体" w:hint="eastAsia"/>
          <w:color w:val="000000"/>
          <w:kern w:val="24"/>
          <w:sz w:val="24"/>
          <w:u w:val="single"/>
        </w:rPr>
        <w:t>0</w:t>
      </w:r>
      <w:r>
        <w:rPr>
          <w:rFonts w:ascii="仿宋_GB2312" w:eastAsia="仿宋_GB2312" w:hAnsi="宋体" w:hint="eastAsia"/>
          <w:color w:val="000000"/>
          <w:kern w:val="24"/>
          <w:sz w:val="24"/>
          <w:u w:val="single"/>
        </w:rPr>
        <w:t>0:00</w:t>
      </w:r>
      <w:r>
        <w:rPr>
          <w:rFonts w:ascii="仿宋_GB2312" w:eastAsia="仿宋_GB2312" w:hAnsi="宋体" w:hint="eastAsia"/>
          <w:color w:val="000000"/>
          <w:kern w:val="24"/>
          <w:sz w:val="24"/>
        </w:rPr>
        <w:t>，逾期视为竞租人自动放弃对标的的竞租。</w:t>
      </w:r>
      <w:r w:rsidRPr="006269DF">
        <w:rPr>
          <w:rFonts w:ascii="仿宋_GB2312" w:eastAsia="仿宋_GB2312" w:hAnsi="宋体" w:hint="eastAsia"/>
          <w:color w:val="000000"/>
          <w:sz w:val="24"/>
        </w:rPr>
        <w:t>（授权委托书、公房租赁竞租承诺格式范本可在</w:t>
      </w:r>
      <w:r w:rsidRPr="00060533">
        <w:rPr>
          <w:rFonts w:ascii="仿宋_GB2312" w:eastAsia="仿宋_GB2312" w:hAnsi="宋体" w:hint="eastAsia"/>
          <w:color w:val="000000"/>
          <w:sz w:val="24"/>
        </w:rPr>
        <w:t>中心网站本公告附件栏</w:t>
      </w:r>
      <w:r w:rsidRPr="006269DF">
        <w:rPr>
          <w:rFonts w:ascii="仿宋_GB2312" w:eastAsia="仿宋_GB2312" w:hAnsi="宋体" w:hint="eastAsia"/>
          <w:color w:val="000000"/>
          <w:sz w:val="24"/>
        </w:rPr>
        <w:t>下载）</w:t>
      </w:r>
    </w:p>
    <w:p w:rsidR="002A6467" w:rsidRPr="009F6EDB" w:rsidRDefault="002A6467" w:rsidP="007A23AE">
      <w:pPr>
        <w:spacing w:line="440" w:lineRule="exact"/>
        <w:ind w:firstLineChars="200" w:firstLine="480"/>
        <w:rPr>
          <w:rFonts w:ascii="仿宋_GB2312" w:eastAsia="仿宋_GB2312" w:hAnsi="宋体"/>
          <w:color w:val="000000"/>
          <w:kern w:val="24"/>
          <w:sz w:val="24"/>
        </w:rPr>
      </w:pPr>
      <w:r w:rsidRPr="009F6EDB">
        <w:rPr>
          <w:rFonts w:ascii="仿宋_GB2312" w:eastAsia="仿宋_GB2312" w:hAnsi="宋体" w:hint="eastAsia"/>
          <w:color w:val="000000"/>
          <w:kern w:val="24"/>
          <w:sz w:val="24"/>
        </w:rPr>
        <w:t>（</w:t>
      </w:r>
      <w:r w:rsidRPr="009F6EDB">
        <w:rPr>
          <w:rFonts w:ascii="仿宋_GB2312" w:eastAsia="仿宋_GB2312" w:hAnsi="宋体"/>
          <w:color w:val="000000"/>
          <w:kern w:val="24"/>
          <w:sz w:val="24"/>
        </w:rPr>
        <w:t>1</w:t>
      </w:r>
      <w:r w:rsidRPr="009F6EDB">
        <w:rPr>
          <w:rFonts w:ascii="仿宋_GB2312" w:eastAsia="仿宋_GB2312" w:hAnsi="宋体" w:hint="eastAsia"/>
          <w:color w:val="000000"/>
          <w:kern w:val="24"/>
          <w:sz w:val="24"/>
        </w:rPr>
        <w:t>）应提交以下资料：</w:t>
      </w:r>
    </w:p>
    <w:p w:rsidR="002A6467" w:rsidRPr="001B6203" w:rsidRDefault="002A6467" w:rsidP="007A23AE">
      <w:pPr>
        <w:spacing w:line="440" w:lineRule="exact"/>
        <w:ind w:firstLineChars="200" w:firstLine="480"/>
        <w:rPr>
          <w:rFonts w:ascii="仿宋_GB2312" w:eastAsia="仿宋_GB2312" w:hAnsi="宋体"/>
          <w:sz w:val="24"/>
        </w:rPr>
      </w:pPr>
      <w:r w:rsidRPr="001B6203">
        <w:rPr>
          <w:rFonts w:ascii="仿宋_GB2312" w:eastAsia="仿宋_GB2312" w:hAnsi="宋体" w:hint="eastAsia"/>
          <w:sz w:val="24"/>
        </w:rPr>
        <w:t>（</w:t>
      </w:r>
      <w:r>
        <w:rPr>
          <w:rFonts w:ascii="仿宋_GB2312" w:eastAsia="仿宋_GB2312" w:hAnsi="宋体" w:hint="eastAsia"/>
          <w:sz w:val="24"/>
        </w:rPr>
        <w:t>一</w:t>
      </w:r>
      <w:r w:rsidRPr="001B6203">
        <w:rPr>
          <w:rFonts w:ascii="仿宋_GB2312" w:eastAsia="仿宋_GB2312" w:hAnsi="宋体" w:hint="eastAsia"/>
          <w:sz w:val="24"/>
        </w:rPr>
        <w:t>）营业执照或有关证照副本复印件（需加盖单位公章）；</w:t>
      </w:r>
    </w:p>
    <w:p w:rsidR="002A6467" w:rsidRPr="00B46535" w:rsidRDefault="002A6467" w:rsidP="007A23AE">
      <w:pPr>
        <w:spacing w:line="440" w:lineRule="exact"/>
        <w:ind w:firstLineChars="200" w:firstLine="480"/>
        <w:rPr>
          <w:rFonts w:ascii="仿宋_GB2312" w:eastAsia="仿宋_GB2312" w:hAnsi="宋体"/>
          <w:sz w:val="24"/>
        </w:rPr>
      </w:pPr>
      <w:r w:rsidRPr="001B6203">
        <w:rPr>
          <w:rFonts w:ascii="仿宋_GB2312" w:eastAsia="仿宋_GB2312" w:hAnsi="宋体" w:hint="eastAsia"/>
          <w:sz w:val="24"/>
        </w:rPr>
        <w:t>（</w:t>
      </w:r>
      <w:r>
        <w:rPr>
          <w:rFonts w:ascii="仿宋_GB2312" w:eastAsia="仿宋_GB2312" w:hAnsi="宋体" w:hint="eastAsia"/>
          <w:sz w:val="24"/>
        </w:rPr>
        <w:t>二</w:t>
      </w:r>
      <w:r w:rsidRPr="001B6203">
        <w:rPr>
          <w:rFonts w:ascii="仿宋_GB2312" w:eastAsia="仿宋_GB2312" w:hAnsi="宋体" w:hint="eastAsia"/>
          <w:sz w:val="24"/>
        </w:rPr>
        <w:t>）法定代表人身份证明及有效身份证复印件（需加</w:t>
      </w:r>
      <w:r w:rsidRPr="006269DF">
        <w:rPr>
          <w:rFonts w:ascii="仿宋_GB2312" w:eastAsia="仿宋_GB2312" w:hAnsi="宋体" w:hint="eastAsia"/>
          <w:color w:val="000000"/>
          <w:sz w:val="24"/>
        </w:rPr>
        <w:t>盖单位公章）</w:t>
      </w:r>
      <w:r w:rsidRPr="00B46535">
        <w:rPr>
          <w:rFonts w:ascii="仿宋_GB2312" w:eastAsia="仿宋_GB2312" w:hAnsi="宋体" w:hint="eastAsia"/>
          <w:sz w:val="24"/>
        </w:rPr>
        <w:t>；</w:t>
      </w:r>
    </w:p>
    <w:p w:rsidR="002A6467" w:rsidRDefault="002A6467" w:rsidP="007A23AE">
      <w:pPr>
        <w:spacing w:line="440" w:lineRule="exact"/>
        <w:ind w:firstLineChars="200" w:firstLine="480"/>
        <w:rPr>
          <w:rFonts w:ascii="仿宋_GB2312" w:eastAsia="仿宋_GB2312" w:hAnsi="宋体"/>
          <w:sz w:val="24"/>
        </w:rPr>
      </w:pPr>
      <w:r w:rsidRPr="00B46535">
        <w:rPr>
          <w:rFonts w:ascii="仿宋_GB2312" w:eastAsia="仿宋_GB2312" w:hAnsi="宋体" w:hint="eastAsia"/>
          <w:sz w:val="24"/>
        </w:rPr>
        <w:t>（</w:t>
      </w:r>
      <w:r>
        <w:rPr>
          <w:rFonts w:ascii="仿宋_GB2312" w:eastAsia="仿宋_GB2312" w:hAnsi="宋体" w:hint="eastAsia"/>
          <w:sz w:val="24"/>
        </w:rPr>
        <w:t>三</w:t>
      </w:r>
      <w:r w:rsidRPr="00B46535">
        <w:rPr>
          <w:rFonts w:ascii="仿宋_GB2312" w:eastAsia="仿宋_GB2312" w:hAnsi="宋体" w:hint="eastAsia"/>
          <w:sz w:val="24"/>
        </w:rPr>
        <w:t>）公房租赁竞租承诺；</w:t>
      </w:r>
    </w:p>
    <w:p w:rsidR="002A6467" w:rsidRPr="00B46535" w:rsidRDefault="002A6467" w:rsidP="007A23AE">
      <w:pPr>
        <w:spacing w:line="440" w:lineRule="exact"/>
        <w:ind w:firstLineChars="200" w:firstLine="480"/>
        <w:rPr>
          <w:rFonts w:ascii="仿宋_GB2312" w:eastAsia="仿宋_GB2312" w:hAnsi="宋体"/>
          <w:sz w:val="24"/>
        </w:rPr>
      </w:pPr>
      <w:r>
        <w:rPr>
          <w:rFonts w:ascii="仿宋_GB2312" w:eastAsia="仿宋_GB2312" w:hAnsi="宋体" w:hint="eastAsia"/>
          <w:sz w:val="24"/>
        </w:rPr>
        <w:t>（四）</w:t>
      </w:r>
      <w:r w:rsidRPr="00C82A39">
        <w:rPr>
          <w:rFonts w:ascii="仿宋_GB2312" w:eastAsia="仿宋_GB2312" w:hAnsi="宋体" w:hint="eastAsia"/>
          <w:b/>
          <w:color w:val="000000"/>
          <w:kern w:val="24"/>
          <w:sz w:val="24"/>
        </w:rPr>
        <w:t>出租方出具并盖章的《报名资格审核确认单》</w:t>
      </w:r>
      <w:r w:rsidR="00784714">
        <w:rPr>
          <w:rFonts w:ascii="仿宋_GB2312" w:eastAsia="仿宋_GB2312" w:hAnsi="宋体" w:hint="eastAsia"/>
          <w:b/>
          <w:color w:val="000000"/>
          <w:kern w:val="24"/>
          <w:sz w:val="24"/>
        </w:rPr>
        <w:t>。</w:t>
      </w:r>
    </w:p>
    <w:p w:rsidR="002A6467" w:rsidRDefault="002A6467" w:rsidP="007A23AE">
      <w:pPr>
        <w:spacing w:line="440" w:lineRule="exact"/>
        <w:ind w:firstLineChars="200" w:firstLine="480"/>
        <w:rPr>
          <w:rFonts w:ascii="仿宋_GB2312" w:eastAsia="仿宋_GB2312" w:hAnsi="宋体"/>
          <w:color w:val="000000"/>
          <w:sz w:val="24"/>
        </w:rPr>
      </w:pPr>
      <w:r w:rsidRPr="009F6EDB">
        <w:rPr>
          <w:rFonts w:ascii="仿宋_GB2312" w:eastAsia="仿宋_GB2312" w:hAnsi="宋体" w:hint="eastAsia"/>
          <w:sz w:val="24"/>
        </w:rPr>
        <w:t>（3）</w:t>
      </w:r>
      <w:r w:rsidRPr="000A32A6">
        <w:rPr>
          <w:rFonts w:ascii="仿宋_GB2312" w:eastAsia="仿宋_GB2312" w:hAnsi="宋体" w:hint="eastAsia"/>
          <w:color w:val="000000"/>
          <w:sz w:val="24"/>
        </w:rPr>
        <w:t>上述</w:t>
      </w:r>
      <w:r>
        <w:rPr>
          <w:rFonts w:ascii="仿宋_GB2312" w:eastAsia="仿宋_GB2312" w:hAnsi="宋体" w:hint="eastAsia"/>
          <w:color w:val="000000"/>
          <w:sz w:val="24"/>
        </w:rPr>
        <w:t>事项</w:t>
      </w:r>
      <w:r w:rsidRPr="000A32A6">
        <w:rPr>
          <w:rFonts w:ascii="仿宋_GB2312" w:eastAsia="仿宋_GB2312" w:hAnsi="宋体" w:hint="eastAsia"/>
          <w:color w:val="000000"/>
          <w:sz w:val="24"/>
        </w:rPr>
        <w:t>若委托</w:t>
      </w:r>
      <w:r>
        <w:rPr>
          <w:rFonts w:ascii="仿宋_GB2312" w:eastAsia="仿宋_GB2312" w:hAnsi="宋体" w:hint="eastAsia"/>
          <w:color w:val="000000"/>
          <w:sz w:val="24"/>
        </w:rPr>
        <w:t>他人</w:t>
      </w:r>
      <w:r w:rsidRPr="000A32A6">
        <w:rPr>
          <w:rFonts w:ascii="仿宋_GB2312" w:eastAsia="仿宋_GB2312" w:hAnsi="宋体" w:hint="eastAsia"/>
          <w:color w:val="000000"/>
          <w:sz w:val="24"/>
        </w:rPr>
        <w:t>代理的，还应提交授权委托书原件、委托代理人有效身份证原件及复印件。</w:t>
      </w:r>
    </w:p>
    <w:p w:rsidR="002A6467" w:rsidRPr="00BF773D" w:rsidRDefault="002A6467" w:rsidP="007A23AE">
      <w:pPr>
        <w:spacing w:line="440" w:lineRule="exact"/>
        <w:ind w:firstLine="480"/>
        <w:rPr>
          <w:rFonts w:ascii="仿宋_GB2312" w:eastAsia="仿宋_GB2312" w:hAnsi="宋体"/>
          <w:b/>
          <w:color w:val="000000"/>
          <w:sz w:val="24"/>
        </w:rPr>
      </w:pPr>
      <w:r>
        <w:rPr>
          <w:rFonts w:ascii="仿宋_GB2312" w:eastAsia="仿宋_GB2312" w:hAnsi="宋体" w:hint="eastAsia"/>
          <w:b/>
          <w:color w:val="000000"/>
          <w:sz w:val="24"/>
        </w:rPr>
        <w:t>六</w:t>
      </w:r>
      <w:r w:rsidRPr="00BF773D">
        <w:rPr>
          <w:rFonts w:ascii="仿宋_GB2312" w:eastAsia="仿宋_GB2312" w:hAnsi="宋体" w:hint="eastAsia"/>
          <w:b/>
          <w:color w:val="000000"/>
          <w:sz w:val="24"/>
        </w:rPr>
        <w:t>、网上竞价时间及竞价原则</w:t>
      </w:r>
      <w:r>
        <w:rPr>
          <w:rFonts w:ascii="仿宋_GB2312" w:eastAsia="仿宋_GB2312" w:hAnsi="宋体" w:hint="eastAsia"/>
          <w:b/>
          <w:color w:val="000000"/>
          <w:sz w:val="24"/>
        </w:rPr>
        <w:t>（标的有两人及以上合格竞租人报名的）</w:t>
      </w:r>
    </w:p>
    <w:p w:rsidR="002A6467" w:rsidRDefault="002A6467" w:rsidP="007A23AE">
      <w:pPr>
        <w:spacing w:line="440" w:lineRule="exact"/>
        <w:ind w:firstLineChars="200" w:firstLine="480"/>
        <w:rPr>
          <w:rFonts w:ascii="仿宋_GB2312" w:eastAsia="仿宋_GB2312" w:hAnsi="宋体"/>
          <w:color w:val="0D0D0D"/>
          <w:sz w:val="24"/>
        </w:rPr>
      </w:pPr>
      <w:r>
        <w:rPr>
          <w:rFonts w:ascii="仿宋_GB2312" w:eastAsia="仿宋_GB2312" w:hAnsi="宋体"/>
          <w:color w:val="000000"/>
          <w:sz w:val="24"/>
        </w:rPr>
        <w:t>1</w:t>
      </w:r>
      <w:r>
        <w:rPr>
          <w:rFonts w:ascii="仿宋_GB2312" w:eastAsia="仿宋_GB2312" w:hAnsi="宋体" w:hint="eastAsia"/>
          <w:color w:val="000000"/>
          <w:sz w:val="24"/>
        </w:rPr>
        <w:t>、</w:t>
      </w:r>
      <w:r>
        <w:rPr>
          <w:rFonts w:ascii="仿宋_GB2312" w:eastAsia="仿宋_GB2312" w:hAnsi="宋体" w:hint="eastAsia"/>
          <w:color w:val="0D0D0D"/>
          <w:sz w:val="24"/>
        </w:rPr>
        <w:t>自由报价期起止时间：</w:t>
      </w:r>
      <w:bookmarkStart w:id="3" w:name="OLE_LINK7"/>
      <w:r>
        <w:rPr>
          <w:rFonts w:ascii="仿宋_GB2312" w:eastAsia="仿宋_GB2312" w:hAnsi="宋体"/>
          <w:color w:val="0D0D0D"/>
          <w:sz w:val="24"/>
          <w:u w:val="single"/>
        </w:rPr>
        <w:t xml:space="preserve"> 20</w:t>
      </w:r>
      <w:r>
        <w:rPr>
          <w:rFonts w:ascii="仿宋_GB2312" w:eastAsia="仿宋_GB2312" w:hAnsi="宋体" w:hint="eastAsia"/>
          <w:color w:val="0D0D0D"/>
          <w:sz w:val="24"/>
          <w:u w:val="single"/>
        </w:rPr>
        <w:t>23</w:t>
      </w:r>
      <w:r>
        <w:rPr>
          <w:rFonts w:ascii="仿宋_GB2312" w:eastAsia="仿宋_GB2312" w:hAnsi="宋体" w:hint="eastAsia"/>
          <w:color w:val="0D0D0D"/>
          <w:sz w:val="24"/>
        </w:rPr>
        <w:t>年</w:t>
      </w:r>
      <w:r w:rsidR="00D96BE5">
        <w:rPr>
          <w:rFonts w:ascii="仿宋_GB2312" w:eastAsia="仿宋_GB2312" w:hAnsi="宋体" w:hint="eastAsia"/>
          <w:color w:val="0D0D0D"/>
          <w:sz w:val="24"/>
          <w:u w:val="single"/>
        </w:rPr>
        <w:t>10</w:t>
      </w:r>
      <w:r>
        <w:rPr>
          <w:rFonts w:ascii="仿宋_GB2312" w:eastAsia="仿宋_GB2312" w:hAnsi="宋体" w:hint="eastAsia"/>
          <w:color w:val="0D0D0D"/>
          <w:sz w:val="24"/>
        </w:rPr>
        <w:t>月</w:t>
      </w:r>
      <w:r w:rsidR="00D96BE5">
        <w:rPr>
          <w:rFonts w:ascii="仿宋_GB2312" w:eastAsia="仿宋_GB2312" w:hAnsi="宋体" w:hint="eastAsia"/>
          <w:color w:val="0D0D0D"/>
          <w:sz w:val="24"/>
          <w:u w:val="single"/>
        </w:rPr>
        <w:t>27</w:t>
      </w:r>
      <w:r>
        <w:rPr>
          <w:rFonts w:ascii="仿宋_GB2312" w:eastAsia="仿宋_GB2312" w:hAnsi="宋体" w:hint="eastAsia"/>
          <w:color w:val="0D0D0D"/>
          <w:sz w:val="24"/>
        </w:rPr>
        <w:t>日</w:t>
      </w:r>
      <w:r>
        <w:rPr>
          <w:rFonts w:ascii="仿宋_GB2312" w:eastAsia="仿宋_GB2312" w:hAnsi="宋体"/>
          <w:color w:val="0D0D0D"/>
          <w:sz w:val="24"/>
          <w:u w:val="single"/>
        </w:rPr>
        <w:t xml:space="preserve"> </w:t>
      </w:r>
      <w:r>
        <w:rPr>
          <w:rFonts w:ascii="仿宋_GB2312" w:eastAsia="仿宋_GB2312" w:hAnsi="宋体" w:hint="eastAsia"/>
          <w:color w:val="0D0D0D"/>
          <w:sz w:val="24"/>
          <w:u w:val="single"/>
        </w:rPr>
        <w:t>09</w:t>
      </w:r>
      <w:r>
        <w:rPr>
          <w:rFonts w:ascii="仿宋_GB2312" w:eastAsia="仿宋_GB2312" w:hAnsi="宋体"/>
          <w:color w:val="0D0D0D"/>
          <w:sz w:val="24"/>
          <w:u w:val="single"/>
        </w:rPr>
        <w:t xml:space="preserve"> </w:t>
      </w:r>
      <w:r>
        <w:rPr>
          <w:rFonts w:ascii="仿宋_GB2312" w:eastAsia="仿宋_GB2312" w:hAnsi="宋体" w:hint="eastAsia"/>
          <w:color w:val="0D0D0D"/>
          <w:sz w:val="24"/>
        </w:rPr>
        <w:t>时</w:t>
      </w:r>
      <w:r>
        <w:rPr>
          <w:rFonts w:ascii="仿宋_GB2312" w:eastAsia="仿宋_GB2312" w:hAnsi="宋体" w:hint="eastAsia"/>
          <w:color w:val="0D0D0D"/>
          <w:sz w:val="24"/>
          <w:u w:val="single"/>
        </w:rPr>
        <w:t>30</w:t>
      </w:r>
      <w:r>
        <w:rPr>
          <w:rFonts w:ascii="仿宋_GB2312" w:eastAsia="仿宋_GB2312" w:hAnsi="宋体" w:hint="eastAsia"/>
          <w:color w:val="0D0D0D"/>
          <w:sz w:val="24"/>
        </w:rPr>
        <w:t>分</w:t>
      </w:r>
      <w:r>
        <w:rPr>
          <w:rFonts w:ascii="仿宋_GB2312" w:eastAsia="仿宋_GB2312" w:hAnsi="宋体"/>
          <w:color w:val="0D0D0D"/>
          <w:sz w:val="24"/>
          <w:u w:val="single"/>
        </w:rPr>
        <w:t>00</w:t>
      </w:r>
      <w:r>
        <w:rPr>
          <w:rFonts w:ascii="仿宋_GB2312" w:eastAsia="仿宋_GB2312" w:hAnsi="宋体" w:hint="eastAsia"/>
          <w:color w:val="0D0D0D"/>
          <w:sz w:val="24"/>
        </w:rPr>
        <w:t>秒</w:t>
      </w:r>
      <w:bookmarkEnd w:id="3"/>
    </w:p>
    <w:p w:rsidR="002A6467" w:rsidRDefault="002A6467" w:rsidP="007A23AE">
      <w:pPr>
        <w:spacing w:line="440" w:lineRule="exact"/>
        <w:ind w:firstLineChars="1082" w:firstLine="2597"/>
        <w:rPr>
          <w:rFonts w:ascii="仿宋_GB2312" w:eastAsia="仿宋_GB2312" w:hAnsi="宋体"/>
          <w:color w:val="0D0D0D"/>
          <w:sz w:val="24"/>
        </w:rPr>
      </w:pPr>
      <w:bookmarkStart w:id="4" w:name="OLE_LINK8"/>
      <w:r>
        <w:rPr>
          <w:rFonts w:ascii="仿宋_GB2312" w:eastAsia="仿宋_GB2312" w:hAnsi="宋体" w:hint="eastAsia"/>
          <w:color w:val="0D0D0D"/>
          <w:sz w:val="24"/>
        </w:rPr>
        <w:t>至</w:t>
      </w:r>
      <w:r>
        <w:rPr>
          <w:rFonts w:ascii="仿宋_GB2312" w:eastAsia="仿宋_GB2312" w:hAnsi="宋体"/>
          <w:color w:val="0D0D0D"/>
          <w:sz w:val="24"/>
          <w:u w:val="single"/>
        </w:rPr>
        <w:t xml:space="preserve"> 20</w:t>
      </w:r>
      <w:r>
        <w:rPr>
          <w:rFonts w:ascii="仿宋_GB2312" w:eastAsia="仿宋_GB2312" w:hAnsi="宋体" w:hint="eastAsia"/>
          <w:color w:val="0D0D0D"/>
          <w:sz w:val="24"/>
          <w:u w:val="single"/>
        </w:rPr>
        <w:t>23</w:t>
      </w:r>
      <w:r>
        <w:rPr>
          <w:rFonts w:ascii="仿宋_GB2312" w:eastAsia="仿宋_GB2312" w:hAnsi="宋体"/>
          <w:color w:val="0D0D0D"/>
          <w:sz w:val="24"/>
          <w:u w:val="single"/>
        </w:rPr>
        <w:t xml:space="preserve"> </w:t>
      </w:r>
      <w:r>
        <w:rPr>
          <w:rFonts w:ascii="仿宋_GB2312" w:eastAsia="仿宋_GB2312" w:hAnsi="宋体" w:hint="eastAsia"/>
          <w:color w:val="0D0D0D"/>
          <w:sz w:val="24"/>
        </w:rPr>
        <w:t>年</w:t>
      </w:r>
      <w:r w:rsidR="00D96BE5">
        <w:rPr>
          <w:rFonts w:ascii="仿宋_GB2312" w:eastAsia="仿宋_GB2312" w:hAnsi="宋体" w:hint="eastAsia"/>
          <w:color w:val="0D0D0D"/>
          <w:sz w:val="24"/>
          <w:u w:val="single"/>
        </w:rPr>
        <w:t>10</w:t>
      </w:r>
      <w:r>
        <w:rPr>
          <w:rFonts w:ascii="仿宋_GB2312" w:eastAsia="仿宋_GB2312" w:hAnsi="宋体" w:hint="eastAsia"/>
          <w:color w:val="0D0D0D"/>
          <w:sz w:val="24"/>
        </w:rPr>
        <w:t>月</w:t>
      </w:r>
      <w:r w:rsidR="00D96BE5">
        <w:rPr>
          <w:rFonts w:ascii="仿宋_GB2312" w:eastAsia="仿宋_GB2312" w:hAnsi="宋体" w:hint="eastAsia"/>
          <w:color w:val="0D0D0D"/>
          <w:sz w:val="24"/>
          <w:u w:val="single"/>
        </w:rPr>
        <w:t>27</w:t>
      </w:r>
      <w:r>
        <w:rPr>
          <w:rFonts w:ascii="仿宋_GB2312" w:eastAsia="仿宋_GB2312" w:hAnsi="宋体" w:hint="eastAsia"/>
          <w:color w:val="0D0D0D"/>
          <w:sz w:val="24"/>
        </w:rPr>
        <w:t>日</w:t>
      </w:r>
      <w:r>
        <w:rPr>
          <w:rFonts w:ascii="仿宋_GB2312" w:eastAsia="仿宋_GB2312" w:hAnsi="宋体"/>
          <w:color w:val="0D0D0D"/>
          <w:sz w:val="24"/>
          <w:u w:val="single"/>
        </w:rPr>
        <w:t xml:space="preserve"> </w:t>
      </w:r>
      <w:r>
        <w:rPr>
          <w:rFonts w:ascii="仿宋_GB2312" w:eastAsia="仿宋_GB2312" w:hAnsi="宋体" w:hint="eastAsia"/>
          <w:color w:val="0D0D0D"/>
          <w:sz w:val="24"/>
          <w:u w:val="single"/>
        </w:rPr>
        <w:t>10</w:t>
      </w:r>
      <w:r>
        <w:rPr>
          <w:rFonts w:ascii="仿宋_GB2312" w:eastAsia="仿宋_GB2312" w:hAnsi="宋体" w:hint="eastAsia"/>
          <w:color w:val="0D0D0D"/>
          <w:sz w:val="24"/>
        </w:rPr>
        <w:t>时</w:t>
      </w:r>
      <w:r>
        <w:rPr>
          <w:rFonts w:ascii="仿宋_GB2312" w:eastAsia="仿宋_GB2312" w:hAnsi="宋体"/>
          <w:color w:val="0D0D0D"/>
          <w:sz w:val="24"/>
          <w:u w:val="single"/>
        </w:rPr>
        <w:t xml:space="preserve"> 30 </w:t>
      </w:r>
      <w:r>
        <w:rPr>
          <w:rFonts w:ascii="仿宋_GB2312" w:eastAsia="仿宋_GB2312" w:hAnsi="宋体" w:hint="eastAsia"/>
          <w:color w:val="0D0D0D"/>
          <w:sz w:val="24"/>
        </w:rPr>
        <w:t>分</w:t>
      </w:r>
      <w:r>
        <w:rPr>
          <w:rFonts w:ascii="仿宋_GB2312" w:eastAsia="仿宋_GB2312" w:hAnsi="宋体"/>
          <w:color w:val="0D0D0D"/>
          <w:sz w:val="24"/>
          <w:u w:val="single"/>
        </w:rPr>
        <w:t>00</w:t>
      </w:r>
      <w:r>
        <w:rPr>
          <w:rFonts w:ascii="仿宋_GB2312" w:eastAsia="仿宋_GB2312" w:hAnsi="宋体" w:hint="eastAsia"/>
          <w:color w:val="0D0D0D"/>
          <w:sz w:val="24"/>
        </w:rPr>
        <w:t>秒</w:t>
      </w:r>
      <w:bookmarkEnd w:id="4"/>
    </w:p>
    <w:p w:rsidR="002A6467" w:rsidRDefault="002A6467" w:rsidP="007A23AE">
      <w:pPr>
        <w:spacing w:line="440" w:lineRule="exact"/>
        <w:ind w:firstLineChars="200" w:firstLine="480"/>
        <w:rPr>
          <w:rFonts w:ascii="仿宋_GB2312" w:eastAsia="仿宋_GB2312" w:hAnsi="宋体"/>
          <w:b/>
          <w:color w:val="000000"/>
          <w:sz w:val="24"/>
        </w:rPr>
      </w:pPr>
      <w:r>
        <w:rPr>
          <w:rFonts w:ascii="仿宋_GB2312" w:eastAsia="仿宋_GB2312" w:hAnsi="宋体" w:hint="eastAsia"/>
          <w:bCs/>
          <w:kern w:val="0"/>
          <w:sz w:val="24"/>
        </w:rPr>
        <w:t>自由报价期结束后进入延时报价期</w:t>
      </w:r>
      <w:r>
        <w:rPr>
          <w:rFonts w:ascii="仿宋_GB2312" w:eastAsia="仿宋_GB2312" w:hAnsi="宋体" w:hint="eastAsia"/>
          <w:color w:val="000000"/>
          <w:sz w:val="24"/>
        </w:rPr>
        <w:t>，延时报价周期为</w:t>
      </w:r>
      <w:r>
        <w:rPr>
          <w:rFonts w:ascii="仿宋_GB2312" w:eastAsia="仿宋_GB2312" w:hAnsi="宋体"/>
          <w:color w:val="000000"/>
          <w:sz w:val="24"/>
          <w:u w:val="single"/>
        </w:rPr>
        <w:t xml:space="preserve"> 180 </w:t>
      </w:r>
      <w:r>
        <w:rPr>
          <w:rFonts w:ascii="仿宋_GB2312" w:eastAsia="仿宋_GB2312" w:hAnsi="宋体" w:hint="eastAsia"/>
          <w:color w:val="000000"/>
          <w:sz w:val="24"/>
        </w:rPr>
        <w:t>秒</w:t>
      </w:r>
      <w:r>
        <w:rPr>
          <w:rFonts w:ascii="仿宋_GB2312" w:eastAsia="仿宋_GB2312" w:hAnsi="宋体" w:hint="eastAsia"/>
          <w:b/>
          <w:color w:val="000000"/>
          <w:sz w:val="24"/>
        </w:rPr>
        <w:t>。</w:t>
      </w:r>
    </w:p>
    <w:p w:rsidR="002A6467" w:rsidRDefault="002A6467" w:rsidP="007A23AE">
      <w:pPr>
        <w:spacing w:line="440" w:lineRule="exact"/>
        <w:ind w:firstLineChars="200" w:firstLine="480"/>
        <w:rPr>
          <w:rFonts w:ascii="仿宋_GB2312" w:eastAsia="仿宋_GB2312" w:hAnsi="宋体"/>
          <w:color w:val="000000"/>
          <w:sz w:val="24"/>
        </w:rPr>
      </w:pPr>
      <w:r>
        <w:rPr>
          <w:rFonts w:ascii="仿宋_GB2312" w:eastAsia="仿宋_GB2312" w:hAnsi="宋体" w:hint="eastAsia"/>
          <w:color w:val="000000"/>
          <w:sz w:val="24"/>
        </w:rPr>
        <w:t>加价幅度：</w:t>
      </w:r>
      <w:r>
        <w:rPr>
          <w:rFonts w:ascii="仿宋_GB2312" w:eastAsia="仿宋_GB2312" w:hAnsi="宋体"/>
          <w:color w:val="000000"/>
          <w:sz w:val="24"/>
        </w:rPr>
        <w:t xml:space="preserve">1000.00 </w:t>
      </w:r>
      <w:r>
        <w:rPr>
          <w:rFonts w:ascii="仿宋_GB2312" w:eastAsia="仿宋_GB2312" w:hAnsi="宋体" w:hint="eastAsia"/>
          <w:color w:val="000000"/>
          <w:sz w:val="24"/>
        </w:rPr>
        <w:t>元</w:t>
      </w:r>
      <w:r>
        <w:rPr>
          <w:rFonts w:ascii="仿宋_GB2312" w:eastAsia="仿宋_GB2312" w:hAnsi="宋体"/>
          <w:color w:val="000000"/>
          <w:sz w:val="24"/>
        </w:rPr>
        <w:t xml:space="preserve"> /</w:t>
      </w:r>
      <w:r>
        <w:rPr>
          <w:rFonts w:ascii="仿宋_GB2312" w:eastAsia="仿宋_GB2312" w:hAnsi="宋体" w:hint="eastAsia"/>
          <w:color w:val="000000"/>
          <w:sz w:val="24"/>
        </w:rPr>
        <w:t>年</w:t>
      </w:r>
    </w:p>
    <w:p w:rsidR="002A6467" w:rsidRPr="00BF773D" w:rsidRDefault="002A6467" w:rsidP="007A23AE">
      <w:pPr>
        <w:spacing w:line="440" w:lineRule="exact"/>
        <w:ind w:firstLine="480"/>
        <w:rPr>
          <w:rFonts w:ascii="仿宋_GB2312" w:eastAsia="仿宋_GB2312" w:hAnsi="宋体"/>
          <w:color w:val="000000"/>
          <w:sz w:val="24"/>
        </w:rPr>
      </w:pPr>
      <w:r>
        <w:rPr>
          <w:rFonts w:ascii="仿宋_GB2312" w:eastAsia="仿宋_GB2312" w:hAnsi="宋体"/>
          <w:color w:val="000000"/>
          <w:sz w:val="24"/>
        </w:rPr>
        <w:t>2</w:t>
      </w:r>
      <w:r>
        <w:rPr>
          <w:rFonts w:ascii="仿宋_GB2312" w:eastAsia="仿宋_GB2312" w:hAnsi="宋体" w:hint="eastAsia"/>
          <w:color w:val="000000"/>
          <w:sz w:val="24"/>
        </w:rPr>
        <w:t>、竞价原则</w:t>
      </w:r>
    </w:p>
    <w:p w:rsidR="002A6467" w:rsidRDefault="002A6467" w:rsidP="007A23AE">
      <w:pPr>
        <w:spacing w:line="440" w:lineRule="exact"/>
        <w:ind w:firstLineChars="200" w:firstLine="482"/>
        <w:rPr>
          <w:rStyle w:val="aa"/>
          <w:rFonts w:ascii="仿宋_GB2312" w:eastAsia="仿宋_GB2312" w:hAnsi="宋体" w:cs="宋体-18030"/>
          <w:b w:val="0"/>
          <w:bCs w:val="0"/>
          <w:color w:val="000000"/>
          <w:sz w:val="24"/>
        </w:rPr>
      </w:pPr>
      <w:r>
        <w:rPr>
          <w:rFonts w:ascii="仿宋_GB2312" w:eastAsia="仿宋_GB2312" w:hAnsi="宋体" w:cs="宋体-18030" w:hint="eastAsia"/>
          <w:b/>
          <w:color w:val="000000"/>
          <w:sz w:val="24"/>
        </w:rPr>
        <w:t>网上竞价</w:t>
      </w:r>
      <w:r>
        <w:rPr>
          <w:rFonts w:ascii="仿宋_GB2312" w:eastAsia="仿宋_GB2312" w:hAnsi="宋体" w:cs="宋体-18030" w:hint="eastAsia"/>
          <w:color w:val="000000"/>
          <w:sz w:val="24"/>
        </w:rPr>
        <w:t>活动分为两个报价期，即自由报价期和延时报价期：</w:t>
      </w:r>
    </w:p>
    <w:p w:rsidR="002A6467" w:rsidRDefault="002A6467" w:rsidP="007A23AE">
      <w:pPr>
        <w:spacing w:line="440" w:lineRule="exact"/>
        <w:ind w:firstLineChars="150" w:firstLine="360"/>
        <w:rPr>
          <w:rFonts w:ascii="仿宋_GB2312" w:eastAsia="仿宋_GB2312"/>
          <w:color w:val="000000"/>
          <w:sz w:val="24"/>
        </w:rPr>
      </w:pPr>
      <w:r>
        <w:rPr>
          <w:rFonts w:ascii="仿宋_GB2312" w:eastAsia="仿宋_GB2312" w:hAnsi="宋体" w:hint="eastAsia"/>
          <w:bCs/>
          <w:kern w:val="0"/>
          <w:sz w:val="24"/>
        </w:rPr>
        <w:t>（</w:t>
      </w:r>
      <w:r>
        <w:rPr>
          <w:rFonts w:ascii="仿宋_GB2312" w:eastAsia="仿宋_GB2312" w:hAnsi="宋体"/>
          <w:bCs/>
          <w:kern w:val="0"/>
          <w:sz w:val="24"/>
        </w:rPr>
        <w:t>1</w:t>
      </w:r>
      <w:r>
        <w:rPr>
          <w:rFonts w:ascii="仿宋_GB2312" w:eastAsia="仿宋_GB2312" w:hAnsi="宋体" w:hint="eastAsia"/>
          <w:bCs/>
          <w:kern w:val="0"/>
          <w:sz w:val="24"/>
        </w:rPr>
        <w:t>）报价开始后，即进入自由报价</w:t>
      </w:r>
      <w:r>
        <w:rPr>
          <w:rFonts w:ascii="仿宋_GB2312" w:eastAsia="仿宋_GB2312" w:hAnsi="宋体" w:cs="宋体-18030" w:hint="eastAsia"/>
          <w:color w:val="000000"/>
          <w:sz w:val="24"/>
        </w:rPr>
        <w:t>期，竞租人可以对标的充分报价，</w:t>
      </w:r>
      <w:r>
        <w:rPr>
          <w:rFonts w:ascii="仿宋_GB2312" w:eastAsia="仿宋_GB2312" w:hint="eastAsia"/>
          <w:sz w:val="24"/>
        </w:rPr>
        <w:t>报价只要不低于当前最高报价且高出部分构成加价幅度的整数倍即为有效报价</w:t>
      </w:r>
      <w:r>
        <w:rPr>
          <w:rFonts w:ascii="仿宋_GB2312" w:eastAsia="仿宋_GB2312" w:hint="eastAsia"/>
          <w:color w:val="000000"/>
          <w:sz w:val="24"/>
        </w:rPr>
        <w:t>。</w:t>
      </w:r>
    </w:p>
    <w:p w:rsidR="002A6467" w:rsidRDefault="002A6467" w:rsidP="007A23AE">
      <w:pPr>
        <w:spacing w:line="440" w:lineRule="exact"/>
        <w:ind w:firstLineChars="150" w:firstLine="360"/>
        <w:rPr>
          <w:rFonts w:ascii="仿宋_GB2312" w:eastAsia="仿宋_GB2312" w:hAnsi="宋体"/>
          <w:bCs/>
          <w:kern w:val="0"/>
          <w:sz w:val="24"/>
        </w:rPr>
      </w:pPr>
      <w:r>
        <w:rPr>
          <w:rFonts w:ascii="仿宋_GB2312" w:eastAsia="仿宋_GB2312" w:hAnsi="宋体" w:hint="eastAsia"/>
          <w:bCs/>
          <w:kern w:val="0"/>
          <w:sz w:val="24"/>
        </w:rPr>
        <w:t>（</w:t>
      </w:r>
      <w:r>
        <w:rPr>
          <w:rFonts w:ascii="仿宋_GB2312" w:eastAsia="仿宋_GB2312" w:hAnsi="宋体"/>
          <w:bCs/>
          <w:kern w:val="0"/>
          <w:sz w:val="24"/>
        </w:rPr>
        <w:t>2</w:t>
      </w:r>
      <w:r>
        <w:rPr>
          <w:rFonts w:ascii="仿宋_GB2312" w:eastAsia="仿宋_GB2312" w:hAnsi="宋体" w:hint="eastAsia"/>
          <w:bCs/>
          <w:kern w:val="0"/>
          <w:sz w:val="24"/>
        </w:rPr>
        <w:t>）自由报价期结束后进入延时报价期，一个延时报价周期内如无人加价，当前的最高出价者即为标的的最终承租方，报价活动结束；如延时报价周期内有人加价，则以此报价时间为新的延时报价周期起点，等待新的报价，直至某个延时报价周期内没有新的有效报价为止，当前最高有效报价者为标的承租方，报价活动结束。</w:t>
      </w:r>
    </w:p>
    <w:p w:rsidR="002A6467" w:rsidRDefault="002A6467" w:rsidP="007A23AE">
      <w:pPr>
        <w:spacing w:line="440" w:lineRule="exact"/>
        <w:ind w:firstLine="480"/>
        <w:rPr>
          <w:rFonts w:ascii="仿宋_GB2312" w:eastAsia="仿宋_GB2312" w:hAnsi="宋体"/>
          <w:color w:val="000000"/>
          <w:sz w:val="24"/>
        </w:rPr>
      </w:pPr>
      <w:r w:rsidRPr="0042562B">
        <w:rPr>
          <w:rFonts w:ascii="仿宋_GB2312" w:eastAsia="仿宋_GB2312" w:hAnsi="宋体" w:hint="eastAsia"/>
          <w:color w:val="000000"/>
          <w:sz w:val="24"/>
        </w:rPr>
        <w:t>注：竞租人自备终端进行网络竞价，本中心不提供竞价场所。</w:t>
      </w:r>
    </w:p>
    <w:p w:rsidR="002A6467" w:rsidRDefault="002A6467" w:rsidP="007A23AE">
      <w:pPr>
        <w:spacing w:line="440" w:lineRule="exact"/>
        <w:ind w:firstLine="480"/>
        <w:rPr>
          <w:rFonts w:ascii="仿宋_GB2312" w:eastAsia="仿宋_GB2312" w:hAnsi="宋体"/>
          <w:b/>
          <w:color w:val="000000"/>
          <w:sz w:val="24"/>
        </w:rPr>
      </w:pPr>
      <w:r w:rsidRPr="003507DA">
        <w:rPr>
          <w:rFonts w:ascii="仿宋_GB2312" w:eastAsia="仿宋_GB2312" w:hAnsi="宋体" w:hint="eastAsia"/>
          <w:b/>
          <w:color w:val="000000"/>
          <w:sz w:val="24"/>
        </w:rPr>
        <w:t>七、</w:t>
      </w:r>
      <w:r>
        <w:rPr>
          <w:rFonts w:ascii="仿宋_GB2312" w:eastAsia="仿宋_GB2312" w:hAnsi="宋体" w:hint="eastAsia"/>
          <w:b/>
          <w:color w:val="000000"/>
          <w:sz w:val="24"/>
        </w:rPr>
        <w:t>特别事项</w:t>
      </w:r>
    </w:p>
    <w:p w:rsidR="002A6467" w:rsidRPr="00B432C6" w:rsidRDefault="002A6467" w:rsidP="007A23AE">
      <w:pPr>
        <w:spacing w:line="440" w:lineRule="exact"/>
        <w:ind w:firstLine="480"/>
        <w:rPr>
          <w:rFonts w:ascii="仿宋_GB2312" w:eastAsia="仿宋_GB2312" w:hAnsi="宋体"/>
          <w:color w:val="000000"/>
          <w:sz w:val="24"/>
        </w:rPr>
      </w:pPr>
      <w:r w:rsidRPr="00B432C6">
        <w:rPr>
          <w:rFonts w:ascii="仿宋_GB2312" w:eastAsia="仿宋_GB2312" w:hAnsi="宋体"/>
          <w:color w:val="000000"/>
          <w:sz w:val="24"/>
        </w:rPr>
        <w:lastRenderedPageBreak/>
        <w:t>1</w:t>
      </w:r>
      <w:r w:rsidRPr="00B432C6">
        <w:rPr>
          <w:rFonts w:ascii="仿宋_GB2312" w:eastAsia="仿宋_GB2312" w:hAnsi="宋体" w:hint="eastAsia"/>
          <w:color w:val="000000"/>
          <w:sz w:val="24"/>
        </w:rPr>
        <w:t>、租赁文件由竞租人在本公告附件栏内自行下载并使用，本中心不再另行发放。</w:t>
      </w:r>
    </w:p>
    <w:p w:rsidR="002A6467" w:rsidRDefault="002A6467" w:rsidP="007A23AE">
      <w:pPr>
        <w:spacing w:line="440" w:lineRule="exact"/>
        <w:ind w:firstLineChars="200" w:firstLine="480"/>
        <w:rPr>
          <w:rFonts w:ascii="仿宋_GB2312" w:eastAsia="仿宋_GB2312" w:hAnsi="宋体"/>
          <w:color w:val="000000"/>
          <w:sz w:val="24"/>
        </w:rPr>
      </w:pPr>
      <w:r w:rsidRPr="00417560">
        <w:rPr>
          <w:rFonts w:ascii="仿宋_GB2312" w:eastAsia="仿宋_GB2312" w:hAnsi="宋体"/>
          <w:color w:val="000000"/>
          <w:sz w:val="24"/>
        </w:rPr>
        <w:t>2</w:t>
      </w:r>
      <w:r w:rsidRPr="00417560">
        <w:rPr>
          <w:rFonts w:ascii="仿宋_GB2312" w:eastAsia="仿宋_GB2312" w:hAnsi="宋体" w:hint="eastAsia"/>
          <w:color w:val="000000"/>
          <w:sz w:val="24"/>
        </w:rPr>
        <w:t>、如租赁标的设置原承租人优先权的，则原承租人须办理相关报名手续后，在同等条件下，可依法享有优先权。</w:t>
      </w:r>
    </w:p>
    <w:p w:rsidR="002A6467" w:rsidRPr="00417560" w:rsidRDefault="002A6467" w:rsidP="007A23AE">
      <w:pPr>
        <w:spacing w:line="440" w:lineRule="exact"/>
        <w:ind w:firstLineChars="200" w:firstLine="480"/>
        <w:rPr>
          <w:rFonts w:ascii="仿宋_GB2312" w:eastAsia="仿宋_GB2312" w:hAnsi="宋体"/>
          <w:color w:val="000000"/>
          <w:sz w:val="24"/>
        </w:rPr>
      </w:pPr>
      <w:r>
        <w:rPr>
          <w:rFonts w:ascii="仿宋_GB2312" w:eastAsia="仿宋_GB2312" w:hAnsi="宋体" w:hint="eastAsia"/>
          <w:color w:val="000000"/>
          <w:sz w:val="24"/>
        </w:rPr>
        <w:t>3</w:t>
      </w:r>
      <w:r w:rsidRPr="00417560">
        <w:rPr>
          <w:rFonts w:ascii="仿宋_GB2312" w:eastAsia="仿宋_GB2312" w:hAnsi="宋体" w:hint="eastAsia"/>
          <w:color w:val="000000"/>
          <w:sz w:val="24"/>
        </w:rPr>
        <w:t>、</w:t>
      </w:r>
      <w:r>
        <w:rPr>
          <w:rFonts w:ascii="仿宋_GB2312" w:eastAsia="仿宋_GB2312" w:hAnsi="宋体" w:hint="eastAsia"/>
          <w:color w:val="000000"/>
          <w:sz w:val="24"/>
        </w:rPr>
        <w:t>如有不明，对租赁规则和网上报名、竞价的有关问题可咨询本中心，</w:t>
      </w:r>
      <w:r w:rsidRPr="000A32A6">
        <w:rPr>
          <w:rFonts w:ascii="仿宋_GB2312" w:eastAsia="仿宋_GB2312" w:hAnsi="宋体" w:hint="eastAsia"/>
          <w:color w:val="000000"/>
          <w:sz w:val="24"/>
        </w:rPr>
        <w:t>联系电话：</w:t>
      </w:r>
      <w:r w:rsidRPr="000A32A6">
        <w:rPr>
          <w:rFonts w:ascii="仿宋_GB2312" w:eastAsia="仿宋_GB2312" w:hAnsi="宋体"/>
          <w:color w:val="000000"/>
          <w:sz w:val="24"/>
        </w:rPr>
        <w:t>0575-</w:t>
      </w:r>
      <w:r w:rsidRPr="00677963">
        <w:rPr>
          <w:rFonts w:ascii="仿宋_GB2312" w:eastAsia="仿宋_GB2312" w:hAnsi="宋体" w:hint="eastAsia"/>
          <w:color w:val="000000"/>
          <w:sz w:val="24"/>
        </w:rPr>
        <w:t>88307006、</w:t>
      </w:r>
      <w:r w:rsidRPr="00677963">
        <w:rPr>
          <w:rFonts w:ascii="仿宋_GB2312" w:eastAsia="仿宋_GB2312" w:hAnsi="宋体"/>
          <w:color w:val="000000"/>
          <w:sz w:val="24"/>
        </w:rPr>
        <w:t>88024205</w:t>
      </w:r>
      <w:r w:rsidRPr="00677963">
        <w:rPr>
          <w:rFonts w:ascii="仿宋_GB2312" w:eastAsia="仿宋_GB2312" w:hAnsi="宋体" w:hint="eastAsia"/>
          <w:color w:val="000000"/>
          <w:sz w:val="24"/>
        </w:rPr>
        <w:t>、</w:t>
      </w:r>
      <w:r w:rsidRPr="00677963">
        <w:rPr>
          <w:rFonts w:ascii="仿宋_GB2312" w:eastAsia="仿宋_GB2312" w:hAnsi="宋体"/>
          <w:color w:val="000000"/>
          <w:sz w:val="24"/>
        </w:rPr>
        <w:t>88024202</w:t>
      </w:r>
    </w:p>
    <w:p w:rsidR="002A6467" w:rsidRDefault="002A6467" w:rsidP="007A23AE">
      <w:pPr>
        <w:spacing w:line="44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中心地址：绍兴市迪荡新城惠利街</w:t>
      </w:r>
      <w:r w:rsidRPr="000A32A6">
        <w:rPr>
          <w:rFonts w:ascii="仿宋_GB2312" w:eastAsia="仿宋_GB2312" w:hAnsi="宋体"/>
          <w:color w:val="000000"/>
          <w:sz w:val="24"/>
        </w:rPr>
        <w:t>20</w:t>
      </w:r>
      <w:r w:rsidRPr="000A32A6">
        <w:rPr>
          <w:rFonts w:ascii="仿宋_GB2312" w:eastAsia="仿宋_GB2312" w:hAnsi="宋体" w:hint="eastAsia"/>
          <w:color w:val="000000"/>
          <w:sz w:val="24"/>
        </w:rPr>
        <w:t>号鼎盛时代大厦</w:t>
      </w:r>
    </w:p>
    <w:p w:rsidR="002A6467" w:rsidRDefault="002A6467" w:rsidP="007A23AE">
      <w:pPr>
        <w:spacing w:line="440" w:lineRule="exact"/>
        <w:ind w:firstLineChars="200" w:firstLine="480"/>
        <w:rPr>
          <w:rFonts w:ascii="仿宋_GB2312" w:eastAsia="仿宋_GB2312" w:hAnsi="宋体"/>
          <w:color w:val="000000"/>
          <w:sz w:val="24"/>
        </w:rPr>
      </w:pPr>
    </w:p>
    <w:p w:rsidR="002A6467" w:rsidRDefault="002A6467" w:rsidP="007A23AE">
      <w:pPr>
        <w:spacing w:line="440" w:lineRule="exact"/>
        <w:ind w:firstLineChars="2100" w:firstLine="5040"/>
        <w:rPr>
          <w:rFonts w:ascii="仿宋_GB2312" w:eastAsia="仿宋_GB2312" w:hAnsi="宋体"/>
          <w:color w:val="000000"/>
          <w:sz w:val="24"/>
        </w:rPr>
      </w:pPr>
    </w:p>
    <w:p w:rsidR="002A6467" w:rsidRPr="000A32A6" w:rsidRDefault="002A6467" w:rsidP="007A23AE">
      <w:pPr>
        <w:spacing w:line="440" w:lineRule="exact"/>
        <w:ind w:firstLineChars="2100" w:firstLine="5040"/>
        <w:rPr>
          <w:rFonts w:ascii="仿宋_GB2312" w:eastAsia="仿宋_GB2312" w:hAnsi="宋体"/>
          <w:color w:val="000000"/>
          <w:sz w:val="24"/>
        </w:rPr>
      </w:pPr>
      <w:r w:rsidRPr="000A32A6">
        <w:rPr>
          <w:rFonts w:ascii="仿宋_GB2312" w:eastAsia="仿宋_GB2312" w:hAnsi="宋体" w:hint="eastAsia"/>
          <w:color w:val="000000"/>
          <w:sz w:val="24"/>
        </w:rPr>
        <w:t>绍兴市公共资源交易中心</w:t>
      </w:r>
    </w:p>
    <w:p w:rsidR="002A6467" w:rsidRDefault="00D96BE5" w:rsidP="007A23AE">
      <w:pPr>
        <w:spacing w:line="440" w:lineRule="exact"/>
        <w:ind w:firstLineChars="2200" w:firstLine="5280"/>
        <w:jc w:val="left"/>
        <w:rPr>
          <w:rFonts w:ascii="仿宋_GB2312" w:eastAsia="仿宋_GB2312" w:hAnsi="宋体"/>
          <w:color w:val="000000"/>
          <w:sz w:val="24"/>
        </w:rPr>
      </w:pPr>
      <w:r>
        <w:rPr>
          <w:rFonts w:ascii="仿宋_GB2312" w:eastAsia="仿宋_GB2312" w:hAnsi="宋体" w:hint="eastAsia"/>
          <w:color w:val="000000"/>
          <w:sz w:val="24"/>
        </w:rPr>
        <w:t>2</w:t>
      </w:r>
      <w:r w:rsidR="002A6467" w:rsidRPr="000A32A6">
        <w:rPr>
          <w:rFonts w:ascii="仿宋_GB2312" w:eastAsia="仿宋_GB2312" w:hAnsi="宋体"/>
          <w:color w:val="000000"/>
          <w:sz w:val="24"/>
        </w:rPr>
        <w:t>0</w:t>
      </w:r>
      <w:r w:rsidR="002A6467">
        <w:rPr>
          <w:rFonts w:ascii="仿宋_GB2312" w:eastAsia="仿宋_GB2312" w:hAnsi="宋体" w:hint="eastAsia"/>
          <w:color w:val="000000"/>
          <w:sz w:val="24"/>
        </w:rPr>
        <w:t>23</w:t>
      </w:r>
      <w:r w:rsidR="002A6467" w:rsidRPr="000A32A6">
        <w:rPr>
          <w:rFonts w:ascii="仿宋_GB2312" w:eastAsia="仿宋_GB2312" w:hAnsi="宋体" w:hint="eastAsia"/>
          <w:color w:val="000000"/>
          <w:sz w:val="24"/>
        </w:rPr>
        <w:t>年</w:t>
      </w:r>
      <w:r>
        <w:rPr>
          <w:rFonts w:ascii="仿宋_GB2312" w:eastAsia="仿宋_GB2312" w:hAnsi="宋体" w:hint="eastAsia"/>
          <w:color w:val="000000"/>
          <w:sz w:val="24"/>
        </w:rPr>
        <w:t>10</w:t>
      </w:r>
      <w:r w:rsidR="002A6467" w:rsidRPr="00743E96">
        <w:rPr>
          <w:rFonts w:ascii="仿宋_GB2312" w:eastAsia="仿宋_GB2312" w:hAnsi="宋体" w:hint="eastAsia"/>
          <w:color w:val="000000"/>
          <w:sz w:val="24"/>
        </w:rPr>
        <w:t>月</w:t>
      </w:r>
      <w:r>
        <w:rPr>
          <w:rFonts w:ascii="仿宋_GB2312" w:eastAsia="仿宋_GB2312" w:hAnsi="宋体" w:hint="eastAsia"/>
          <w:color w:val="000000"/>
          <w:sz w:val="24"/>
        </w:rPr>
        <w:t>13</w:t>
      </w:r>
      <w:r w:rsidR="002A6467" w:rsidRPr="00743E96">
        <w:rPr>
          <w:rFonts w:ascii="仿宋_GB2312" w:eastAsia="仿宋_GB2312" w:hAnsi="宋体" w:hint="eastAsia"/>
          <w:color w:val="000000"/>
          <w:sz w:val="24"/>
        </w:rPr>
        <w:t>日</w:t>
      </w:r>
    </w:p>
    <w:p w:rsidR="002A6467" w:rsidRPr="00307269" w:rsidRDefault="002A6467" w:rsidP="007A23AE">
      <w:pPr>
        <w:spacing w:line="440" w:lineRule="exact"/>
        <w:ind w:firstLineChars="200" w:firstLine="482"/>
        <w:rPr>
          <w:rFonts w:ascii="仿宋_GB2312" w:eastAsia="仿宋_GB2312" w:hAnsi="宋体"/>
          <w:b/>
          <w:color w:val="000000"/>
          <w:sz w:val="24"/>
        </w:rPr>
      </w:pPr>
    </w:p>
    <w:bookmarkEnd w:id="0"/>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B3577A" w:rsidRDefault="00B3577A" w:rsidP="006F0FC8">
      <w:pPr>
        <w:spacing w:line="400" w:lineRule="exact"/>
        <w:jc w:val="left"/>
        <w:rPr>
          <w:rFonts w:ascii="仿宋_GB2312" w:eastAsia="仿宋_GB2312" w:hAnsi="宋体"/>
          <w:color w:val="000000"/>
          <w:sz w:val="24"/>
        </w:rPr>
      </w:pPr>
    </w:p>
    <w:p w:rsidR="007A23AE" w:rsidRDefault="007A23AE" w:rsidP="002A6467">
      <w:pPr>
        <w:spacing w:line="600" w:lineRule="exact"/>
        <w:jc w:val="center"/>
        <w:rPr>
          <w:rFonts w:ascii="仿宋_GB2312" w:eastAsia="仿宋_GB2312"/>
          <w:b/>
          <w:color w:val="000000"/>
          <w:sz w:val="30"/>
          <w:szCs w:val="30"/>
        </w:rPr>
      </w:pPr>
    </w:p>
    <w:p w:rsidR="007A23AE" w:rsidRDefault="007A23AE" w:rsidP="002A6467">
      <w:pPr>
        <w:spacing w:line="600" w:lineRule="exact"/>
        <w:jc w:val="center"/>
        <w:rPr>
          <w:rFonts w:ascii="仿宋_GB2312" w:eastAsia="仿宋_GB2312"/>
          <w:b/>
          <w:color w:val="000000"/>
          <w:sz w:val="30"/>
          <w:szCs w:val="30"/>
        </w:rPr>
      </w:pPr>
    </w:p>
    <w:p w:rsidR="007A23AE" w:rsidRDefault="007A23AE" w:rsidP="002A6467">
      <w:pPr>
        <w:spacing w:line="600" w:lineRule="exact"/>
        <w:jc w:val="center"/>
        <w:rPr>
          <w:rFonts w:ascii="仿宋_GB2312" w:eastAsia="仿宋_GB2312"/>
          <w:b/>
          <w:color w:val="000000"/>
          <w:sz w:val="30"/>
          <w:szCs w:val="30"/>
        </w:rPr>
      </w:pPr>
    </w:p>
    <w:p w:rsidR="007A23AE" w:rsidRDefault="007A23AE" w:rsidP="002A6467">
      <w:pPr>
        <w:spacing w:line="600" w:lineRule="exact"/>
        <w:jc w:val="center"/>
        <w:rPr>
          <w:rFonts w:ascii="仿宋_GB2312" w:eastAsia="仿宋_GB2312"/>
          <w:b/>
          <w:color w:val="000000"/>
          <w:sz w:val="30"/>
          <w:szCs w:val="30"/>
        </w:rPr>
      </w:pPr>
    </w:p>
    <w:p w:rsidR="007A23AE" w:rsidRDefault="007A23AE" w:rsidP="002A6467">
      <w:pPr>
        <w:spacing w:line="600" w:lineRule="exact"/>
        <w:jc w:val="center"/>
        <w:rPr>
          <w:rFonts w:ascii="仿宋_GB2312" w:eastAsia="仿宋_GB2312"/>
          <w:b/>
          <w:color w:val="000000"/>
          <w:sz w:val="30"/>
          <w:szCs w:val="30"/>
        </w:rPr>
      </w:pPr>
    </w:p>
    <w:p w:rsidR="007A23AE" w:rsidRDefault="007A23AE" w:rsidP="002A6467">
      <w:pPr>
        <w:spacing w:line="600" w:lineRule="exact"/>
        <w:jc w:val="center"/>
        <w:rPr>
          <w:rFonts w:ascii="仿宋_GB2312" w:eastAsia="仿宋_GB2312"/>
          <w:b/>
          <w:color w:val="000000"/>
          <w:sz w:val="30"/>
          <w:szCs w:val="30"/>
        </w:rPr>
      </w:pPr>
    </w:p>
    <w:p w:rsidR="007A23AE" w:rsidRDefault="007A23AE" w:rsidP="002A6467">
      <w:pPr>
        <w:spacing w:line="600" w:lineRule="exact"/>
        <w:jc w:val="center"/>
        <w:rPr>
          <w:rFonts w:ascii="仿宋_GB2312" w:eastAsia="仿宋_GB2312"/>
          <w:b/>
          <w:color w:val="000000"/>
          <w:sz w:val="30"/>
          <w:szCs w:val="30"/>
        </w:rPr>
      </w:pPr>
    </w:p>
    <w:p w:rsidR="002A6467" w:rsidRDefault="002A6467" w:rsidP="002A6467">
      <w:pPr>
        <w:spacing w:line="600" w:lineRule="exact"/>
        <w:jc w:val="center"/>
        <w:rPr>
          <w:rFonts w:ascii="仿宋_GB2312" w:eastAsia="仿宋_GB2312"/>
          <w:b/>
          <w:sz w:val="30"/>
          <w:szCs w:val="30"/>
        </w:rPr>
      </w:pPr>
      <w:r w:rsidRPr="000A32A6">
        <w:rPr>
          <w:rFonts w:ascii="仿宋_GB2312" w:eastAsia="仿宋_GB2312" w:hint="eastAsia"/>
          <w:b/>
          <w:color w:val="000000"/>
          <w:sz w:val="30"/>
          <w:szCs w:val="30"/>
        </w:rPr>
        <w:lastRenderedPageBreak/>
        <w:t>第二部分</w:t>
      </w:r>
      <w:r w:rsidRPr="000A32A6">
        <w:rPr>
          <w:rFonts w:ascii="仿宋_GB2312" w:eastAsia="仿宋_GB2312"/>
          <w:b/>
          <w:color w:val="000000"/>
          <w:sz w:val="30"/>
          <w:szCs w:val="30"/>
        </w:rPr>
        <w:t xml:space="preserve"> </w:t>
      </w:r>
      <w:r w:rsidRPr="00B25D67">
        <w:rPr>
          <w:rFonts w:ascii="仿宋_GB2312" w:eastAsia="仿宋_GB2312"/>
          <w:b/>
          <w:sz w:val="30"/>
          <w:szCs w:val="30"/>
        </w:rPr>
        <w:t xml:space="preserve"> </w:t>
      </w:r>
      <w:r w:rsidRPr="00B25D67">
        <w:rPr>
          <w:rFonts w:ascii="仿宋_GB2312" w:eastAsia="仿宋_GB2312" w:hint="eastAsia"/>
          <w:b/>
          <w:sz w:val="30"/>
          <w:szCs w:val="30"/>
        </w:rPr>
        <w:t>租赁规则及须知</w:t>
      </w:r>
    </w:p>
    <w:p w:rsidR="002A6467" w:rsidRDefault="002A6467" w:rsidP="002A6467">
      <w:pPr>
        <w:spacing w:line="440" w:lineRule="exact"/>
        <w:ind w:firstLineChars="200" w:firstLine="480"/>
        <w:rPr>
          <w:rFonts w:ascii="仿宋_GB2312" w:eastAsia="仿宋_GB2312"/>
          <w:color w:val="000000"/>
          <w:sz w:val="24"/>
        </w:rPr>
      </w:pPr>
      <w:r w:rsidRPr="006543DC">
        <w:rPr>
          <w:rFonts w:ascii="仿宋_GB2312" w:eastAsia="仿宋_GB2312" w:hint="eastAsia"/>
          <w:color w:val="000000"/>
          <w:sz w:val="24"/>
        </w:rPr>
        <w:t>根据</w:t>
      </w:r>
      <w:r>
        <w:rPr>
          <w:rFonts w:ascii="仿宋_GB2312" w:eastAsia="仿宋_GB2312" w:hint="eastAsia"/>
          <w:color w:val="000000"/>
          <w:sz w:val="24"/>
        </w:rPr>
        <w:t>《绍兴市国有产权交易管理办法》（市政府</w:t>
      </w:r>
      <w:r>
        <w:rPr>
          <w:rFonts w:ascii="仿宋_GB2312" w:eastAsia="仿宋_GB2312"/>
          <w:color w:val="000000"/>
          <w:sz w:val="24"/>
        </w:rPr>
        <w:t>94</w:t>
      </w:r>
      <w:r>
        <w:rPr>
          <w:rFonts w:ascii="仿宋_GB2312" w:eastAsia="仿宋_GB2312" w:hint="eastAsia"/>
          <w:color w:val="000000"/>
          <w:sz w:val="24"/>
        </w:rPr>
        <w:t>号令）、《绍兴市国有产权交易竞价规则（试行）》的有关规定，本着公开、公平、公正和诚实信用的原则，特制定本租赁规则。</w:t>
      </w:r>
    </w:p>
    <w:p w:rsidR="002A6467" w:rsidRPr="007775B5" w:rsidRDefault="002A6467" w:rsidP="002A6467">
      <w:pPr>
        <w:spacing w:line="440" w:lineRule="exact"/>
        <w:rPr>
          <w:rFonts w:ascii="仿宋_GB2312" w:eastAsia="仿宋_GB2312" w:hAnsi="宋体"/>
          <w:b/>
          <w:color w:val="000000"/>
          <w:sz w:val="24"/>
        </w:rPr>
      </w:pPr>
      <w:r>
        <w:rPr>
          <w:rFonts w:ascii="仿宋_GB2312" w:eastAsia="仿宋_GB2312" w:hAnsi="宋体" w:cs="宋体"/>
          <w:b/>
          <w:kern w:val="0"/>
          <w:sz w:val="24"/>
        </w:rPr>
        <w:t>1</w:t>
      </w:r>
      <w:r>
        <w:rPr>
          <w:rFonts w:ascii="仿宋_GB2312" w:eastAsia="仿宋_GB2312" w:hAnsi="宋体" w:cs="宋体" w:hint="eastAsia"/>
          <w:b/>
          <w:kern w:val="0"/>
          <w:sz w:val="24"/>
        </w:rPr>
        <w:t>．现场</w:t>
      </w:r>
      <w:r>
        <w:rPr>
          <w:rFonts w:ascii="仿宋_GB2312" w:eastAsia="仿宋_GB2312" w:hAnsi="宋体" w:hint="eastAsia"/>
          <w:b/>
          <w:color w:val="000000"/>
          <w:sz w:val="24"/>
        </w:rPr>
        <w:t>看样</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1.1</w:t>
      </w:r>
      <w:r>
        <w:rPr>
          <w:rFonts w:ascii="仿宋_GB2312" w:eastAsia="仿宋_GB2312" w:hint="eastAsia"/>
          <w:color w:val="000000"/>
          <w:sz w:val="24"/>
        </w:rPr>
        <w:t>意向</w:t>
      </w:r>
      <w:r w:rsidRPr="000A32A6">
        <w:rPr>
          <w:rFonts w:ascii="仿宋_GB2312" w:eastAsia="仿宋_GB2312" w:hint="eastAsia"/>
          <w:color w:val="000000"/>
          <w:sz w:val="24"/>
        </w:rPr>
        <w:t>竞租人在规定的看样时间内，可以要求看样联系人一同前往，并亲临标的现场。</w:t>
      </w:r>
      <w:r>
        <w:rPr>
          <w:rFonts w:ascii="仿宋_GB2312" w:eastAsia="仿宋_GB2312" w:hint="eastAsia"/>
          <w:color w:val="000000"/>
          <w:sz w:val="24"/>
        </w:rPr>
        <w:t>意向</w:t>
      </w:r>
      <w:r w:rsidRPr="000A32A6">
        <w:rPr>
          <w:rFonts w:ascii="仿宋_GB2312" w:eastAsia="仿宋_GB2312" w:hint="eastAsia"/>
          <w:color w:val="000000"/>
          <w:sz w:val="24"/>
        </w:rPr>
        <w:t>竞租人未要求看样联系人陪同或自行前往标的现场或未前往实地看样的，</w:t>
      </w:r>
      <w:r>
        <w:rPr>
          <w:rFonts w:ascii="仿宋_GB2312" w:eastAsia="仿宋_GB2312" w:hint="eastAsia"/>
          <w:color w:val="000000"/>
          <w:sz w:val="24"/>
        </w:rPr>
        <w:t>视同完成看样。若意向竞租人未要求看样，视为意向竞租人自动放弃实地看样的相关权益，并已对租赁标的实物现状予以确认</w:t>
      </w:r>
      <w:r w:rsidRPr="000A32A6">
        <w:rPr>
          <w:rFonts w:ascii="仿宋_GB2312" w:eastAsia="仿宋_GB2312" w:hint="eastAsia"/>
          <w:color w:val="000000"/>
          <w:sz w:val="24"/>
        </w:rPr>
        <w:t>。</w:t>
      </w:r>
    </w:p>
    <w:p w:rsidR="002A6467" w:rsidRPr="000A32A6" w:rsidRDefault="002A6467" w:rsidP="002A6467">
      <w:pPr>
        <w:spacing w:line="440" w:lineRule="exact"/>
        <w:rPr>
          <w:rFonts w:ascii="仿宋_GB2312" w:eastAsia="仿宋_GB2312"/>
          <w:color w:val="000000"/>
          <w:sz w:val="24"/>
        </w:rPr>
      </w:pPr>
      <w:r>
        <w:rPr>
          <w:rFonts w:ascii="仿宋_GB2312" w:eastAsia="仿宋_GB2312"/>
          <w:color w:val="000000"/>
          <w:sz w:val="24"/>
        </w:rPr>
        <w:t>1.2</w:t>
      </w:r>
      <w:r>
        <w:rPr>
          <w:rFonts w:ascii="仿宋_GB2312" w:eastAsia="仿宋_GB2312" w:hint="eastAsia"/>
          <w:color w:val="000000"/>
          <w:sz w:val="24"/>
        </w:rPr>
        <w:t>意向</w:t>
      </w:r>
      <w:r w:rsidRPr="000A32A6">
        <w:rPr>
          <w:rFonts w:ascii="仿宋_GB2312" w:eastAsia="仿宋_GB2312" w:hint="eastAsia"/>
          <w:color w:val="000000"/>
          <w:sz w:val="24"/>
        </w:rPr>
        <w:t>竞租人在竞租申请前，应仔细审查标的实际情况（包括权证或有关证明材料是否齐全、现场门牌是否标识或标识是否正确等），调查是否存在瑕疵，承担尽职调查责任。</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1.3</w:t>
      </w:r>
      <w:r w:rsidRPr="00B25D67">
        <w:rPr>
          <w:rFonts w:ascii="仿宋_GB2312" w:eastAsia="仿宋_GB2312" w:hint="eastAsia"/>
          <w:sz w:val="24"/>
        </w:rPr>
        <w:t>意向</w:t>
      </w:r>
      <w:r w:rsidRPr="00B25D67">
        <w:rPr>
          <w:rFonts w:ascii="仿宋_GB2312" w:eastAsia="仿宋_GB2312" w:hAnsi="宋体" w:hint="eastAsia"/>
          <w:sz w:val="24"/>
        </w:rPr>
        <w:t>竞租人须在竞租申请前向相关部门咨询证照办理所需的条件并自行确认。成交后，由于不符合条件而无法办理的，则一切后果由成交人自行承担。</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1.4</w:t>
      </w:r>
      <w:r w:rsidRPr="00B25D67">
        <w:rPr>
          <w:rFonts w:ascii="仿宋_GB2312" w:eastAsia="仿宋_GB2312" w:hint="eastAsia"/>
          <w:sz w:val="24"/>
        </w:rPr>
        <w:t>意向竞租人应慎重决定竞租申请行为，一旦向本中心提交竞租申请的相关资料，即表明对租赁标的已完全了解，并自愿接受租赁标的现状和一切已知及未知的瑕疵。</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 xml:space="preserve">2. </w:t>
      </w:r>
      <w:r w:rsidRPr="00B25D67">
        <w:rPr>
          <w:rFonts w:ascii="仿宋_GB2312" w:eastAsia="仿宋_GB2312" w:hint="eastAsia"/>
          <w:b/>
          <w:sz w:val="24"/>
        </w:rPr>
        <w:t>竞租报名</w:t>
      </w:r>
    </w:p>
    <w:p w:rsidR="002A6467" w:rsidRPr="00B25D67" w:rsidRDefault="002A6467" w:rsidP="002A6467">
      <w:pPr>
        <w:spacing w:line="440" w:lineRule="exact"/>
        <w:rPr>
          <w:rFonts w:ascii="仿宋_GB2312" w:eastAsia="仿宋_GB2312" w:cs="Arial"/>
          <w:sz w:val="24"/>
        </w:rPr>
      </w:pPr>
      <w:r w:rsidRPr="00B25D67">
        <w:rPr>
          <w:rFonts w:ascii="仿宋_GB2312" w:eastAsia="仿宋_GB2312"/>
          <w:sz w:val="24"/>
        </w:rPr>
        <w:t xml:space="preserve">2.1 </w:t>
      </w:r>
      <w:r w:rsidRPr="00B25D67">
        <w:rPr>
          <w:rFonts w:ascii="仿宋_GB2312" w:eastAsia="仿宋_GB2312" w:hint="eastAsia"/>
          <w:sz w:val="24"/>
        </w:rPr>
        <w:t>意向竞租人在竞租申请前，应在</w:t>
      </w:r>
      <w:r w:rsidRPr="00B25D67">
        <w:rPr>
          <w:rFonts w:ascii="仿宋_GB2312" w:eastAsia="仿宋_GB2312" w:cs="Arial" w:hint="eastAsia"/>
          <w:sz w:val="24"/>
        </w:rPr>
        <w:t>“</w:t>
      </w:r>
      <w:r>
        <w:rPr>
          <w:rFonts w:ascii="仿宋_GB2312" w:eastAsia="仿宋_GB2312" w:cs="Arial" w:hint="eastAsia"/>
          <w:sz w:val="24"/>
        </w:rPr>
        <w:t>e</w:t>
      </w:r>
      <w:r w:rsidRPr="00B25D67">
        <w:rPr>
          <w:rFonts w:ascii="仿宋_GB2312" w:eastAsia="仿宋_GB2312" w:cs="Arial" w:hint="eastAsia"/>
          <w:sz w:val="24"/>
        </w:rPr>
        <w:t>交易”平台进行实名注册。注册信息必须按照提示要求，录入真实、准确、详尽的资料，并对注册账户及对应的密码安全负责。注册后的信息资料如有任何变动，须及时予以更新，否则有此引起的法律责任均由竞租人自行承担。</w:t>
      </w:r>
    </w:p>
    <w:p w:rsidR="002A6467" w:rsidRPr="00B25D67" w:rsidRDefault="002A6467" w:rsidP="002A6467">
      <w:pPr>
        <w:spacing w:line="440" w:lineRule="exact"/>
        <w:rPr>
          <w:rFonts w:ascii="仿宋_GB2312" w:eastAsia="仿宋_GB2312" w:cs="Arial"/>
          <w:sz w:val="24"/>
        </w:rPr>
      </w:pPr>
      <w:r w:rsidRPr="00B25D67">
        <w:rPr>
          <w:rFonts w:ascii="仿宋_GB2312" w:eastAsia="仿宋_GB2312" w:cs="Arial"/>
          <w:sz w:val="24"/>
        </w:rPr>
        <w:t>2.2</w:t>
      </w:r>
      <w:r w:rsidRPr="00B25D67">
        <w:rPr>
          <w:rFonts w:ascii="仿宋_GB2312" w:eastAsia="仿宋_GB2312" w:cs="Arial" w:hint="eastAsia"/>
          <w:sz w:val="24"/>
        </w:rPr>
        <w:t>意向竞租人应当</w:t>
      </w:r>
      <w:r w:rsidRPr="00B25D67">
        <w:rPr>
          <w:rFonts w:ascii="仿宋_GB2312" w:eastAsia="仿宋_GB2312" w:hint="eastAsia"/>
          <w:sz w:val="24"/>
        </w:rPr>
        <w:t>在规定</w:t>
      </w:r>
      <w:r w:rsidRPr="00B25D67">
        <w:rPr>
          <w:rFonts w:ascii="仿宋_GB2312" w:eastAsia="仿宋_GB2312" w:cs="Arial" w:hint="eastAsia"/>
          <w:sz w:val="24"/>
        </w:rPr>
        <w:t>时</w:t>
      </w:r>
      <w:r w:rsidRPr="00060533">
        <w:rPr>
          <w:rFonts w:ascii="仿宋_GB2312" w:eastAsia="仿宋_GB2312" w:cs="Arial" w:hint="eastAsia"/>
          <w:sz w:val="24"/>
        </w:rPr>
        <w:t>间内登陆中心网站或在“</w:t>
      </w:r>
      <w:r>
        <w:rPr>
          <w:rFonts w:ascii="仿宋_GB2312" w:eastAsia="仿宋_GB2312" w:cs="Arial" w:hint="eastAsia"/>
          <w:sz w:val="24"/>
        </w:rPr>
        <w:t>e</w:t>
      </w:r>
      <w:r w:rsidRPr="00060533">
        <w:rPr>
          <w:rFonts w:ascii="仿宋_GB2312" w:eastAsia="仿宋_GB2312" w:cs="Arial" w:hint="eastAsia"/>
          <w:sz w:val="24"/>
        </w:rPr>
        <w:t>交易”平台提交报名申</w:t>
      </w:r>
      <w:r w:rsidRPr="00B25D67">
        <w:rPr>
          <w:rFonts w:ascii="仿宋_GB2312" w:eastAsia="仿宋_GB2312" w:cs="Arial" w:hint="eastAsia"/>
          <w:sz w:val="24"/>
        </w:rPr>
        <w:t>请。</w:t>
      </w:r>
    </w:p>
    <w:p w:rsidR="002A6467" w:rsidRPr="00A810F1" w:rsidRDefault="002A6467" w:rsidP="002A6467">
      <w:pPr>
        <w:spacing w:line="440" w:lineRule="exact"/>
        <w:rPr>
          <w:rFonts w:ascii="仿宋_GB2312" w:eastAsia="仿宋_GB2312"/>
          <w:color w:val="000000"/>
          <w:sz w:val="24"/>
        </w:rPr>
      </w:pPr>
      <w:r w:rsidRPr="00B25D67">
        <w:rPr>
          <w:rFonts w:ascii="仿宋_GB2312" w:eastAsia="仿宋_GB2312" w:cs="Arial"/>
          <w:sz w:val="24"/>
        </w:rPr>
        <w:t>2.3</w:t>
      </w:r>
      <w:r w:rsidRPr="00B25D67">
        <w:rPr>
          <w:rFonts w:ascii="仿宋_GB2312" w:eastAsia="仿宋_GB2312" w:cs="Arial" w:hint="eastAsia"/>
          <w:sz w:val="24"/>
        </w:rPr>
        <w:t>意向竞租人在</w:t>
      </w:r>
      <w:r w:rsidRPr="00B25D67">
        <w:rPr>
          <w:rFonts w:ascii="仿宋_GB2312" w:eastAsia="仿宋_GB2312" w:cs="Arial"/>
          <w:sz w:val="24"/>
        </w:rPr>
        <w:t xml:space="preserve"> </w:t>
      </w:r>
      <w:r w:rsidRPr="00B25D67">
        <w:rPr>
          <w:rFonts w:ascii="仿宋_GB2312" w:eastAsia="仿宋_GB2312" w:cs="Arial" w:hint="eastAsia"/>
          <w:sz w:val="24"/>
        </w:rPr>
        <w:t>“</w:t>
      </w:r>
      <w:r>
        <w:rPr>
          <w:rFonts w:ascii="仿宋_GB2312" w:eastAsia="仿宋_GB2312" w:cs="Arial" w:hint="eastAsia"/>
          <w:sz w:val="24"/>
        </w:rPr>
        <w:t>e</w:t>
      </w:r>
      <w:r w:rsidRPr="00B25D67">
        <w:rPr>
          <w:rFonts w:ascii="仿宋_GB2312" w:eastAsia="仿宋_GB2312" w:cs="Arial" w:hint="eastAsia"/>
          <w:sz w:val="24"/>
        </w:rPr>
        <w:t>交易”平台提交报名申请</w:t>
      </w:r>
      <w:r>
        <w:rPr>
          <w:rFonts w:ascii="仿宋_GB2312" w:eastAsia="仿宋_GB2312" w:cs="Arial" w:hint="eastAsia"/>
          <w:sz w:val="24"/>
        </w:rPr>
        <w:t>且</w:t>
      </w:r>
      <w:r w:rsidRPr="004842B5">
        <w:rPr>
          <w:rFonts w:ascii="仿宋_GB2312" w:eastAsia="仿宋_GB2312" w:cs="Arial" w:hint="eastAsia"/>
          <w:sz w:val="24"/>
        </w:rPr>
        <w:t>保证金足额到账后</w:t>
      </w:r>
      <w:r w:rsidRPr="00B25D67">
        <w:rPr>
          <w:rFonts w:ascii="仿宋_GB2312" w:eastAsia="仿宋_GB2312" w:cs="Arial" w:hint="eastAsia"/>
          <w:sz w:val="24"/>
        </w:rPr>
        <w:t>，须按本租赁文件要求，在规定时间内</w:t>
      </w:r>
      <w:r w:rsidRPr="00A810F1">
        <w:rPr>
          <w:rFonts w:ascii="仿宋_GB2312" w:eastAsia="仿宋_GB2312" w:cs="Arial" w:hint="eastAsia"/>
          <w:color w:val="000000"/>
          <w:sz w:val="24"/>
        </w:rPr>
        <w:t>到本中心产权交易窗口</w:t>
      </w:r>
      <w:r w:rsidRPr="00A810F1">
        <w:rPr>
          <w:rFonts w:ascii="仿宋_GB2312" w:eastAsia="仿宋_GB2312" w:hint="eastAsia"/>
          <w:color w:val="000000"/>
          <w:sz w:val="24"/>
        </w:rPr>
        <w:t>提交报名资格确认资料。</w:t>
      </w:r>
    </w:p>
    <w:p w:rsidR="002A6467" w:rsidRPr="00A810F1" w:rsidRDefault="002A6467" w:rsidP="002A6467">
      <w:pPr>
        <w:spacing w:line="440" w:lineRule="exact"/>
        <w:rPr>
          <w:rFonts w:ascii="仿宋_GB2312" w:eastAsia="仿宋_GB2312"/>
          <w:color w:val="000000"/>
          <w:sz w:val="24"/>
        </w:rPr>
      </w:pPr>
      <w:r w:rsidRPr="00A810F1">
        <w:rPr>
          <w:rFonts w:ascii="仿宋_GB2312" w:eastAsia="仿宋_GB2312"/>
          <w:color w:val="000000"/>
          <w:sz w:val="24"/>
        </w:rPr>
        <w:t>2.4</w:t>
      </w:r>
      <w:r w:rsidRPr="00A810F1">
        <w:rPr>
          <w:rFonts w:ascii="仿宋_GB2312" w:eastAsia="仿宋_GB2312" w:hint="eastAsia"/>
          <w:color w:val="000000"/>
          <w:sz w:val="24"/>
        </w:rPr>
        <w:t>本中心负责在规定的</w:t>
      </w:r>
      <w:r w:rsidRPr="00A810F1">
        <w:rPr>
          <w:rFonts w:ascii="仿宋_GB2312" w:eastAsia="仿宋_GB2312" w:hAnsi="宋体" w:hint="eastAsia"/>
          <w:color w:val="000000"/>
          <w:kern w:val="24"/>
          <w:sz w:val="24"/>
        </w:rPr>
        <w:t>时间</w:t>
      </w:r>
      <w:r w:rsidRPr="00A810F1">
        <w:rPr>
          <w:rFonts w:ascii="仿宋_GB2312" w:eastAsia="仿宋_GB2312" w:hint="eastAsia"/>
          <w:color w:val="000000"/>
          <w:sz w:val="24"/>
        </w:rPr>
        <w:t>内，受理意向竞租人提交的报名资格确认资料，并进行审查。意向竞租人通过资格审查，《竞买（租）资格确认单》经竞租人或授权代理人签字、中心审核盖章签字后，即为确认意向竞租人具有竞租资格。竞租人的竞租资格一经确认，不得撤回。</w:t>
      </w:r>
    </w:p>
    <w:p w:rsidR="002A6467" w:rsidRPr="00A810F1" w:rsidRDefault="002A6467" w:rsidP="002A6467">
      <w:pPr>
        <w:spacing w:line="440" w:lineRule="exact"/>
        <w:rPr>
          <w:rFonts w:ascii="仿宋_GB2312" w:eastAsia="仿宋_GB2312"/>
          <w:color w:val="000000"/>
          <w:sz w:val="24"/>
        </w:rPr>
      </w:pPr>
      <w:r w:rsidRPr="00A810F1">
        <w:rPr>
          <w:rFonts w:ascii="仿宋_GB2312" w:eastAsia="仿宋_GB2312"/>
          <w:color w:val="000000"/>
          <w:sz w:val="24"/>
        </w:rPr>
        <w:t>2.5</w:t>
      </w:r>
      <w:r w:rsidRPr="00A810F1">
        <w:rPr>
          <w:rFonts w:ascii="仿宋_GB2312" w:eastAsia="仿宋_GB2312" w:hint="eastAsia"/>
          <w:color w:val="000000"/>
          <w:sz w:val="24"/>
        </w:rPr>
        <w:t>意向竞租人如未通过资格审查的，可在规定的截止时间前，</w:t>
      </w:r>
      <w:r w:rsidRPr="00A810F1">
        <w:rPr>
          <w:rFonts w:ascii="仿宋_GB2312" w:eastAsia="仿宋_GB2312" w:cs="Arial" w:hint="eastAsia"/>
          <w:color w:val="000000"/>
          <w:sz w:val="24"/>
        </w:rPr>
        <w:t>补充完整相关资料，再次提交审</w:t>
      </w:r>
      <w:r w:rsidRPr="00A810F1">
        <w:rPr>
          <w:rFonts w:ascii="仿宋_GB2312" w:eastAsia="仿宋_GB2312" w:hint="eastAsia"/>
          <w:color w:val="000000"/>
          <w:sz w:val="24"/>
        </w:rPr>
        <w:t>查</w:t>
      </w:r>
      <w:r w:rsidRPr="00A810F1">
        <w:rPr>
          <w:rFonts w:ascii="仿宋_GB2312" w:eastAsia="仿宋_GB2312" w:cs="Arial" w:hint="eastAsia"/>
          <w:color w:val="000000"/>
          <w:sz w:val="24"/>
        </w:rPr>
        <w:t>。</w:t>
      </w:r>
      <w:r w:rsidRPr="00A810F1">
        <w:rPr>
          <w:rFonts w:ascii="仿宋_GB2312" w:eastAsia="仿宋_GB2312"/>
          <w:color w:val="000000"/>
          <w:sz w:val="24"/>
        </w:rPr>
        <w:t xml:space="preserve"> </w:t>
      </w:r>
    </w:p>
    <w:p w:rsidR="002A6467" w:rsidRPr="000A32A6" w:rsidRDefault="002A6467" w:rsidP="002A6467">
      <w:pPr>
        <w:spacing w:line="440" w:lineRule="exact"/>
        <w:rPr>
          <w:rFonts w:ascii="仿宋_GB2312" w:eastAsia="仿宋_GB2312"/>
          <w:b/>
          <w:strike/>
          <w:color w:val="000000"/>
          <w:sz w:val="24"/>
        </w:rPr>
      </w:p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hint="eastAsia"/>
          <w:color w:val="000000"/>
          <w:sz w:val="24"/>
        </w:rPr>
        <w:t>有下列情形之一的，视为无效报名处理：</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.1</w:t>
        </w:r>
      </w:smartTag>
      <w:r w:rsidRPr="000A32A6">
        <w:rPr>
          <w:rFonts w:ascii="仿宋_GB2312" w:eastAsia="仿宋_GB2312"/>
          <w:color w:val="000000"/>
          <w:sz w:val="24"/>
        </w:rPr>
        <w:t xml:space="preserve"> </w:t>
      </w:r>
      <w:r w:rsidRPr="000A32A6">
        <w:rPr>
          <w:rFonts w:ascii="仿宋_GB2312" w:eastAsia="仿宋_GB2312" w:hint="eastAsia"/>
          <w:color w:val="000000"/>
          <w:sz w:val="24"/>
        </w:rPr>
        <w:t>不具备竞租资格的；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.2</w:t>
        </w:r>
      </w:smartTag>
      <w:r w:rsidRPr="000A32A6">
        <w:rPr>
          <w:rFonts w:ascii="仿宋_GB2312" w:eastAsia="仿宋_GB2312" w:hint="eastAsia"/>
          <w:color w:val="000000"/>
          <w:sz w:val="24"/>
        </w:rPr>
        <w:t>保证金未按规定缴纳或逾期缴纳的；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lastRenderedPageBreak/>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.3</w:t>
        </w:r>
      </w:smartTag>
      <w:r w:rsidRPr="000A32A6">
        <w:rPr>
          <w:rFonts w:ascii="仿宋_GB2312" w:eastAsia="仿宋_GB2312"/>
          <w:color w:val="000000"/>
          <w:sz w:val="24"/>
        </w:rPr>
        <w:t xml:space="preserve"> </w:t>
      </w:r>
      <w:r w:rsidRPr="000A32A6">
        <w:rPr>
          <w:rFonts w:ascii="仿宋_GB2312" w:eastAsia="仿宋_GB2312" w:hint="eastAsia"/>
          <w:color w:val="000000"/>
          <w:sz w:val="24"/>
        </w:rPr>
        <w:t>超过报名截止时间提交报名申请的；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.4</w:t>
        </w:r>
      </w:smartTag>
      <w:r w:rsidRPr="000A32A6">
        <w:rPr>
          <w:rFonts w:ascii="仿宋_GB2312" w:eastAsia="仿宋_GB2312"/>
          <w:color w:val="000000"/>
          <w:sz w:val="24"/>
        </w:rPr>
        <w:t xml:space="preserve"> </w:t>
      </w:r>
      <w:r w:rsidRPr="000A32A6">
        <w:rPr>
          <w:rFonts w:ascii="仿宋_GB2312" w:eastAsia="仿宋_GB2312" w:hint="eastAsia"/>
          <w:color w:val="000000"/>
          <w:sz w:val="24"/>
        </w:rPr>
        <w:t>无相关证照或相关证照已过期或失效的；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.5</w:t>
        </w:r>
      </w:smartTag>
      <w:r w:rsidRPr="000A32A6">
        <w:rPr>
          <w:rFonts w:ascii="仿宋_GB2312" w:eastAsia="仿宋_GB2312"/>
          <w:color w:val="000000"/>
          <w:sz w:val="24"/>
        </w:rPr>
        <w:t xml:space="preserve"> </w:t>
      </w:r>
      <w:r w:rsidRPr="000A32A6">
        <w:rPr>
          <w:rFonts w:ascii="仿宋_GB2312" w:eastAsia="仿宋_GB2312" w:hint="eastAsia"/>
          <w:color w:val="000000"/>
          <w:sz w:val="24"/>
        </w:rPr>
        <w:t>申请资料不齐全或不符合规定的；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.6</w:t>
        </w:r>
      </w:smartTag>
      <w:r w:rsidRPr="000A32A6">
        <w:rPr>
          <w:rFonts w:ascii="仿宋_GB2312" w:eastAsia="仿宋_GB2312"/>
          <w:color w:val="000000"/>
          <w:sz w:val="24"/>
        </w:rPr>
        <w:t xml:space="preserve"> </w:t>
      </w:r>
      <w:r w:rsidRPr="000A32A6">
        <w:rPr>
          <w:rFonts w:ascii="仿宋_GB2312" w:eastAsia="仿宋_GB2312" w:hint="eastAsia"/>
          <w:color w:val="000000"/>
          <w:sz w:val="24"/>
        </w:rPr>
        <w:t>委托他人代理，委托资料不齐全或不符合规定的；</w:t>
      </w:r>
    </w:p>
    <w:p w:rsidR="002A6467" w:rsidRPr="000A32A6" w:rsidRDefault="002A6467" w:rsidP="002A6467">
      <w:pPr>
        <w:spacing w:line="440" w:lineRule="exact"/>
        <w:rPr>
          <w:rFonts w:ascii="仿宋_GB2312" w:eastAsia="仿宋_GB2312"/>
          <w:color w:val="000000"/>
          <w:sz w:val="24"/>
        </w:rPr>
      </w:pPr>
      <w:smartTag w:uri="urn:schemas-microsoft-com:office:smarttags" w:element="chsdate">
        <w:smartTagPr>
          <w:attr w:name="IsROCDate" w:val="False"/>
          <w:attr w:name="IsLunarDate" w:val="False"/>
          <w:attr w:name="Day" w:val="30"/>
          <w:attr w:name="Month" w:val="12"/>
          <w:attr w:name="Year" w:val="1899"/>
        </w:smartTagPr>
        <w:r>
          <w:rPr>
            <w:rFonts w:ascii="仿宋_GB2312" w:eastAsia="仿宋_GB2312"/>
            <w:color w:val="000000"/>
            <w:sz w:val="24"/>
          </w:rPr>
          <w:t>2</w:t>
        </w:r>
        <w:r w:rsidRPr="000A32A6">
          <w:rPr>
            <w:rFonts w:ascii="仿宋_GB2312" w:eastAsia="仿宋_GB2312"/>
            <w:color w:val="000000"/>
            <w:sz w:val="24"/>
          </w:rPr>
          <w:t>.</w:t>
        </w:r>
        <w:r>
          <w:rPr>
            <w:rFonts w:ascii="仿宋_GB2312" w:eastAsia="仿宋_GB2312"/>
            <w:color w:val="000000"/>
            <w:sz w:val="24"/>
          </w:rPr>
          <w:t>6</w:t>
        </w:r>
        <w:r w:rsidRPr="000A32A6">
          <w:rPr>
            <w:rFonts w:ascii="仿宋_GB2312" w:eastAsia="仿宋_GB2312"/>
            <w:color w:val="000000"/>
            <w:sz w:val="24"/>
          </w:rPr>
          <w:t>.7</w:t>
        </w:r>
      </w:smartTag>
      <w:r w:rsidRPr="000A32A6">
        <w:rPr>
          <w:rFonts w:ascii="仿宋_GB2312" w:eastAsia="仿宋_GB2312"/>
          <w:color w:val="000000"/>
          <w:sz w:val="24"/>
        </w:rPr>
        <w:t xml:space="preserve"> </w:t>
      </w:r>
      <w:r w:rsidRPr="000A32A6">
        <w:rPr>
          <w:rFonts w:ascii="仿宋_GB2312" w:eastAsia="仿宋_GB2312" w:hint="eastAsia"/>
          <w:color w:val="000000"/>
          <w:sz w:val="24"/>
        </w:rPr>
        <w:t>法律、法规规定的其他情形。</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2.7</w:t>
      </w:r>
      <w:r w:rsidRPr="00B25D67">
        <w:rPr>
          <w:rFonts w:ascii="仿宋_GB2312" w:eastAsia="仿宋_GB2312"/>
          <w:kern w:val="24"/>
          <w:sz w:val="24"/>
        </w:rPr>
        <w:t xml:space="preserve"> </w:t>
      </w:r>
      <w:r w:rsidRPr="00B25D67">
        <w:rPr>
          <w:rFonts w:ascii="仿宋_GB2312" w:eastAsia="仿宋_GB2312" w:hint="eastAsia"/>
          <w:kern w:val="24"/>
          <w:sz w:val="24"/>
        </w:rPr>
        <w:t>竞租人可授权委托代理人</w:t>
      </w:r>
      <w:r w:rsidRPr="00DE0880">
        <w:rPr>
          <w:rFonts w:ascii="仿宋_GB2312" w:eastAsia="仿宋_GB2312" w:hint="eastAsia"/>
          <w:kern w:val="24"/>
          <w:sz w:val="24"/>
        </w:rPr>
        <w:t>前来</w:t>
      </w:r>
      <w:r>
        <w:rPr>
          <w:rFonts w:ascii="仿宋_GB2312" w:eastAsia="仿宋_GB2312" w:hint="eastAsia"/>
          <w:kern w:val="24"/>
          <w:sz w:val="24"/>
        </w:rPr>
        <w:t>本</w:t>
      </w:r>
      <w:r w:rsidRPr="00DE0880">
        <w:rPr>
          <w:rFonts w:ascii="仿宋_GB2312" w:eastAsia="仿宋_GB2312" w:hint="eastAsia"/>
          <w:kern w:val="24"/>
          <w:sz w:val="24"/>
        </w:rPr>
        <w:t>中心</w:t>
      </w:r>
      <w:r w:rsidRPr="00B25D67">
        <w:rPr>
          <w:rFonts w:ascii="仿宋_GB2312" w:eastAsia="仿宋_GB2312" w:hint="eastAsia"/>
          <w:kern w:val="24"/>
          <w:sz w:val="24"/>
        </w:rPr>
        <w:t>办理报</w:t>
      </w:r>
      <w:r w:rsidRPr="00C832A0">
        <w:rPr>
          <w:rFonts w:ascii="仿宋_GB2312" w:eastAsia="仿宋_GB2312" w:hint="eastAsia"/>
          <w:color w:val="000000"/>
          <w:kern w:val="24"/>
          <w:sz w:val="24"/>
        </w:rPr>
        <w:t>名资格</w:t>
      </w:r>
      <w:r w:rsidRPr="00C832A0">
        <w:rPr>
          <w:rFonts w:ascii="仿宋_GB2312" w:eastAsia="仿宋_GB2312" w:hint="eastAsia"/>
          <w:color w:val="000000"/>
          <w:sz w:val="24"/>
        </w:rPr>
        <w:t>确认</w:t>
      </w:r>
      <w:r w:rsidRPr="00C832A0">
        <w:rPr>
          <w:rFonts w:ascii="仿宋_GB2312" w:eastAsia="仿宋_GB2312" w:hint="eastAsia"/>
          <w:color w:val="000000"/>
          <w:kern w:val="24"/>
          <w:sz w:val="24"/>
        </w:rPr>
        <w:t>手</w:t>
      </w:r>
      <w:r w:rsidRPr="00B25D67">
        <w:rPr>
          <w:rFonts w:ascii="仿宋_GB2312" w:eastAsia="仿宋_GB2312" w:hint="eastAsia"/>
          <w:kern w:val="24"/>
          <w:sz w:val="24"/>
        </w:rPr>
        <w:t>续。</w:t>
      </w:r>
      <w:r w:rsidRPr="00B25D67">
        <w:rPr>
          <w:rFonts w:ascii="仿宋_GB2312" w:eastAsia="仿宋_GB2312" w:hint="eastAsia"/>
          <w:sz w:val="24"/>
        </w:rPr>
        <w:t>委托代理人在租赁活动中所签署的一切文件和处理与之有关的一切事务，均视同竞租人签署和处理，由此可能存在或引起的相关经济和法律责任，由竞租人自行承担。</w:t>
      </w:r>
    </w:p>
    <w:p w:rsidR="002A6467" w:rsidRPr="00B25D67" w:rsidRDefault="002A6467" w:rsidP="002A6467">
      <w:pPr>
        <w:spacing w:line="440" w:lineRule="exact"/>
        <w:rPr>
          <w:rFonts w:ascii="仿宋_GB2312" w:eastAsia="仿宋_GB2312"/>
          <w:b/>
          <w:strike/>
          <w:sz w:val="24"/>
        </w:rPr>
      </w:pPr>
      <w:r w:rsidRPr="00B25D67">
        <w:rPr>
          <w:rFonts w:ascii="仿宋_GB2312" w:eastAsia="仿宋_GB2312"/>
          <w:sz w:val="24"/>
        </w:rPr>
        <w:t xml:space="preserve">2.8 </w:t>
      </w:r>
      <w:r w:rsidRPr="00B25D67">
        <w:rPr>
          <w:rFonts w:ascii="仿宋_GB2312" w:eastAsia="仿宋_GB2312" w:hint="eastAsia"/>
          <w:sz w:val="24"/>
        </w:rPr>
        <w:t>竞租人若有下列扰乱交易秩序行为之一的，本中心有权取消其竞租资格，除报名保证金</w:t>
      </w:r>
      <w:r>
        <w:rPr>
          <w:rFonts w:ascii="仿宋_GB2312" w:eastAsia="仿宋_GB2312" w:hint="eastAsia"/>
          <w:sz w:val="24"/>
        </w:rPr>
        <w:t>（</w:t>
      </w:r>
      <w:r w:rsidRPr="00B25D67">
        <w:rPr>
          <w:rFonts w:ascii="仿宋_GB2312" w:eastAsia="仿宋_GB2312" w:hint="eastAsia"/>
          <w:sz w:val="24"/>
        </w:rPr>
        <w:t>竞价保证金</w:t>
      </w:r>
      <w:r w:rsidRPr="004842B5">
        <w:rPr>
          <w:rFonts w:ascii="仿宋_GB2312" w:eastAsia="仿宋_GB2312" w:hint="eastAsia"/>
          <w:sz w:val="24"/>
        </w:rPr>
        <w:t>或签约保证金）</w:t>
      </w:r>
      <w:r w:rsidRPr="00B25D67">
        <w:rPr>
          <w:rFonts w:ascii="仿宋_GB2312" w:eastAsia="仿宋_GB2312" w:hint="eastAsia"/>
          <w:sz w:val="24"/>
        </w:rPr>
        <w:t>不予退还外，还将追究其相关经济和法律责任：</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IsROCDate" w:val="False"/>
          <w:attr w:name="IsLunarDate" w:val="False"/>
          <w:attr w:name="Day" w:val="30"/>
          <w:attr w:name="Month" w:val="12"/>
          <w:attr w:name="Year" w:val="1899"/>
        </w:smartTagPr>
        <w:r w:rsidRPr="00B25D67">
          <w:rPr>
            <w:rFonts w:ascii="仿宋_GB2312" w:eastAsia="仿宋_GB2312"/>
            <w:sz w:val="24"/>
          </w:rPr>
          <w:t>2.8.1</w:t>
        </w:r>
      </w:smartTag>
      <w:r w:rsidRPr="00B25D67">
        <w:rPr>
          <w:rFonts w:ascii="仿宋_GB2312" w:eastAsia="仿宋_GB2312"/>
          <w:sz w:val="24"/>
        </w:rPr>
        <w:t xml:space="preserve"> </w:t>
      </w:r>
      <w:r w:rsidRPr="00B25D67">
        <w:rPr>
          <w:rFonts w:ascii="仿宋_GB2312" w:eastAsia="仿宋_GB2312" w:hint="eastAsia"/>
          <w:sz w:val="24"/>
        </w:rPr>
        <w:t>提供伪造或虚假材料骗取竞租资格或承租的；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IsROCDate" w:val="False"/>
          <w:attr w:name="IsLunarDate" w:val="False"/>
          <w:attr w:name="Day" w:val="30"/>
          <w:attr w:name="Month" w:val="12"/>
          <w:attr w:name="Year" w:val="1899"/>
        </w:smartTagPr>
        <w:r w:rsidRPr="00B25D67">
          <w:rPr>
            <w:rFonts w:ascii="仿宋_GB2312" w:eastAsia="仿宋_GB2312"/>
            <w:sz w:val="24"/>
          </w:rPr>
          <w:t>2.8.2</w:t>
        </w:r>
      </w:smartTag>
      <w:r w:rsidRPr="00B25D67">
        <w:rPr>
          <w:rFonts w:ascii="仿宋_GB2312" w:eastAsia="仿宋_GB2312"/>
          <w:sz w:val="24"/>
        </w:rPr>
        <w:t xml:space="preserve"> </w:t>
      </w:r>
      <w:r w:rsidRPr="00B25D67">
        <w:rPr>
          <w:rFonts w:ascii="仿宋_GB2312" w:eastAsia="仿宋_GB2312" w:hint="eastAsia"/>
          <w:sz w:val="24"/>
        </w:rPr>
        <w:t>相互串通或对其他竞租人采取诋毁、排挤、欺骗、威胁等不正当或非法手段阻碍他人竞租的；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IsROCDate" w:val="False"/>
          <w:attr w:name="IsLunarDate" w:val="False"/>
          <w:attr w:name="Day" w:val="30"/>
          <w:attr w:name="Month" w:val="12"/>
          <w:attr w:name="Year" w:val="1899"/>
        </w:smartTagPr>
        <w:r w:rsidRPr="00B25D67">
          <w:rPr>
            <w:rFonts w:ascii="仿宋_GB2312" w:eastAsia="仿宋_GB2312"/>
            <w:sz w:val="24"/>
          </w:rPr>
          <w:t>2.8.3</w:t>
        </w:r>
      </w:smartTag>
      <w:r w:rsidRPr="00B25D67">
        <w:rPr>
          <w:rFonts w:ascii="仿宋_GB2312" w:eastAsia="仿宋_GB2312"/>
          <w:sz w:val="24"/>
        </w:rPr>
        <w:t xml:space="preserve"> </w:t>
      </w:r>
      <w:r w:rsidRPr="00B25D67">
        <w:rPr>
          <w:rFonts w:ascii="仿宋_GB2312" w:eastAsia="仿宋_GB2312" w:hint="eastAsia"/>
          <w:sz w:val="24"/>
        </w:rPr>
        <w:t>向相关利益当事人行贿或者提供其他不正当利益的；</w:t>
      </w:r>
    </w:p>
    <w:p w:rsidR="002A6467" w:rsidRPr="00B25D67" w:rsidRDefault="002A6467" w:rsidP="002A6467">
      <w:pPr>
        <w:spacing w:line="440" w:lineRule="exact"/>
        <w:rPr>
          <w:rFonts w:ascii="仿宋_GB2312" w:eastAsia="仿宋_GB2312"/>
          <w:sz w:val="24"/>
        </w:rPr>
      </w:pPr>
      <w:smartTag w:uri="urn:schemas-microsoft-com:office:smarttags" w:element="chsdate">
        <w:smartTagPr>
          <w:attr w:name="IsROCDate" w:val="False"/>
          <w:attr w:name="IsLunarDate" w:val="False"/>
          <w:attr w:name="Day" w:val="30"/>
          <w:attr w:name="Month" w:val="12"/>
          <w:attr w:name="Year" w:val="1899"/>
        </w:smartTagPr>
        <w:r w:rsidRPr="00B25D67">
          <w:rPr>
            <w:rFonts w:ascii="仿宋_GB2312" w:eastAsia="仿宋_GB2312"/>
            <w:sz w:val="24"/>
          </w:rPr>
          <w:t>2.8.4</w:t>
        </w:r>
      </w:smartTag>
      <w:r w:rsidRPr="00B25D67">
        <w:rPr>
          <w:rFonts w:ascii="仿宋_GB2312" w:eastAsia="仿宋_GB2312"/>
          <w:sz w:val="24"/>
        </w:rPr>
        <w:t xml:space="preserve"> </w:t>
      </w:r>
      <w:r w:rsidRPr="00B25D67">
        <w:rPr>
          <w:rFonts w:ascii="仿宋_GB2312" w:eastAsia="仿宋_GB2312" w:hint="eastAsia"/>
          <w:sz w:val="24"/>
        </w:rPr>
        <w:t>在租赁活动中有其他违反法律、法规行为的。</w:t>
      </w:r>
    </w:p>
    <w:p w:rsidR="002A6467" w:rsidRPr="00B25D67" w:rsidRDefault="002A6467" w:rsidP="002A6467">
      <w:pPr>
        <w:spacing w:line="440" w:lineRule="exact"/>
        <w:rPr>
          <w:rFonts w:ascii="仿宋_GB2312" w:eastAsia="仿宋_GB2312"/>
          <w:b/>
          <w:sz w:val="24"/>
        </w:rPr>
      </w:pPr>
      <w:r w:rsidRPr="00B25D67">
        <w:rPr>
          <w:rFonts w:ascii="仿宋_GB2312" w:eastAsia="仿宋_GB2312"/>
          <w:sz w:val="24"/>
        </w:rPr>
        <w:t>2.9</w:t>
      </w:r>
      <w:r w:rsidRPr="00B25D67">
        <w:rPr>
          <w:rFonts w:ascii="仿宋_GB2312" w:eastAsia="仿宋_GB2312" w:hint="eastAsia"/>
          <w:sz w:val="24"/>
        </w:rPr>
        <w:t>竞租人在网上交易活动中实施的行为所产生的法律后果，由竞</w:t>
      </w:r>
      <w:r>
        <w:rPr>
          <w:rFonts w:ascii="仿宋_GB2312" w:eastAsia="仿宋_GB2312" w:hint="eastAsia"/>
          <w:sz w:val="24"/>
        </w:rPr>
        <w:t>租</w:t>
      </w:r>
      <w:r w:rsidRPr="00B25D67">
        <w:rPr>
          <w:rFonts w:ascii="仿宋_GB2312" w:eastAsia="仿宋_GB2312" w:hint="eastAsia"/>
          <w:sz w:val="24"/>
        </w:rPr>
        <w:t>人自行承担。</w:t>
      </w:r>
    </w:p>
    <w:p w:rsidR="002A6467" w:rsidRPr="00D94257" w:rsidRDefault="002A6467" w:rsidP="002A6467">
      <w:pPr>
        <w:spacing w:line="440" w:lineRule="exact"/>
        <w:rPr>
          <w:rFonts w:ascii="仿宋_GB2312" w:eastAsia="仿宋_GB2312"/>
          <w:b/>
          <w:sz w:val="24"/>
        </w:rPr>
      </w:pPr>
      <w:r>
        <w:rPr>
          <w:rFonts w:ascii="仿宋_GB2312" w:eastAsia="仿宋_GB2312"/>
          <w:b/>
          <w:sz w:val="24"/>
        </w:rPr>
        <w:t>3</w:t>
      </w:r>
      <w:r w:rsidRPr="00D94257">
        <w:rPr>
          <w:rFonts w:ascii="仿宋_GB2312" w:eastAsia="仿宋_GB2312"/>
          <w:b/>
          <w:sz w:val="24"/>
        </w:rPr>
        <w:t>.</w:t>
      </w:r>
      <w:r>
        <w:rPr>
          <w:rFonts w:ascii="仿宋_GB2312" w:eastAsia="仿宋_GB2312" w:hint="eastAsia"/>
          <w:b/>
          <w:sz w:val="24"/>
        </w:rPr>
        <w:t>报名</w:t>
      </w:r>
      <w:r w:rsidRPr="00D94257">
        <w:rPr>
          <w:rFonts w:ascii="仿宋_GB2312" w:eastAsia="仿宋_GB2312" w:hint="eastAsia"/>
          <w:b/>
          <w:sz w:val="24"/>
        </w:rPr>
        <w:t>保证金</w:t>
      </w:r>
    </w:p>
    <w:p w:rsidR="002A6467" w:rsidRPr="00EF50D5" w:rsidRDefault="002A6467" w:rsidP="002A6467">
      <w:pPr>
        <w:spacing w:line="440" w:lineRule="exact"/>
        <w:rPr>
          <w:rFonts w:ascii="仿宋_GB2312" w:eastAsia="仿宋_GB2312" w:hAnsi="宋体"/>
          <w:kern w:val="24"/>
          <w:sz w:val="24"/>
        </w:rPr>
      </w:pPr>
      <w:r w:rsidRPr="00EF50D5">
        <w:rPr>
          <w:rFonts w:ascii="仿宋_GB2312" w:eastAsia="仿宋_GB2312"/>
          <w:sz w:val="24"/>
        </w:rPr>
        <w:t xml:space="preserve">3.1 </w:t>
      </w:r>
      <w:r w:rsidRPr="00EF50D5">
        <w:rPr>
          <w:rFonts w:ascii="仿宋_GB2312" w:eastAsia="仿宋_GB2312" w:hint="eastAsia"/>
          <w:sz w:val="24"/>
        </w:rPr>
        <w:t>意向</w:t>
      </w:r>
      <w:r w:rsidRPr="00EF50D5">
        <w:rPr>
          <w:rFonts w:ascii="仿宋_GB2312" w:eastAsia="仿宋_GB2312" w:hAnsi="宋体" w:hint="eastAsia"/>
          <w:kern w:val="24"/>
          <w:sz w:val="24"/>
        </w:rPr>
        <w:t>竞租人须按公告规定的标准及要求向中心缴纳报名保证金。</w:t>
      </w:r>
      <w:r w:rsidRPr="00773F5E">
        <w:rPr>
          <w:rFonts w:ascii="仿宋_GB2312" w:eastAsia="仿宋_GB2312" w:hAnsi="宋体" w:hint="eastAsia"/>
          <w:kern w:val="24"/>
          <w:sz w:val="24"/>
        </w:rPr>
        <w:t>保证金必须从网上注册时绑定的意向竞租人本人的银行账号中汇入保证金账户，且必须在缴纳截止时间前足额到账（到账时间以银行系统时间为准），否则视为意向竞租人自动放弃对标的的竞租。意向竞租人可在交易系统“系统首页-资金管理-普通保证金缴纳查询”栏查看缴纳到账情况。</w:t>
      </w:r>
      <w:r w:rsidRPr="00EF50D5">
        <w:rPr>
          <w:rFonts w:ascii="仿宋_GB2312" w:eastAsia="仿宋_GB2312" w:hAnsi="宋体" w:hint="eastAsia"/>
          <w:kern w:val="24"/>
          <w:sz w:val="24"/>
        </w:rPr>
        <w:t>保证金不计息。</w:t>
      </w:r>
    </w:p>
    <w:p w:rsidR="002A6467" w:rsidRPr="00EF50D5" w:rsidRDefault="002A6467" w:rsidP="002A6467">
      <w:pPr>
        <w:spacing w:line="440" w:lineRule="exact"/>
        <w:rPr>
          <w:rFonts w:ascii="仿宋_GB2312" w:eastAsia="仿宋_GB2312" w:hAnsi="宋体"/>
          <w:kern w:val="24"/>
          <w:sz w:val="24"/>
        </w:rPr>
      </w:pPr>
      <w:r w:rsidRPr="00EF50D5">
        <w:rPr>
          <w:rFonts w:ascii="仿宋_GB2312" w:eastAsia="仿宋_GB2312" w:hAnsi="宋体"/>
          <w:kern w:val="24"/>
          <w:sz w:val="24"/>
        </w:rPr>
        <w:t>3.2</w:t>
      </w:r>
      <w:r w:rsidRPr="00EF50D5">
        <w:rPr>
          <w:rFonts w:ascii="仿宋_GB2312" w:eastAsia="仿宋_GB2312" w:hAnsi="宋体" w:hint="eastAsia"/>
          <w:kern w:val="24"/>
          <w:sz w:val="24"/>
        </w:rPr>
        <w:t>租赁标的，如仅一人有效报名的，则该竞租人缴纳的报名保证金相应转为签约保证金；如有两人及以上</w:t>
      </w:r>
      <w:r>
        <w:rPr>
          <w:rFonts w:ascii="仿宋_GB2312" w:eastAsia="仿宋_GB2312" w:hAnsi="宋体" w:hint="eastAsia"/>
          <w:kern w:val="24"/>
          <w:sz w:val="24"/>
        </w:rPr>
        <w:t>有效</w:t>
      </w:r>
      <w:r w:rsidRPr="00EF50D5">
        <w:rPr>
          <w:rFonts w:ascii="仿宋_GB2312" w:eastAsia="仿宋_GB2312" w:hAnsi="宋体" w:hint="eastAsia"/>
          <w:kern w:val="24"/>
          <w:sz w:val="24"/>
        </w:rPr>
        <w:t>报名的，则报名保证金相应转为竞价保证金。</w:t>
      </w:r>
    </w:p>
    <w:p w:rsidR="002A6467" w:rsidRPr="00773F5E" w:rsidRDefault="002A6467" w:rsidP="002A6467">
      <w:pPr>
        <w:spacing w:line="440" w:lineRule="exact"/>
        <w:rPr>
          <w:rFonts w:ascii="仿宋_GB2312" w:eastAsia="仿宋_GB2312"/>
          <w:color w:val="000000"/>
          <w:sz w:val="24"/>
        </w:rPr>
      </w:pPr>
      <w:r>
        <w:rPr>
          <w:rFonts w:ascii="仿宋_GB2312" w:eastAsia="仿宋_GB2312"/>
          <w:color w:val="000000"/>
          <w:sz w:val="24"/>
        </w:rPr>
        <w:t>3</w:t>
      </w:r>
      <w:r w:rsidRPr="000A32A6">
        <w:rPr>
          <w:rFonts w:ascii="仿宋_GB2312" w:eastAsia="仿宋_GB2312"/>
          <w:color w:val="000000"/>
          <w:sz w:val="24"/>
        </w:rPr>
        <w:t>.</w:t>
      </w:r>
      <w:r>
        <w:rPr>
          <w:rFonts w:ascii="仿宋_GB2312" w:eastAsia="仿宋_GB2312"/>
          <w:color w:val="000000"/>
          <w:sz w:val="24"/>
        </w:rPr>
        <w:t>3</w:t>
      </w:r>
      <w:r w:rsidRPr="000A32A6">
        <w:rPr>
          <w:rFonts w:ascii="仿宋_GB2312" w:eastAsia="仿宋_GB2312"/>
          <w:color w:val="000000"/>
          <w:sz w:val="24"/>
        </w:rPr>
        <w:t xml:space="preserve"> </w:t>
      </w:r>
      <w:r w:rsidRPr="000A32A6">
        <w:rPr>
          <w:rFonts w:ascii="仿宋_GB2312" w:eastAsia="仿宋_GB2312" w:hint="eastAsia"/>
          <w:color w:val="000000"/>
          <w:sz w:val="24"/>
        </w:rPr>
        <w:t>如竞</w:t>
      </w:r>
      <w:r>
        <w:rPr>
          <w:rFonts w:ascii="仿宋_GB2312" w:eastAsia="仿宋_GB2312" w:hint="eastAsia"/>
          <w:color w:val="000000"/>
          <w:sz w:val="24"/>
        </w:rPr>
        <w:t>租</w:t>
      </w:r>
      <w:r w:rsidRPr="000A32A6">
        <w:rPr>
          <w:rFonts w:ascii="仿宋_GB2312" w:eastAsia="仿宋_GB2312" w:hint="eastAsia"/>
          <w:color w:val="000000"/>
          <w:sz w:val="24"/>
        </w:rPr>
        <w:t>成交者无违约，保证金可抵冲成</w:t>
      </w:r>
      <w:r w:rsidRPr="000C3E6F">
        <w:rPr>
          <w:rFonts w:ascii="仿宋_GB2312" w:eastAsia="仿宋_GB2312" w:hint="eastAsia"/>
          <w:sz w:val="24"/>
        </w:rPr>
        <w:t>交款。</w:t>
      </w:r>
      <w:r w:rsidRPr="00773F5E">
        <w:rPr>
          <w:rFonts w:ascii="仿宋_GB2312" w:eastAsia="仿宋_GB2312" w:hint="eastAsia"/>
          <w:color w:val="000000"/>
          <w:sz w:val="24"/>
        </w:rPr>
        <w:t>其他竞租人的保证金在网上竞价结束后次个工作日起自动退回至原保证金缴纳时汇款的银行账户（即网上注册时绑定的银行账号）。</w:t>
      </w:r>
    </w:p>
    <w:p w:rsidR="002A6467" w:rsidRDefault="002A6467" w:rsidP="002A6467">
      <w:pPr>
        <w:spacing w:line="440" w:lineRule="exact"/>
        <w:rPr>
          <w:rFonts w:ascii="仿宋_GB2312" w:eastAsia="仿宋_GB2312"/>
          <w:color w:val="000000"/>
          <w:sz w:val="24"/>
        </w:rPr>
      </w:pPr>
      <w:r w:rsidRPr="00773F5E">
        <w:rPr>
          <w:rFonts w:ascii="仿宋_GB2312" w:eastAsia="仿宋_GB2312" w:hint="eastAsia"/>
          <w:color w:val="000000"/>
          <w:sz w:val="24"/>
        </w:rPr>
        <w:t>3.4竞租成交人由中心开具保证金收据，其余未成交竞租人不再开具保证金收据。</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 xml:space="preserve">4. </w:t>
      </w:r>
      <w:r w:rsidRPr="00B25D67">
        <w:rPr>
          <w:rFonts w:ascii="仿宋_GB2312" w:eastAsia="仿宋_GB2312" w:hint="eastAsia"/>
          <w:b/>
          <w:sz w:val="24"/>
        </w:rPr>
        <w:t>租赁方式</w:t>
      </w:r>
    </w:p>
    <w:p w:rsidR="002A6467" w:rsidRPr="00B2104C" w:rsidRDefault="002A6467" w:rsidP="002A6467">
      <w:pPr>
        <w:spacing w:line="440" w:lineRule="exact"/>
        <w:rPr>
          <w:rFonts w:ascii="仿宋_GB2312" w:eastAsia="仿宋_GB2312"/>
          <w:sz w:val="24"/>
        </w:rPr>
      </w:pPr>
      <w:r w:rsidRPr="00B2104C">
        <w:rPr>
          <w:rFonts w:ascii="仿宋_GB2312" w:eastAsia="仿宋_GB2312"/>
          <w:sz w:val="24"/>
        </w:rPr>
        <w:t>4.1</w:t>
      </w:r>
      <w:r w:rsidRPr="00B2104C">
        <w:rPr>
          <w:rFonts w:ascii="仿宋_GB2312" w:eastAsia="仿宋_GB2312" w:hint="eastAsia"/>
          <w:sz w:val="24"/>
        </w:rPr>
        <w:t>租赁标的在公告期满后，如未征集到承租人，则自然终止。</w:t>
      </w:r>
    </w:p>
    <w:p w:rsidR="002A6467" w:rsidRPr="001D58F3" w:rsidRDefault="002A6467" w:rsidP="002A6467">
      <w:pPr>
        <w:spacing w:line="440" w:lineRule="exact"/>
        <w:rPr>
          <w:rFonts w:ascii="仿宋_GB2312" w:eastAsia="仿宋_GB2312"/>
          <w:color w:val="FF0000"/>
          <w:sz w:val="24"/>
        </w:rPr>
      </w:pPr>
      <w:r w:rsidRPr="00B2104C">
        <w:rPr>
          <w:rFonts w:ascii="仿宋_GB2312" w:eastAsia="仿宋_GB2312" w:hAnsi="宋体"/>
          <w:sz w:val="24"/>
        </w:rPr>
        <w:t>4.2</w:t>
      </w:r>
      <w:r w:rsidRPr="00B2104C">
        <w:rPr>
          <w:rFonts w:ascii="仿宋_GB2312" w:eastAsia="仿宋_GB2312" w:hAnsi="宋体" w:hint="eastAsia"/>
          <w:sz w:val="24"/>
        </w:rPr>
        <w:t>公告期满后，</w:t>
      </w:r>
      <w:r w:rsidRPr="00B2104C">
        <w:rPr>
          <w:rFonts w:ascii="仿宋_GB2312" w:eastAsia="仿宋_GB2312" w:hAnsi="宋体" w:cs="宋体" w:hint="eastAsia"/>
          <w:kern w:val="0"/>
          <w:sz w:val="24"/>
        </w:rPr>
        <w:t>如仅有一人合格竞租人报名，则该标的按公布的底价及条件</w:t>
      </w:r>
      <w:r w:rsidRPr="00B2104C">
        <w:rPr>
          <w:rFonts w:ascii="仿宋_GB2312" w:eastAsia="仿宋_GB2312" w:hint="eastAsia"/>
          <w:sz w:val="24"/>
        </w:rPr>
        <w:t>直接</w:t>
      </w:r>
      <w:r w:rsidRPr="00B2104C">
        <w:rPr>
          <w:rFonts w:ascii="仿宋_GB2312" w:eastAsia="仿宋_GB2312" w:hAnsi="宋体" w:cs="宋体" w:hint="eastAsia"/>
          <w:kern w:val="0"/>
          <w:sz w:val="24"/>
        </w:rPr>
        <w:t>协议租</w:t>
      </w:r>
      <w:r w:rsidRPr="00B2104C">
        <w:rPr>
          <w:rFonts w:ascii="仿宋_GB2312" w:eastAsia="仿宋_GB2312" w:hAnsi="宋体" w:cs="宋体" w:hint="eastAsia"/>
          <w:kern w:val="0"/>
          <w:sz w:val="24"/>
        </w:rPr>
        <w:lastRenderedPageBreak/>
        <w:t>赁</w:t>
      </w:r>
      <w:r w:rsidRPr="00B2104C">
        <w:rPr>
          <w:rFonts w:ascii="仿宋_GB2312" w:eastAsia="仿宋_GB2312" w:hAnsi="宋体" w:cs="宋体"/>
          <w:kern w:val="0"/>
          <w:sz w:val="24"/>
        </w:rPr>
        <w:t>,</w:t>
      </w:r>
      <w:r w:rsidRPr="00B2104C">
        <w:rPr>
          <w:rFonts w:ascii="仿宋_GB2312" w:eastAsia="仿宋_GB2312" w:hint="eastAsia"/>
          <w:sz w:val="24"/>
        </w:rPr>
        <w:t>该竞租人成为实际承租人；</w:t>
      </w:r>
      <w:r w:rsidRPr="00B2104C">
        <w:rPr>
          <w:rFonts w:ascii="仿宋_GB2312" w:eastAsia="仿宋_GB2312" w:hAnsi="宋体" w:cs="宋体" w:hint="eastAsia"/>
          <w:kern w:val="0"/>
          <w:sz w:val="24"/>
        </w:rPr>
        <w:t>如有两人及以上合格竞租人报名的，</w:t>
      </w:r>
      <w:r w:rsidRPr="00B2104C">
        <w:rPr>
          <w:rFonts w:ascii="仿宋_GB2312" w:eastAsia="仿宋_GB2312" w:hint="eastAsia"/>
          <w:sz w:val="24"/>
        </w:rPr>
        <w:t>则对该租赁标的进行（租金）网上竞价。</w:t>
      </w:r>
      <w:r w:rsidRPr="001D58F3">
        <w:rPr>
          <w:rFonts w:ascii="仿宋_GB2312" w:eastAsia="仿宋_GB2312"/>
          <w:color w:val="FF0000"/>
          <w:sz w:val="24"/>
        </w:rPr>
        <w:t xml:space="preserve"> </w:t>
      </w:r>
    </w:p>
    <w:p w:rsidR="002A6467" w:rsidRPr="00B25D67" w:rsidRDefault="002A6467" w:rsidP="002A6467">
      <w:pPr>
        <w:spacing w:line="440" w:lineRule="exact"/>
        <w:rPr>
          <w:rFonts w:ascii="仿宋_GB2312" w:eastAsia="仿宋_GB2312"/>
          <w:sz w:val="24"/>
        </w:rPr>
      </w:pPr>
      <w:r w:rsidRPr="00B25D67">
        <w:rPr>
          <w:rFonts w:ascii="仿宋_GB2312" w:eastAsia="仿宋_GB2312"/>
          <w:sz w:val="24"/>
        </w:rPr>
        <w:t>4.</w:t>
      </w:r>
      <w:r>
        <w:rPr>
          <w:rFonts w:ascii="仿宋_GB2312" w:eastAsia="仿宋_GB2312"/>
          <w:sz w:val="24"/>
        </w:rPr>
        <w:t>3</w:t>
      </w:r>
      <w:r>
        <w:rPr>
          <w:rFonts w:ascii="仿宋_GB2312" w:eastAsia="仿宋_GB2312" w:hint="eastAsia"/>
          <w:sz w:val="24"/>
        </w:rPr>
        <w:t>租赁</w:t>
      </w:r>
      <w:r w:rsidRPr="00B25D67">
        <w:rPr>
          <w:rFonts w:ascii="仿宋_GB2312" w:eastAsia="仿宋_GB2312" w:hint="eastAsia"/>
          <w:sz w:val="24"/>
        </w:rPr>
        <w:t>标的已转为网上竞价方式的，竞租人应在规定时间在</w:t>
      </w:r>
      <w:r w:rsidRPr="00D47C39">
        <w:rPr>
          <w:rFonts w:ascii="仿宋_GB2312" w:eastAsia="仿宋_GB2312" w:hint="eastAsia"/>
          <w:sz w:val="24"/>
        </w:rPr>
        <w:t>“</w:t>
      </w:r>
      <w:r>
        <w:rPr>
          <w:rFonts w:ascii="仿宋_GB2312" w:eastAsia="仿宋_GB2312"/>
          <w:sz w:val="24"/>
        </w:rPr>
        <w:t>e</w:t>
      </w:r>
      <w:r w:rsidRPr="00D47C39">
        <w:rPr>
          <w:rFonts w:ascii="仿宋_GB2312" w:eastAsia="仿宋_GB2312" w:hint="eastAsia"/>
          <w:sz w:val="24"/>
        </w:rPr>
        <w:t>交易</w:t>
      </w:r>
      <w:r w:rsidRPr="00D47C39">
        <w:rPr>
          <w:rFonts w:ascii="仿宋_GB2312" w:eastAsia="仿宋_GB2312"/>
          <w:sz w:val="24"/>
        </w:rPr>
        <w:t>”</w:t>
      </w:r>
      <w:r w:rsidRPr="00D47C39">
        <w:rPr>
          <w:rFonts w:ascii="仿宋_GB2312" w:eastAsia="仿宋_GB2312" w:hint="eastAsia"/>
          <w:sz w:val="24"/>
        </w:rPr>
        <w:t>平台竞价系统</w:t>
      </w:r>
      <w:r w:rsidRPr="00B25D67">
        <w:rPr>
          <w:rFonts w:ascii="仿宋_GB2312" w:eastAsia="仿宋_GB2312" w:hint="eastAsia"/>
          <w:sz w:val="24"/>
        </w:rPr>
        <w:t>提交竞租报价。竞价规则</w:t>
      </w:r>
      <w:r w:rsidRPr="00B25D67">
        <w:rPr>
          <w:rFonts w:ascii="仿宋_GB2312" w:eastAsia="仿宋_GB2312" w:hAnsi="宋体" w:hint="eastAsia"/>
          <w:sz w:val="24"/>
        </w:rPr>
        <w:t>详</w:t>
      </w:r>
      <w:r w:rsidRPr="00B25D67">
        <w:rPr>
          <w:rFonts w:ascii="仿宋_GB2312" w:eastAsia="仿宋_GB2312" w:hint="eastAsia"/>
          <w:sz w:val="24"/>
        </w:rPr>
        <w:t>见本租赁文件第</w:t>
      </w:r>
      <w:r>
        <w:rPr>
          <w:rFonts w:ascii="仿宋_GB2312" w:eastAsia="仿宋_GB2312" w:hint="eastAsia"/>
          <w:sz w:val="24"/>
        </w:rPr>
        <w:t>三</w:t>
      </w:r>
      <w:r w:rsidRPr="00B25D67">
        <w:rPr>
          <w:rFonts w:ascii="仿宋_GB2312" w:eastAsia="仿宋_GB2312" w:hint="eastAsia"/>
          <w:sz w:val="24"/>
        </w:rPr>
        <w:t>部分《竞价规则》。</w:t>
      </w:r>
    </w:p>
    <w:p w:rsidR="002A6467" w:rsidRDefault="002A6467" w:rsidP="002A6467">
      <w:pPr>
        <w:spacing w:line="440" w:lineRule="exact"/>
        <w:rPr>
          <w:rFonts w:ascii="仿宋_GB2312" w:eastAsia="仿宋_GB2312"/>
          <w:color w:val="000000"/>
          <w:sz w:val="24"/>
        </w:rPr>
      </w:pPr>
      <w:r>
        <w:rPr>
          <w:rFonts w:ascii="仿宋_GB2312" w:eastAsia="仿宋_GB2312"/>
          <w:color w:val="000000"/>
          <w:sz w:val="24"/>
        </w:rPr>
        <w:t>4.</w:t>
      </w:r>
      <w:r w:rsidRPr="000A32A6">
        <w:rPr>
          <w:rFonts w:ascii="仿宋_GB2312" w:eastAsia="仿宋_GB2312"/>
          <w:color w:val="000000"/>
          <w:sz w:val="24"/>
        </w:rPr>
        <w:t xml:space="preserve">4 </w:t>
      </w:r>
      <w:r w:rsidRPr="000A32A6">
        <w:rPr>
          <w:rFonts w:ascii="仿宋_GB2312" w:eastAsia="仿宋_GB2312" w:hint="eastAsia"/>
          <w:color w:val="000000"/>
          <w:sz w:val="24"/>
        </w:rPr>
        <w:t>报名和交易结果在绍兴公共资源交易网进行公布。</w:t>
      </w:r>
    </w:p>
    <w:p w:rsidR="002A6467" w:rsidRPr="00B25D67" w:rsidRDefault="002A6467" w:rsidP="002A6467">
      <w:pPr>
        <w:spacing w:line="440" w:lineRule="exact"/>
        <w:rPr>
          <w:rFonts w:ascii="仿宋_GB2312" w:eastAsia="仿宋_GB2312"/>
          <w:b/>
          <w:sz w:val="24"/>
        </w:rPr>
      </w:pPr>
      <w:r w:rsidRPr="00B25D67">
        <w:rPr>
          <w:rFonts w:ascii="仿宋_GB2312" w:eastAsia="仿宋_GB2312"/>
          <w:b/>
          <w:sz w:val="24"/>
        </w:rPr>
        <w:t>5</w:t>
      </w:r>
      <w:r>
        <w:rPr>
          <w:rFonts w:ascii="仿宋_GB2312" w:eastAsia="仿宋_GB2312" w:hint="eastAsia"/>
          <w:b/>
          <w:sz w:val="24"/>
        </w:rPr>
        <w:t>．</w:t>
      </w:r>
      <w:r w:rsidRPr="00B25D67">
        <w:rPr>
          <w:rFonts w:ascii="仿宋_GB2312" w:eastAsia="仿宋_GB2312" w:hint="eastAsia"/>
          <w:b/>
          <w:sz w:val="24"/>
        </w:rPr>
        <w:t>网上报名时间及竞价时间，均以</w:t>
      </w:r>
      <w:r w:rsidRPr="00D80FB1">
        <w:rPr>
          <w:rFonts w:ascii="仿宋_GB2312" w:eastAsia="仿宋_GB2312" w:hint="eastAsia"/>
          <w:b/>
          <w:sz w:val="24"/>
        </w:rPr>
        <w:t>“</w:t>
      </w:r>
      <w:r>
        <w:rPr>
          <w:rFonts w:ascii="仿宋_GB2312" w:eastAsia="仿宋_GB2312"/>
          <w:b/>
          <w:sz w:val="24"/>
        </w:rPr>
        <w:t>e</w:t>
      </w:r>
      <w:r w:rsidRPr="00D80FB1">
        <w:rPr>
          <w:rFonts w:ascii="仿宋_GB2312" w:eastAsia="仿宋_GB2312" w:hint="eastAsia"/>
          <w:b/>
          <w:sz w:val="24"/>
        </w:rPr>
        <w:t>交易</w:t>
      </w:r>
      <w:r w:rsidRPr="00D80FB1">
        <w:rPr>
          <w:rFonts w:ascii="仿宋_GB2312" w:eastAsia="仿宋_GB2312"/>
          <w:b/>
          <w:sz w:val="24"/>
        </w:rPr>
        <w:t>”</w:t>
      </w:r>
      <w:r w:rsidRPr="00D80FB1">
        <w:rPr>
          <w:rFonts w:ascii="仿宋_GB2312" w:eastAsia="仿宋_GB2312" w:hint="eastAsia"/>
          <w:b/>
          <w:sz w:val="24"/>
        </w:rPr>
        <w:t>平台系统服务器时间为准，数据记录时间以数据信息到达“</w:t>
      </w:r>
      <w:r>
        <w:rPr>
          <w:rFonts w:ascii="仿宋_GB2312" w:eastAsia="仿宋_GB2312"/>
          <w:b/>
          <w:sz w:val="24"/>
        </w:rPr>
        <w:t>e</w:t>
      </w:r>
      <w:r w:rsidRPr="00D80FB1">
        <w:rPr>
          <w:rFonts w:ascii="仿宋_GB2312" w:eastAsia="仿宋_GB2312" w:hint="eastAsia"/>
          <w:b/>
          <w:sz w:val="24"/>
        </w:rPr>
        <w:t>交易</w:t>
      </w:r>
      <w:r w:rsidRPr="00D80FB1">
        <w:rPr>
          <w:rFonts w:ascii="仿宋_GB2312" w:eastAsia="仿宋_GB2312"/>
          <w:b/>
          <w:sz w:val="24"/>
        </w:rPr>
        <w:t>”</w:t>
      </w:r>
      <w:r w:rsidRPr="00D80FB1">
        <w:rPr>
          <w:rFonts w:ascii="仿宋_GB2312" w:eastAsia="仿宋_GB2312" w:hint="eastAsia"/>
          <w:b/>
          <w:sz w:val="24"/>
        </w:rPr>
        <w:t>平台系统服务器的时间为依据。</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6</w:t>
      </w:r>
      <w:r w:rsidRPr="000A32A6">
        <w:rPr>
          <w:rFonts w:ascii="仿宋_GB2312" w:eastAsia="仿宋_GB2312"/>
          <w:b/>
          <w:color w:val="000000"/>
          <w:sz w:val="24"/>
        </w:rPr>
        <w:t xml:space="preserve">. </w:t>
      </w:r>
      <w:r w:rsidRPr="000A32A6">
        <w:rPr>
          <w:rFonts w:ascii="仿宋_GB2312" w:eastAsia="仿宋_GB2312" w:hint="eastAsia"/>
          <w:b/>
          <w:color w:val="000000"/>
          <w:sz w:val="24"/>
        </w:rPr>
        <w:t>付款要求</w:t>
      </w:r>
    </w:p>
    <w:p w:rsidR="002A6467" w:rsidRPr="008923C5" w:rsidRDefault="002A6467" w:rsidP="002A6467">
      <w:pPr>
        <w:spacing w:line="440" w:lineRule="exact"/>
        <w:rPr>
          <w:rFonts w:ascii="仿宋_GB2312" w:eastAsia="仿宋_GB2312" w:hAnsi="宋体"/>
          <w:sz w:val="24"/>
        </w:rPr>
      </w:pPr>
      <w:r>
        <w:rPr>
          <w:rFonts w:ascii="仿宋_GB2312" w:eastAsia="仿宋_GB2312" w:hAnsi="宋体"/>
          <w:color w:val="000000"/>
          <w:sz w:val="24"/>
        </w:rPr>
        <w:t>6</w:t>
      </w:r>
      <w:r w:rsidRPr="000A32A6">
        <w:rPr>
          <w:rFonts w:ascii="仿宋_GB2312" w:eastAsia="仿宋_GB2312" w:hAnsi="宋体"/>
          <w:color w:val="000000"/>
          <w:sz w:val="24"/>
        </w:rPr>
        <w:t xml:space="preserve">.1 </w:t>
      </w:r>
      <w:r w:rsidRPr="000A32A6">
        <w:rPr>
          <w:rFonts w:ascii="仿宋_GB2312" w:eastAsia="仿宋_GB2312" w:hAnsi="宋体" w:hint="eastAsia"/>
          <w:color w:val="000000"/>
          <w:sz w:val="24"/>
        </w:rPr>
        <w:t>租赁标的成交款（或称租金），不包括</w:t>
      </w:r>
      <w:r w:rsidRPr="000A32A6">
        <w:rPr>
          <w:rFonts w:ascii="仿宋_GB2312" w:eastAsia="仿宋_GB2312" w:hAnsi="宋体" w:hint="eastAsia"/>
          <w:color w:val="000000"/>
          <w:kern w:val="24"/>
          <w:sz w:val="24"/>
        </w:rPr>
        <w:t>履约保证金以</w:t>
      </w:r>
      <w:r w:rsidRPr="000A32A6">
        <w:rPr>
          <w:rFonts w:ascii="仿宋_GB2312" w:eastAsia="仿宋_GB2312" w:hAnsi="宋体" w:hint="eastAsia"/>
          <w:color w:val="000000"/>
          <w:sz w:val="24"/>
        </w:rPr>
        <w:t>及标的交割时所发</w:t>
      </w:r>
      <w:r w:rsidRPr="008923C5">
        <w:rPr>
          <w:rFonts w:ascii="仿宋_GB2312" w:eastAsia="仿宋_GB2312" w:hAnsi="宋体" w:hint="eastAsia"/>
          <w:sz w:val="24"/>
        </w:rPr>
        <w:t>生的所有费用。</w:t>
      </w:r>
    </w:p>
    <w:p w:rsidR="002A6467" w:rsidRPr="00773F5E" w:rsidRDefault="002A6467" w:rsidP="002A6467">
      <w:pPr>
        <w:spacing w:line="440" w:lineRule="exact"/>
        <w:rPr>
          <w:rFonts w:ascii="仿宋_GB2312" w:eastAsia="仿宋_GB2312" w:hAnsi="宋体"/>
          <w:color w:val="000000"/>
          <w:sz w:val="24"/>
        </w:rPr>
      </w:pPr>
      <w:r w:rsidRPr="00773F5E">
        <w:rPr>
          <w:rFonts w:ascii="仿宋_GB2312" w:eastAsia="仿宋_GB2312" w:hAnsi="宋体"/>
          <w:color w:val="000000"/>
          <w:sz w:val="24"/>
        </w:rPr>
        <w:t>6.2</w:t>
      </w:r>
      <w:r w:rsidRPr="00773F5E">
        <w:rPr>
          <w:rFonts w:ascii="仿宋_GB2312" w:eastAsia="仿宋_GB2312" w:hAnsi="宋体" w:hint="eastAsia"/>
          <w:color w:val="000000"/>
          <w:sz w:val="24"/>
        </w:rPr>
        <w:t>成交后，报名时缴纳的保证金自动转为成交款，承租人应在前附表规定的时间内缴纳剩余成交款。</w:t>
      </w:r>
    </w:p>
    <w:p w:rsidR="002A6467" w:rsidRPr="00773F5E" w:rsidRDefault="002A6467" w:rsidP="002A6467">
      <w:pPr>
        <w:spacing w:line="440" w:lineRule="exact"/>
        <w:rPr>
          <w:rFonts w:ascii="仿宋_GB2312" w:eastAsia="仿宋_GB2312" w:hAnsi="宋体"/>
          <w:color w:val="000000"/>
          <w:sz w:val="24"/>
        </w:rPr>
      </w:pPr>
      <w:r w:rsidRPr="00773F5E">
        <w:rPr>
          <w:rFonts w:ascii="仿宋_GB2312" w:eastAsia="仿宋_GB2312" w:hAnsi="宋体"/>
          <w:color w:val="000000"/>
          <w:sz w:val="24"/>
        </w:rPr>
        <w:t>6.3</w:t>
      </w:r>
      <w:r w:rsidRPr="00773F5E">
        <w:rPr>
          <w:rFonts w:ascii="仿宋_GB2312" w:eastAsia="仿宋_GB2312" w:hAnsi="宋体" w:hint="eastAsia"/>
          <w:color w:val="000000"/>
          <w:sz w:val="24"/>
        </w:rPr>
        <w:t>成交余款须从网上注册时绑定的银行账号汇入成交款账户，成交余款缴纳账户同报名保证金缴纳账户（可在交易系统“系统首页-消息预览”栏进行查阅）。</w:t>
      </w:r>
    </w:p>
    <w:p w:rsidR="002A6467" w:rsidRPr="000A32A6" w:rsidRDefault="002A6467" w:rsidP="002A6467">
      <w:pPr>
        <w:spacing w:line="440" w:lineRule="exact"/>
        <w:rPr>
          <w:rFonts w:ascii="仿宋_GB2312" w:eastAsia="仿宋_GB2312" w:hAnsi="宋体"/>
          <w:color w:val="000000"/>
          <w:kern w:val="24"/>
          <w:sz w:val="24"/>
        </w:rPr>
      </w:pPr>
      <w:r w:rsidRPr="00773F5E">
        <w:rPr>
          <w:rFonts w:ascii="仿宋_GB2312" w:eastAsia="仿宋_GB2312" w:hAnsi="宋体"/>
          <w:color w:val="000000"/>
          <w:sz w:val="24"/>
        </w:rPr>
        <w:t>6.</w:t>
      </w:r>
      <w:r w:rsidRPr="00773F5E">
        <w:rPr>
          <w:rFonts w:ascii="仿宋_GB2312" w:eastAsia="仿宋_GB2312" w:hAnsi="宋体" w:hint="eastAsia"/>
          <w:color w:val="000000"/>
          <w:sz w:val="24"/>
        </w:rPr>
        <w:t>4承租人在缴纳成交款后，可在交易系统“系统首页-资金管理-成交收款缴纳查询”栏查看缴纳到账情况，确认足额缴纳到账后，按前附表规定的要求，持有效身份证原</w:t>
      </w:r>
      <w:r w:rsidRPr="000A32A6">
        <w:rPr>
          <w:rFonts w:ascii="仿宋_GB2312" w:eastAsia="仿宋_GB2312" w:hint="eastAsia"/>
          <w:color w:val="000000"/>
          <w:sz w:val="24"/>
        </w:rPr>
        <w:t>件</w:t>
      </w:r>
      <w:r w:rsidRPr="000A32A6">
        <w:rPr>
          <w:rFonts w:ascii="仿宋_GB2312" w:eastAsia="仿宋_GB2312" w:hAnsi="宋体" w:hint="eastAsia"/>
          <w:color w:val="000000"/>
          <w:sz w:val="24"/>
        </w:rPr>
        <w:t>领取</w:t>
      </w:r>
      <w:r w:rsidRPr="000A32A6">
        <w:rPr>
          <w:rFonts w:ascii="仿宋_GB2312" w:eastAsia="仿宋_GB2312" w:hint="eastAsia"/>
          <w:color w:val="000000"/>
          <w:sz w:val="24"/>
        </w:rPr>
        <w:t>《交款完毕证明》。</w:t>
      </w:r>
    </w:p>
    <w:p w:rsidR="002A6467" w:rsidRDefault="002A6467" w:rsidP="002A6467">
      <w:pPr>
        <w:spacing w:line="440" w:lineRule="exact"/>
        <w:rPr>
          <w:rFonts w:ascii="仿宋_GB2312" w:eastAsia="仿宋_GB2312" w:hAnsi="宋体"/>
          <w:b/>
          <w:color w:val="000000"/>
          <w:sz w:val="24"/>
        </w:rPr>
      </w:pPr>
      <w:r>
        <w:rPr>
          <w:rFonts w:ascii="仿宋_GB2312" w:eastAsia="仿宋_GB2312"/>
          <w:b/>
          <w:color w:val="000000"/>
          <w:sz w:val="24"/>
        </w:rPr>
        <w:t>7</w:t>
      </w:r>
      <w:r w:rsidRPr="000A32A6">
        <w:rPr>
          <w:rFonts w:ascii="仿宋_GB2312" w:eastAsia="仿宋_GB2312"/>
          <w:b/>
          <w:color w:val="000000"/>
          <w:sz w:val="24"/>
        </w:rPr>
        <w:t>.</w:t>
      </w:r>
      <w:r w:rsidRPr="007869FE">
        <w:rPr>
          <w:rFonts w:ascii="仿宋_GB2312" w:eastAsia="仿宋_GB2312"/>
          <w:b/>
          <w:bCs/>
          <w:color w:val="000000"/>
          <w:sz w:val="24"/>
        </w:rPr>
        <w:t xml:space="preserve"> </w:t>
      </w:r>
      <w:r w:rsidRPr="003579D0">
        <w:rPr>
          <w:rFonts w:ascii="仿宋_GB2312" w:eastAsia="仿宋_GB2312" w:hint="eastAsia"/>
          <w:b/>
          <w:bCs/>
          <w:color w:val="000000"/>
          <w:sz w:val="24"/>
        </w:rPr>
        <w:t>与承租相关的其他条件</w:t>
      </w:r>
    </w:p>
    <w:p w:rsidR="002A6467" w:rsidRPr="0042562B" w:rsidRDefault="002A6467" w:rsidP="002A6467">
      <w:pPr>
        <w:spacing w:line="440" w:lineRule="exact"/>
        <w:rPr>
          <w:rFonts w:ascii="仿宋_GB2312" w:eastAsia="仿宋_GB2312"/>
          <w:color w:val="000000"/>
          <w:sz w:val="24"/>
        </w:rPr>
      </w:pPr>
      <w:r w:rsidRPr="0042562B">
        <w:rPr>
          <w:rFonts w:ascii="仿宋_GB2312" w:eastAsia="仿宋_GB2312"/>
          <w:color w:val="000000"/>
          <w:sz w:val="24"/>
        </w:rPr>
        <w:t>7.1</w:t>
      </w:r>
      <w:r w:rsidRPr="0042562B">
        <w:rPr>
          <w:rFonts w:ascii="仿宋_GB2312" w:eastAsia="仿宋_GB2312" w:hint="eastAsia"/>
          <w:color w:val="000000"/>
          <w:sz w:val="24"/>
        </w:rPr>
        <w:t>标的按现状租赁，以实地看样为准。现状仅指租赁标的的房屋结构，不包括其现有已形成附合的装饰、装修、设施等。房屋的租赁面积，出租方及本中心不承担租赁标的中租赁面积与实测面积差异等责任，不调整相应的租金价格。</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7.2</w:t>
      </w:r>
      <w:r>
        <w:rPr>
          <w:rFonts w:ascii="仿宋_GB2312" w:eastAsia="仿宋_GB2312" w:hAnsi="宋体" w:hint="eastAsia"/>
          <w:color w:val="000000"/>
          <w:sz w:val="24"/>
        </w:rPr>
        <w:t>若标的有装修期的，则合同租赁期限作相应顺延。</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7.3</w:t>
      </w:r>
      <w:r w:rsidRPr="000A32A6">
        <w:rPr>
          <w:rFonts w:ascii="仿宋_GB2312" w:eastAsia="仿宋_GB2312" w:hAnsi="宋体" w:hint="eastAsia"/>
          <w:color w:val="000000"/>
          <w:sz w:val="24"/>
        </w:rPr>
        <w:t>标的若无水、无电的，由承租人自行向国家相关部门咨询申请是否可以开通，可以开通的，相关费用自负。</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7.4</w:t>
      </w:r>
      <w:r w:rsidRPr="000A32A6">
        <w:rPr>
          <w:rFonts w:ascii="仿宋_GB2312" w:eastAsia="仿宋_GB2312" w:hAnsi="宋体" w:hint="eastAsia"/>
          <w:color w:val="000000"/>
          <w:sz w:val="24"/>
        </w:rPr>
        <w:t>租金付款方式：租金采取一年一付，先付后用。以后每一年度租金在前一年租赁期到期前</w:t>
      </w:r>
      <w:r w:rsidRPr="000A32A6">
        <w:rPr>
          <w:rFonts w:ascii="仿宋_GB2312" w:eastAsia="仿宋_GB2312" w:hAnsi="宋体"/>
          <w:color w:val="000000"/>
          <w:sz w:val="24"/>
        </w:rPr>
        <w:t>30</w:t>
      </w:r>
      <w:r w:rsidRPr="000A32A6">
        <w:rPr>
          <w:rFonts w:ascii="仿宋_GB2312" w:eastAsia="仿宋_GB2312" w:hAnsi="宋体" w:hint="eastAsia"/>
          <w:color w:val="000000"/>
          <w:sz w:val="24"/>
        </w:rPr>
        <w:t>天内汇入出租人指定账户。</w:t>
      </w:r>
    </w:p>
    <w:p w:rsidR="002A6467" w:rsidRDefault="002A6467" w:rsidP="002A6467">
      <w:pPr>
        <w:spacing w:line="440" w:lineRule="exact"/>
        <w:rPr>
          <w:rFonts w:ascii="仿宋_GB2312" w:eastAsia="仿宋_GB2312" w:hAnsi="宋体"/>
          <w:strike/>
          <w:color w:val="000000"/>
          <w:kern w:val="24"/>
          <w:sz w:val="24"/>
        </w:rPr>
      </w:pPr>
      <w:r>
        <w:rPr>
          <w:rFonts w:ascii="仿宋_GB2312" w:eastAsia="仿宋_GB2312" w:hAnsi="宋体"/>
          <w:color w:val="000000"/>
          <w:kern w:val="24"/>
          <w:sz w:val="24"/>
        </w:rPr>
        <w:t>7.5</w:t>
      </w:r>
      <w:r w:rsidRPr="000A32A6">
        <w:rPr>
          <w:rFonts w:ascii="仿宋_GB2312" w:eastAsia="仿宋_GB2312" w:hAnsi="宋体" w:hint="eastAsia"/>
          <w:color w:val="000000"/>
          <w:kern w:val="24"/>
          <w:sz w:val="24"/>
        </w:rPr>
        <w:t>履约保证金：除租金外，承租人还应向出租人缴纳履约保证金（含水电押金），并在房屋租赁合同签订前（日期详见前附表）汇入出租人指定账户。</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7.6</w:t>
      </w:r>
      <w:r w:rsidRPr="000A32A6">
        <w:rPr>
          <w:rFonts w:ascii="仿宋_GB2312" w:eastAsia="仿宋_GB2312" w:hAnsi="宋体" w:hint="eastAsia"/>
          <w:color w:val="000000"/>
          <w:sz w:val="24"/>
        </w:rPr>
        <w:t>房屋交付期限：在房屋租赁合同签订完毕生效后</w:t>
      </w:r>
      <w:r w:rsidRPr="000A32A6">
        <w:rPr>
          <w:rFonts w:ascii="仿宋_GB2312" w:eastAsia="仿宋_GB2312" w:hAnsi="宋体"/>
          <w:color w:val="000000"/>
          <w:sz w:val="24"/>
        </w:rPr>
        <w:t>5</w:t>
      </w:r>
      <w:r w:rsidRPr="000A32A6">
        <w:rPr>
          <w:rFonts w:ascii="仿宋_GB2312" w:eastAsia="仿宋_GB2312" w:hAnsi="宋体" w:hint="eastAsia"/>
          <w:color w:val="000000"/>
          <w:sz w:val="24"/>
        </w:rPr>
        <w:t>个工作日内交付。若承租人为非原经营户且标的未腾空的，则交房时间需延至房屋租赁合同签订完毕生效后</w:t>
      </w:r>
      <w:r w:rsidRPr="000A32A6">
        <w:rPr>
          <w:rFonts w:ascii="仿宋_GB2312" w:eastAsia="仿宋_GB2312" w:hAnsi="宋体"/>
          <w:color w:val="000000"/>
          <w:sz w:val="24"/>
        </w:rPr>
        <w:t>30</w:t>
      </w:r>
      <w:r w:rsidRPr="000A32A6">
        <w:rPr>
          <w:rFonts w:ascii="仿宋_GB2312" w:eastAsia="仿宋_GB2312" w:hAnsi="宋体" w:hint="eastAsia"/>
          <w:color w:val="000000"/>
          <w:sz w:val="24"/>
        </w:rPr>
        <w:t>天内交付。</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7.7</w:t>
      </w:r>
      <w:r w:rsidRPr="000A32A6">
        <w:rPr>
          <w:rFonts w:ascii="仿宋_GB2312" w:eastAsia="仿宋_GB2312" w:hAnsi="宋体" w:hint="eastAsia"/>
          <w:color w:val="000000"/>
          <w:kern w:val="24"/>
          <w:sz w:val="24"/>
        </w:rPr>
        <w:t>租赁起始日期：详见前附表。若承租人为非原经营户且标的未腾空的，则起始日期可按本款规定的时间顺延</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w:t>
      </w:r>
      <w:r w:rsidRPr="008172D3">
        <w:rPr>
          <w:rFonts w:ascii="仿宋_GB2312" w:eastAsia="仿宋_GB2312" w:hAnsi="宋体" w:hint="eastAsia"/>
          <w:color w:val="000000"/>
          <w:kern w:val="24"/>
          <w:sz w:val="24"/>
        </w:rPr>
        <w:t>。</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lastRenderedPageBreak/>
        <w:t>7.8</w:t>
      </w:r>
      <w:r w:rsidRPr="000A32A6">
        <w:rPr>
          <w:rFonts w:ascii="仿宋_GB2312" w:eastAsia="仿宋_GB2312" w:hAnsi="宋体" w:hint="eastAsia"/>
          <w:color w:val="000000"/>
          <w:sz w:val="24"/>
        </w:rPr>
        <w:t>承租人承租后不得擅自转租、分租或变相转租。</w:t>
      </w:r>
    </w:p>
    <w:p w:rsidR="002A6467" w:rsidRPr="000A32A6" w:rsidRDefault="002A6467" w:rsidP="002A6467">
      <w:pPr>
        <w:spacing w:line="440" w:lineRule="exact"/>
        <w:rPr>
          <w:rFonts w:ascii="仿宋_GB2312" w:eastAsia="仿宋_GB2312" w:hAnsi="宋体"/>
          <w:color w:val="000000"/>
          <w:sz w:val="24"/>
        </w:rPr>
      </w:pPr>
      <w:r>
        <w:rPr>
          <w:rFonts w:ascii="仿宋_GB2312" w:eastAsia="仿宋_GB2312" w:hAnsi="宋体"/>
          <w:color w:val="000000"/>
          <w:sz w:val="24"/>
        </w:rPr>
        <w:t>7.9</w:t>
      </w:r>
      <w:r w:rsidRPr="000A32A6">
        <w:rPr>
          <w:rFonts w:ascii="仿宋_GB2312" w:eastAsia="仿宋_GB2312" w:hAnsi="宋体" w:hint="eastAsia"/>
          <w:color w:val="000000"/>
          <w:sz w:val="24"/>
        </w:rPr>
        <w:t>其他未尽事项，详见本租赁文件</w:t>
      </w:r>
      <w:r>
        <w:rPr>
          <w:rFonts w:ascii="仿宋_GB2312" w:eastAsia="仿宋_GB2312" w:hAnsi="宋体" w:hint="eastAsia"/>
          <w:color w:val="000000"/>
          <w:sz w:val="24"/>
        </w:rPr>
        <w:t>中</w:t>
      </w:r>
      <w:r w:rsidRPr="000A32A6">
        <w:rPr>
          <w:rFonts w:ascii="仿宋_GB2312" w:eastAsia="仿宋_GB2312" w:hAnsi="宋体" w:hint="eastAsia"/>
          <w:color w:val="000000"/>
          <w:sz w:val="24"/>
        </w:rPr>
        <w:t>《房屋租赁合同》（样本）相关条款内容。</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8.</w:t>
      </w:r>
      <w:r w:rsidRPr="000A32A6">
        <w:rPr>
          <w:rFonts w:ascii="仿宋_GB2312" w:eastAsia="仿宋_GB2312"/>
          <w:b/>
          <w:color w:val="000000"/>
          <w:sz w:val="24"/>
        </w:rPr>
        <w:t xml:space="preserve"> </w:t>
      </w:r>
      <w:r w:rsidRPr="000A32A6">
        <w:rPr>
          <w:rFonts w:ascii="仿宋_GB2312" w:eastAsia="仿宋_GB2312" w:hint="eastAsia"/>
          <w:b/>
          <w:color w:val="000000"/>
          <w:sz w:val="24"/>
        </w:rPr>
        <w:t>签订合同</w:t>
      </w:r>
    </w:p>
    <w:p w:rsidR="002A6467" w:rsidRPr="000A32A6" w:rsidRDefault="002A6467" w:rsidP="002A6467">
      <w:pPr>
        <w:spacing w:line="440" w:lineRule="exact"/>
        <w:ind w:firstLineChars="200" w:firstLine="480"/>
        <w:rPr>
          <w:rFonts w:ascii="仿宋_GB2312" w:eastAsia="仿宋_GB2312"/>
          <w:color w:val="000000"/>
          <w:sz w:val="24"/>
        </w:rPr>
      </w:pPr>
      <w:r w:rsidRPr="000A32A6">
        <w:rPr>
          <w:rFonts w:ascii="仿宋_GB2312" w:eastAsia="仿宋_GB2312" w:hint="eastAsia"/>
          <w:color w:val="000000"/>
          <w:sz w:val="24"/>
        </w:rPr>
        <w:t>承租人按前附表规定的要求，持有效身份证和《交款完毕证明》及《承租通知书》与出租人签订房屋租赁合同。</w:t>
      </w:r>
    </w:p>
    <w:p w:rsidR="002A6467" w:rsidRPr="000A32A6" w:rsidRDefault="002A6467" w:rsidP="002A6467">
      <w:pPr>
        <w:spacing w:line="440" w:lineRule="exact"/>
        <w:rPr>
          <w:rFonts w:ascii="仿宋_GB2312" w:eastAsia="仿宋_GB2312"/>
          <w:color w:val="000000"/>
          <w:sz w:val="24"/>
        </w:rPr>
      </w:pPr>
      <w:r>
        <w:rPr>
          <w:rFonts w:ascii="仿宋_GB2312" w:eastAsia="仿宋_GB2312"/>
          <w:b/>
          <w:color w:val="000000"/>
          <w:sz w:val="24"/>
        </w:rPr>
        <w:t>9</w:t>
      </w:r>
      <w:r w:rsidRPr="000A32A6">
        <w:rPr>
          <w:rFonts w:ascii="仿宋_GB2312" w:eastAsia="仿宋_GB2312"/>
          <w:b/>
          <w:color w:val="000000"/>
          <w:sz w:val="24"/>
        </w:rPr>
        <w:t xml:space="preserve">. </w:t>
      </w:r>
      <w:r w:rsidRPr="000A32A6">
        <w:rPr>
          <w:rFonts w:ascii="仿宋_GB2312" w:eastAsia="仿宋_GB2312" w:hint="eastAsia"/>
          <w:b/>
          <w:color w:val="000000"/>
          <w:sz w:val="24"/>
        </w:rPr>
        <w:t>违约责任</w:t>
      </w:r>
    </w:p>
    <w:p w:rsidR="002A6467" w:rsidRPr="000A32A6" w:rsidRDefault="002A6467" w:rsidP="002A6467">
      <w:pPr>
        <w:spacing w:line="440" w:lineRule="exact"/>
        <w:ind w:firstLineChars="200" w:firstLine="482"/>
        <w:rPr>
          <w:rFonts w:ascii="仿宋_GB2312" w:eastAsia="仿宋_GB2312"/>
          <w:color w:val="000000"/>
          <w:sz w:val="24"/>
        </w:rPr>
      </w:pPr>
      <w:r w:rsidRPr="000A32A6">
        <w:rPr>
          <w:rFonts w:ascii="仿宋_GB2312" w:eastAsia="仿宋_GB2312" w:hint="eastAsia"/>
          <w:b/>
          <w:color w:val="000000"/>
          <w:sz w:val="24"/>
        </w:rPr>
        <w:t>承租人未在规定期限内付清应付价款或未在规定期限内与出租人签订房屋租赁合同的，视为承租人违约，</w:t>
      </w:r>
      <w:r w:rsidRPr="000A32A6">
        <w:rPr>
          <w:rFonts w:ascii="仿宋_GB2312" w:eastAsia="仿宋_GB2312" w:hAnsi="宋体" w:hint="eastAsia"/>
          <w:b/>
          <w:color w:val="000000"/>
          <w:sz w:val="24"/>
        </w:rPr>
        <w:t>则</w:t>
      </w:r>
      <w:r w:rsidRPr="000A32A6">
        <w:rPr>
          <w:rFonts w:ascii="仿宋_GB2312" w:eastAsia="仿宋_GB2312" w:hint="eastAsia"/>
          <w:b/>
          <w:color w:val="000000"/>
          <w:sz w:val="24"/>
        </w:rPr>
        <w:t>该承租人</w:t>
      </w:r>
      <w:r>
        <w:rPr>
          <w:rFonts w:ascii="仿宋_GB2312" w:eastAsia="仿宋_GB2312" w:hint="eastAsia"/>
          <w:b/>
          <w:color w:val="000000"/>
          <w:sz w:val="24"/>
        </w:rPr>
        <w:t>已缴纳</w:t>
      </w:r>
      <w:r w:rsidRPr="000A32A6">
        <w:rPr>
          <w:rFonts w:ascii="仿宋_GB2312" w:eastAsia="仿宋_GB2312" w:hAnsi="宋体" w:hint="eastAsia"/>
          <w:b/>
          <w:color w:val="000000"/>
          <w:sz w:val="24"/>
        </w:rPr>
        <w:t>的</w:t>
      </w:r>
      <w:r>
        <w:rPr>
          <w:rFonts w:ascii="仿宋_GB2312" w:eastAsia="仿宋_GB2312" w:hAnsi="宋体" w:hint="eastAsia"/>
          <w:b/>
          <w:color w:val="000000"/>
          <w:sz w:val="24"/>
        </w:rPr>
        <w:t>，</w:t>
      </w:r>
      <w:r w:rsidRPr="000A32A6">
        <w:rPr>
          <w:rFonts w:ascii="仿宋_GB2312" w:eastAsia="仿宋_GB2312" w:hAnsi="宋体" w:hint="eastAsia"/>
          <w:b/>
          <w:color w:val="000000"/>
          <w:sz w:val="24"/>
        </w:rPr>
        <w:t>由保证</w:t>
      </w:r>
      <w:r w:rsidRPr="003F26B3">
        <w:rPr>
          <w:rFonts w:ascii="仿宋_GB2312" w:eastAsia="仿宋_GB2312" w:hAnsi="宋体" w:hint="eastAsia"/>
          <w:b/>
          <w:sz w:val="24"/>
        </w:rPr>
        <w:t>金转为的签约保证金</w:t>
      </w:r>
      <w:r w:rsidRPr="000A32A6">
        <w:rPr>
          <w:rFonts w:ascii="仿宋_GB2312" w:eastAsia="仿宋_GB2312" w:hAnsi="宋体" w:hint="eastAsia"/>
          <w:b/>
          <w:color w:val="000000"/>
          <w:sz w:val="24"/>
        </w:rPr>
        <w:t>归出租人所有，同时还将承担由此引起一切赔偿责任和法律后果，包括</w:t>
      </w:r>
      <w:r w:rsidRPr="000A32A6">
        <w:rPr>
          <w:rFonts w:ascii="仿宋_GB2312" w:eastAsia="仿宋_GB2312" w:hint="eastAsia"/>
          <w:b/>
          <w:color w:val="000000"/>
          <w:sz w:val="24"/>
        </w:rPr>
        <w:t>该标的</w:t>
      </w:r>
      <w:r w:rsidRPr="000A32A6">
        <w:rPr>
          <w:rFonts w:ascii="仿宋_GB2312" w:eastAsia="仿宋_GB2312" w:hAnsi="宋体" w:hint="eastAsia"/>
          <w:b/>
          <w:color w:val="000000"/>
          <w:sz w:val="24"/>
        </w:rPr>
        <w:t>再次</w:t>
      </w:r>
      <w:r>
        <w:rPr>
          <w:rFonts w:ascii="仿宋_GB2312" w:eastAsia="仿宋_GB2312" w:hAnsi="宋体" w:hint="eastAsia"/>
          <w:b/>
          <w:color w:val="000000"/>
          <w:sz w:val="24"/>
        </w:rPr>
        <w:t>竞租的成交价</w:t>
      </w:r>
      <w:r w:rsidRPr="000A32A6">
        <w:rPr>
          <w:rFonts w:ascii="仿宋_GB2312" w:eastAsia="仿宋_GB2312" w:hAnsi="宋体" w:hint="eastAsia"/>
          <w:b/>
          <w:color w:val="000000"/>
          <w:sz w:val="24"/>
        </w:rPr>
        <w:t>低于本次成交款的差额。</w:t>
      </w:r>
      <w:r w:rsidRPr="000A32A6">
        <w:rPr>
          <w:rFonts w:ascii="仿宋_GB2312" w:eastAsia="仿宋_GB2312" w:hint="eastAsia"/>
          <w:b/>
          <w:color w:val="000000"/>
          <w:sz w:val="24"/>
        </w:rPr>
        <w:t>该标的由出租人予以收回并终止成交法律关系。</w:t>
      </w:r>
    </w:p>
    <w:p w:rsidR="002A6467" w:rsidRPr="000A32A6" w:rsidRDefault="002A6467" w:rsidP="002A6467">
      <w:pPr>
        <w:spacing w:line="440" w:lineRule="exact"/>
        <w:rPr>
          <w:rFonts w:ascii="仿宋_GB2312" w:eastAsia="仿宋_GB2312"/>
          <w:b/>
          <w:color w:val="000000"/>
          <w:sz w:val="24"/>
        </w:rPr>
      </w:pPr>
      <w:r>
        <w:rPr>
          <w:rFonts w:ascii="仿宋_GB2312" w:eastAsia="仿宋_GB2312"/>
          <w:b/>
          <w:color w:val="000000"/>
          <w:sz w:val="24"/>
        </w:rPr>
        <w:t>10</w:t>
      </w:r>
      <w:r w:rsidRPr="000A32A6">
        <w:rPr>
          <w:rFonts w:ascii="仿宋_GB2312" w:eastAsia="仿宋_GB2312"/>
          <w:b/>
          <w:color w:val="000000"/>
          <w:sz w:val="24"/>
        </w:rPr>
        <w:t xml:space="preserve">. </w:t>
      </w:r>
      <w:r w:rsidRPr="000A32A6">
        <w:rPr>
          <w:rFonts w:ascii="仿宋_GB2312" w:eastAsia="仿宋_GB2312" w:hint="eastAsia"/>
          <w:b/>
          <w:color w:val="000000"/>
          <w:sz w:val="24"/>
        </w:rPr>
        <w:t>租赁标的交割</w:t>
      </w:r>
    </w:p>
    <w:p w:rsidR="002A6467" w:rsidRDefault="002A6467" w:rsidP="002A6467">
      <w:pPr>
        <w:spacing w:line="440" w:lineRule="exact"/>
        <w:ind w:firstLineChars="200" w:firstLine="480"/>
        <w:rPr>
          <w:rFonts w:ascii="仿宋_GB2312" w:eastAsia="仿宋_GB2312"/>
          <w:color w:val="000000"/>
          <w:sz w:val="24"/>
        </w:rPr>
      </w:pPr>
      <w:r w:rsidRPr="000A32A6">
        <w:rPr>
          <w:rFonts w:ascii="仿宋_GB2312" w:eastAsia="仿宋_GB2312" w:hint="eastAsia"/>
          <w:color w:val="000000"/>
          <w:sz w:val="24"/>
        </w:rPr>
        <w:t>标的交割手续按租赁双方签字并加盖单位公章后的《房屋租赁合同》相关条款办理。</w:t>
      </w:r>
    </w:p>
    <w:p w:rsidR="002A6467" w:rsidRPr="00602838" w:rsidRDefault="002A6467" w:rsidP="002A6467">
      <w:pPr>
        <w:spacing w:line="440" w:lineRule="exact"/>
        <w:rPr>
          <w:rFonts w:ascii="仿宋_GB2312" w:eastAsia="仿宋_GB2312"/>
          <w:b/>
          <w:sz w:val="24"/>
        </w:rPr>
      </w:pPr>
      <w:r w:rsidRPr="00602838">
        <w:rPr>
          <w:rFonts w:ascii="仿宋_GB2312" w:eastAsia="仿宋_GB2312"/>
          <w:b/>
          <w:sz w:val="24"/>
        </w:rPr>
        <w:t>1</w:t>
      </w:r>
      <w:r>
        <w:rPr>
          <w:rFonts w:ascii="仿宋_GB2312" w:eastAsia="仿宋_GB2312"/>
          <w:b/>
          <w:sz w:val="24"/>
        </w:rPr>
        <w:t>1</w:t>
      </w:r>
      <w:r w:rsidRPr="00602838">
        <w:rPr>
          <w:rFonts w:ascii="仿宋_GB2312" w:eastAsia="仿宋_GB2312"/>
          <w:b/>
          <w:sz w:val="24"/>
        </w:rPr>
        <w:t>.</w:t>
      </w:r>
      <w:r w:rsidRPr="00602838">
        <w:rPr>
          <w:rFonts w:ascii="仿宋_GB2312" w:eastAsia="仿宋_GB2312" w:hint="eastAsia"/>
          <w:b/>
          <w:sz w:val="24"/>
        </w:rPr>
        <w:t>本租赁文件所指各保证金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.1</w:t>
      </w:r>
      <w:r w:rsidRPr="00602838">
        <w:rPr>
          <w:rFonts w:ascii="仿宋_GB2312" w:eastAsia="仿宋_GB2312" w:hint="eastAsia"/>
          <w:sz w:val="24"/>
        </w:rPr>
        <w:t>报名保证金：办理报名登记的竞租人，须向中心缴纳竞租保证金。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.2</w:t>
      </w:r>
      <w:r w:rsidRPr="00602838">
        <w:rPr>
          <w:rFonts w:ascii="仿宋_GB2312" w:eastAsia="仿宋_GB2312" w:hint="eastAsia"/>
          <w:sz w:val="24"/>
        </w:rPr>
        <w:t>竞价保证金：当租赁方式转为</w:t>
      </w:r>
      <w:r w:rsidRPr="00602838">
        <w:rPr>
          <w:rFonts w:ascii="仿宋_GB2312" w:eastAsia="仿宋_GB2312"/>
          <w:sz w:val="24"/>
        </w:rPr>
        <w:t>(</w:t>
      </w:r>
      <w:r w:rsidRPr="00602838">
        <w:rPr>
          <w:rFonts w:ascii="仿宋_GB2312" w:eastAsia="仿宋_GB2312" w:hint="eastAsia"/>
          <w:sz w:val="24"/>
        </w:rPr>
        <w:t>租金</w:t>
      </w:r>
      <w:r w:rsidRPr="00602838">
        <w:rPr>
          <w:rFonts w:ascii="仿宋_GB2312" w:eastAsia="仿宋_GB2312"/>
          <w:sz w:val="24"/>
        </w:rPr>
        <w:t>)</w:t>
      </w:r>
      <w:r w:rsidRPr="00602838">
        <w:rPr>
          <w:rFonts w:ascii="仿宋_GB2312" w:eastAsia="仿宋_GB2312" w:hint="eastAsia"/>
          <w:sz w:val="24"/>
        </w:rPr>
        <w:t>竞价时，竞租人缴纳的竞租保证金相应转为竞价保证金。</w:t>
      </w:r>
    </w:p>
    <w:p w:rsidR="002A6467" w:rsidRPr="00602838" w:rsidRDefault="002A6467" w:rsidP="002A6467">
      <w:pPr>
        <w:spacing w:line="440" w:lineRule="exact"/>
        <w:rPr>
          <w:rFonts w:ascii="仿宋_GB2312" w:eastAsia="仿宋_GB2312"/>
          <w:sz w:val="24"/>
        </w:rPr>
      </w:pPr>
      <w:r w:rsidRPr="00602838">
        <w:rPr>
          <w:rFonts w:ascii="仿宋_GB2312" w:eastAsia="仿宋_GB2312"/>
          <w:sz w:val="24"/>
        </w:rPr>
        <w:t>1</w:t>
      </w:r>
      <w:r>
        <w:rPr>
          <w:rFonts w:ascii="仿宋_GB2312" w:eastAsia="仿宋_GB2312" w:hint="eastAsia"/>
          <w:sz w:val="24"/>
        </w:rPr>
        <w:t>1</w:t>
      </w:r>
      <w:r w:rsidRPr="00602838">
        <w:rPr>
          <w:rFonts w:ascii="仿宋_GB2312" w:eastAsia="仿宋_GB2312"/>
          <w:sz w:val="24"/>
        </w:rPr>
        <w:t>.3</w:t>
      </w:r>
      <w:r w:rsidRPr="00602838">
        <w:rPr>
          <w:rFonts w:ascii="仿宋_GB2312" w:eastAsia="仿宋_GB2312" w:hint="eastAsia"/>
          <w:sz w:val="24"/>
        </w:rPr>
        <w:t>签约保证金：标的成交后，承租人的报名保证金或竞价保证金相应转为签约保证金。承租人在缴纳成交价款时，签约保证金可抵冲成交价款。</w:t>
      </w:r>
    </w:p>
    <w:p w:rsidR="002A6467" w:rsidRPr="00602838" w:rsidRDefault="002A6467" w:rsidP="002A6467">
      <w:pPr>
        <w:spacing w:line="440" w:lineRule="exact"/>
        <w:rPr>
          <w:rFonts w:ascii="仿宋_GB2312" w:eastAsia="仿宋_GB2312"/>
          <w:b/>
          <w:bCs/>
          <w:sz w:val="24"/>
        </w:rPr>
      </w:pPr>
      <w:r w:rsidRPr="00602838">
        <w:rPr>
          <w:rFonts w:ascii="仿宋_GB2312" w:eastAsia="仿宋_GB2312"/>
          <w:bCs/>
          <w:sz w:val="24"/>
        </w:rPr>
        <w:t>1</w:t>
      </w:r>
      <w:r>
        <w:rPr>
          <w:rFonts w:ascii="仿宋_GB2312" w:eastAsia="仿宋_GB2312" w:hint="eastAsia"/>
          <w:bCs/>
          <w:sz w:val="24"/>
        </w:rPr>
        <w:t>1</w:t>
      </w:r>
      <w:r w:rsidRPr="00602838">
        <w:rPr>
          <w:rFonts w:ascii="仿宋_GB2312" w:eastAsia="仿宋_GB2312"/>
          <w:bCs/>
          <w:sz w:val="24"/>
        </w:rPr>
        <w:t>.4</w:t>
      </w:r>
      <w:r w:rsidRPr="00602838">
        <w:rPr>
          <w:rFonts w:ascii="仿宋_GB2312" w:eastAsia="仿宋_GB2312" w:hint="eastAsia"/>
          <w:bCs/>
          <w:sz w:val="24"/>
        </w:rPr>
        <w:t>履约保证金：承租人向委托方交纳的，用于保证出租、租赁双方签订的《房屋租赁合同》履约的保证金。</w:t>
      </w:r>
    </w:p>
    <w:p w:rsidR="002A6467" w:rsidRPr="000A32A6" w:rsidRDefault="002A6467" w:rsidP="002A6467">
      <w:pPr>
        <w:spacing w:line="440" w:lineRule="exact"/>
        <w:jc w:val="left"/>
        <w:rPr>
          <w:rFonts w:ascii="仿宋_GB2312" w:eastAsia="仿宋_GB2312"/>
          <w:b/>
          <w:color w:val="000000"/>
          <w:sz w:val="24"/>
        </w:rPr>
      </w:pPr>
      <w:r>
        <w:rPr>
          <w:rFonts w:ascii="仿宋_GB2312" w:eastAsia="仿宋_GB2312"/>
          <w:b/>
          <w:color w:val="000000"/>
          <w:sz w:val="24"/>
        </w:rPr>
        <w:t>12</w:t>
      </w:r>
      <w:r w:rsidRPr="000A32A6">
        <w:rPr>
          <w:rFonts w:ascii="仿宋_GB2312" w:eastAsia="仿宋_GB2312"/>
          <w:b/>
          <w:color w:val="000000"/>
          <w:sz w:val="24"/>
        </w:rPr>
        <w:t xml:space="preserve">. </w:t>
      </w:r>
      <w:r w:rsidRPr="000A32A6">
        <w:rPr>
          <w:rFonts w:ascii="仿宋_GB2312" w:eastAsia="仿宋_GB2312" w:hint="eastAsia"/>
          <w:b/>
          <w:color w:val="000000"/>
          <w:sz w:val="24"/>
        </w:rPr>
        <w:t>合同样本说明</w:t>
      </w:r>
    </w:p>
    <w:p w:rsidR="002A6467" w:rsidRPr="008923C5" w:rsidRDefault="002A6467" w:rsidP="002A6467">
      <w:pPr>
        <w:spacing w:line="440" w:lineRule="exact"/>
        <w:jc w:val="left"/>
        <w:rPr>
          <w:rFonts w:ascii="仿宋_GB2312" w:eastAsia="仿宋_GB2312"/>
          <w:sz w:val="24"/>
        </w:rPr>
      </w:pPr>
      <w:r>
        <w:rPr>
          <w:rFonts w:ascii="仿宋_GB2312" w:eastAsia="仿宋_GB2312"/>
          <w:color w:val="000000"/>
          <w:sz w:val="24"/>
        </w:rPr>
        <w:t>1</w:t>
      </w:r>
      <w:r>
        <w:rPr>
          <w:rFonts w:ascii="仿宋_GB2312" w:eastAsia="仿宋_GB2312" w:hint="eastAsia"/>
          <w:color w:val="000000"/>
          <w:sz w:val="24"/>
        </w:rPr>
        <w:t>2</w:t>
      </w:r>
      <w:r w:rsidRPr="000A32A6">
        <w:rPr>
          <w:rFonts w:ascii="仿宋_GB2312" w:eastAsia="仿宋_GB2312"/>
          <w:color w:val="000000"/>
          <w:sz w:val="24"/>
        </w:rPr>
        <w:t>.1</w:t>
      </w:r>
      <w:r w:rsidRPr="002D2D6B">
        <w:rPr>
          <w:rFonts w:ascii="仿宋_GB2312" w:eastAsia="仿宋_GB2312"/>
          <w:sz w:val="24"/>
        </w:rPr>
        <w:t xml:space="preserve"> </w:t>
      </w:r>
      <w:r w:rsidRPr="002D2D6B">
        <w:rPr>
          <w:rFonts w:ascii="仿宋_GB2312" w:eastAsia="仿宋_GB2312" w:hint="eastAsia"/>
          <w:sz w:val="24"/>
        </w:rPr>
        <w:t>本租</w:t>
      </w:r>
      <w:r w:rsidRPr="008923C5">
        <w:rPr>
          <w:rFonts w:ascii="仿宋_GB2312" w:eastAsia="仿宋_GB2312" w:hint="eastAsia"/>
          <w:sz w:val="24"/>
        </w:rPr>
        <w:t>赁文件第四部分《房屋租赁合同》（样本）划线留白处应根据实际成交情况确定，其实质性条款一般不得修改。</w:t>
      </w:r>
    </w:p>
    <w:p w:rsidR="002A6467" w:rsidRPr="008923C5" w:rsidRDefault="002A6467" w:rsidP="002A6467">
      <w:pPr>
        <w:spacing w:line="440" w:lineRule="exact"/>
        <w:rPr>
          <w:rFonts w:ascii="仿宋_GB2312" w:eastAsia="仿宋_GB2312"/>
          <w:sz w:val="24"/>
        </w:rPr>
      </w:pPr>
      <w:r w:rsidRPr="008923C5">
        <w:rPr>
          <w:rFonts w:ascii="仿宋_GB2312" w:eastAsia="仿宋_GB2312"/>
          <w:sz w:val="24"/>
        </w:rPr>
        <w:t>1</w:t>
      </w:r>
      <w:r>
        <w:rPr>
          <w:rFonts w:ascii="仿宋_GB2312" w:eastAsia="仿宋_GB2312" w:hint="eastAsia"/>
          <w:sz w:val="24"/>
        </w:rPr>
        <w:t>2</w:t>
      </w:r>
      <w:r w:rsidRPr="008923C5">
        <w:rPr>
          <w:rFonts w:ascii="仿宋_GB2312" w:eastAsia="仿宋_GB2312"/>
          <w:sz w:val="24"/>
        </w:rPr>
        <w:t xml:space="preserve">.2 </w:t>
      </w:r>
      <w:r w:rsidRPr="008923C5">
        <w:rPr>
          <w:rFonts w:ascii="仿宋_GB2312" w:eastAsia="仿宋_GB2312" w:hint="eastAsia"/>
          <w:sz w:val="24"/>
        </w:rPr>
        <w:t>本租赁文件第四部分《房屋租赁合同》（样本）仅为合同参考文本，仅供交易双方根据实际情况选择使用，本中心不承担因制作并提供合同参考文本而被要求承担任何保证义务。</w:t>
      </w: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DE0BE6" w:rsidRDefault="00DE0BE6" w:rsidP="002A6467">
      <w:pPr>
        <w:snapToGrid w:val="0"/>
        <w:spacing w:line="600" w:lineRule="exact"/>
        <w:ind w:firstLineChars="1046" w:firstLine="3150"/>
        <w:rPr>
          <w:rFonts w:ascii="仿宋_GB2312" w:eastAsia="仿宋_GB2312"/>
          <w:b/>
          <w:color w:val="000000"/>
          <w:sz w:val="30"/>
          <w:szCs w:val="30"/>
        </w:rPr>
      </w:pPr>
    </w:p>
    <w:p w:rsidR="002A6467" w:rsidRPr="000A32A6" w:rsidRDefault="002A6467" w:rsidP="002A6467">
      <w:pPr>
        <w:snapToGrid w:val="0"/>
        <w:spacing w:line="600" w:lineRule="exact"/>
        <w:ind w:firstLineChars="1046" w:firstLine="3150"/>
        <w:rPr>
          <w:rFonts w:ascii="仿宋_GB2312" w:eastAsia="仿宋_GB2312"/>
          <w:b/>
          <w:color w:val="000000"/>
          <w:sz w:val="30"/>
          <w:szCs w:val="30"/>
        </w:rPr>
      </w:pPr>
      <w:r w:rsidRPr="000A32A6">
        <w:rPr>
          <w:rFonts w:ascii="仿宋_GB2312" w:eastAsia="仿宋_GB2312" w:hint="eastAsia"/>
          <w:b/>
          <w:color w:val="000000"/>
          <w:sz w:val="30"/>
          <w:szCs w:val="30"/>
        </w:rPr>
        <w:lastRenderedPageBreak/>
        <w:t>第</w:t>
      </w:r>
      <w:r>
        <w:rPr>
          <w:rFonts w:ascii="仿宋_GB2312" w:eastAsia="仿宋_GB2312" w:hint="eastAsia"/>
          <w:b/>
          <w:color w:val="000000"/>
          <w:sz w:val="30"/>
          <w:szCs w:val="30"/>
        </w:rPr>
        <w:t>三</w:t>
      </w:r>
      <w:r w:rsidRPr="000A32A6">
        <w:rPr>
          <w:rFonts w:ascii="仿宋_GB2312" w:eastAsia="仿宋_GB2312" w:hint="eastAsia"/>
          <w:b/>
          <w:color w:val="000000"/>
          <w:sz w:val="30"/>
          <w:szCs w:val="30"/>
        </w:rPr>
        <w:t>部分</w:t>
      </w:r>
      <w:r w:rsidRPr="000A32A6">
        <w:rPr>
          <w:rFonts w:ascii="仿宋_GB2312" w:eastAsia="仿宋_GB2312"/>
          <w:b/>
          <w:color w:val="000000"/>
          <w:sz w:val="30"/>
          <w:szCs w:val="30"/>
        </w:rPr>
        <w:t xml:space="preserve">  </w:t>
      </w:r>
      <w:r>
        <w:rPr>
          <w:rFonts w:ascii="仿宋_GB2312" w:eastAsia="仿宋_GB2312" w:hint="eastAsia"/>
          <w:b/>
          <w:color w:val="000000"/>
          <w:sz w:val="30"/>
          <w:szCs w:val="30"/>
        </w:rPr>
        <w:t>竞价规则</w:t>
      </w:r>
    </w:p>
    <w:p w:rsidR="002A6467" w:rsidRPr="000A32A6" w:rsidRDefault="002A6467" w:rsidP="002A6467">
      <w:pPr>
        <w:snapToGrid w:val="0"/>
        <w:spacing w:line="440" w:lineRule="exact"/>
        <w:jc w:val="center"/>
        <w:rPr>
          <w:rFonts w:ascii="仿宋_GB2312" w:eastAsia="仿宋_GB2312"/>
          <w:b/>
          <w:color w:val="000000"/>
          <w:sz w:val="24"/>
        </w:rPr>
      </w:pPr>
      <w:r w:rsidRPr="000A32A6">
        <w:rPr>
          <w:rFonts w:ascii="仿宋_GB2312" w:eastAsia="仿宋_GB2312" w:hint="eastAsia"/>
          <w:b/>
          <w:color w:val="000000"/>
          <w:sz w:val="24"/>
        </w:rPr>
        <w:t>（本规则适用于租赁标的有两人及以上</w:t>
      </w:r>
      <w:r>
        <w:rPr>
          <w:rFonts w:ascii="仿宋_GB2312" w:eastAsia="仿宋_GB2312" w:hint="eastAsia"/>
          <w:b/>
          <w:color w:val="000000"/>
          <w:sz w:val="24"/>
        </w:rPr>
        <w:t>有效</w:t>
      </w:r>
      <w:r w:rsidRPr="000A32A6">
        <w:rPr>
          <w:rFonts w:ascii="仿宋_GB2312" w:eastAsia="仿宋_GB2312" w:hint="eastAsia"/>
          <w:b/>
          <w:color w:val="000000"/>
          <w:sz w:val="24"/>
        </w:rPr>
        <w:t>报名的竞租人）</w:t>
      </w:r>
    </w:p>
    <w:p w:rsidR="002A6467" w:rsidRPr="004161B4" w:rsidRDefault="002A6467" w:rsidP="002A6467">
      <w:pPr>
        <w:spacing w:line="440" w:lineRule="exact"/>
        <w:rPr>
          <w:rFonts w:ascii="仿宋_GB2312" w:eastAsia="仿宋_GB2312" w:hAnsi="宋体"/>
          <w:sz w:val="24"/>
        </w:rPr>
      </w:pPr>
      <w:r w:rsidRPr="00DF5370">
        <w:rPr>
          <w:rFonts w:ascii="仿宋_GB2312" w:eastAsia="仿宋_GB2312" w:hAnsi="宋体"/>
          <w:color w:val="000000"/>
          <w:sz w:val="24"/>
        </w:rPr>
        <w:t xml:space="preserve">1. </w:t>
      </w:r>
      <w:r w:rsidRPr="00DF5370">
        <w:rPr>
          <w:rFonts w:ascii="仿宋_GB2312" w:eastAsia="仿宋_GB2312" w:hAnsi="宋体" w:hint="eastAsia"/>
          <w:color w:val="000000"/>
          <w:sz w:val="24"/>
        </w:rPr>
        <w:t>参与网上竞价的竞租人应确定已对本租赁文件各项内容知悉，同时也确定已仔细阅读《</w:t>
      </w:r>
      <w:r w:rsidRPr="004161B4">
        <w:rPr>
          <w:rFonts w:ascii="仿宋_GB2312" w:eastAsia="仿宋_GB2312" w:hAnsi="宋体"/>
          <w:sz w:val="24"/>
        </w:rPr>
        <w:t>e</w:t>
      </w:r>
      <w:r w:rsidRPr="004161B4">
        <w:rPr>
          <w:rFonts w:ascii="仿宋_GB2312" w:eastAsia="仿宋_GB2312" w:hAnsi="宋体" w:hint="eastAsia"/>
          <w:sz w:val="24"/>
        </w:rPr>
        <w:t>交易平台竞价交易规则》、《电子竞价风险告知及接受确认书》和本中心网站《网上竞价指南》的有关规定，同意其中的各项条款和要求。</w:t>
      </w:r>
    </w:p>
    <w:p w:rsidR="002A6467" w:rsidRPr="00602838" w:rsidRDefault="002A6467" w:rsidP="002A6467">
      <w:pPr>
        <w:spacing w:line="440" w:lineRule="exact"/>
        <w:rPr>
          <w:rFonts w:ascii="仿宋_GB2312" w:eastAsia="仿宋_GB2312" w:hAnsi="宋体"/>
          <w:sz w:val="24"/>
        </w:rPr>
      </w:pPr>
      <w:r w:rsidRPr="004161B4">
        <w:rPr>
          <w:rFonts w:ascii="仿宋_GB2312" w:eastAsia="仿宋_GB2312" w:hAnsi="宋体"/>
          <w:sz w:val="24"/>
        </w:rPr>
        <w:t>2.</w:t>
      </w:r>
      <w:r w:rsidRPr="004161B4">
        <w:rPr>
          <w:rFonts w:ascii="仿宋_GB2312" w:eastAsia="仿宋_GB2312" w:hAnsi="宋体" w:hint="eastAsia"/>
          <w:sz w:val="24"/>
        </w:rPr>
        <w:t>竞租人通过本中心网站登录</w:t>
      </w:r>
      <w:r w:rsidRPr="004161B4">
        <w:rPr>
          <w:rFonts w:ascii="仿宋_GB2312" w:eastAsia="仿宋_GB2312" w:hint="eastAsia"/>
          <w:sz w:val="24"/>
        </w:rPr>
        <w:t>“</w:t>
      </w:r>
      <w:r w:rsidRPr="004161B4">
        <w:rPr>
          <w:rFonts w:ascii="仿宋_GB2312" w:eastAsia="仿宋_GB2312" w:hAnsi="宋体"/>
          <w:sz w:val="24"/>
        </w:rPr>
        <w:t>e</w:t>
      </w:r>
      <w:r w:rsidRPr="004161B4">
        <w:rPr>
          <w:rFonts w:ascii="仿宋_GB2312" w:eastAsia="仿宋_GB2312" w:hAnsi="宋体" w:hint="eastAsia"/>
          <w:sz w:val="24"/>
        </w:rPr>
        <w:t>交易</w:t>
      </w:r>
      <w:r w:rsidRPr="004161B4">
        <w:rPr>
          <w:rFonts w:ascii="仿宋_GB2312" w:eastAsia="仿宋_GB2312" w:hint="eastAsia"/>
          <w:sz w:val="24"/>
        </w:rPr>
        <w:t>”平台竞价系统</w:t>
      </w:r>
      <w:r w:rsidRPr="004161B4">
        <w:rPr>
          <w:rFonts w:ascii="仿宋_GB2312" w:eastAsia="仿宋_GB2312" w:hAnsi="宋体" w:hint="eastAsia"/>
          <w:sz w:val="24"/>
        </w:rPr>
        <w:t>参与竞价。竞租人应</w:t>
      </w:r>
      <w:r w:rsidRPr="002607BC">
        <w:rPr>
          <w:rFonts w:ascii="仿宋_GB2312" w:eastAsia="仿宋_GB2312" w:hAnsi="宋体" w:hint="eastAsia"/>
          <w:sz w:val="24"/>
        </w:rPr>
        <w:t>通过自备终端参与竞价活动，尽量采用高带宽、高性能、安全的网络环境。</w:t>
      </w:r>
      <w:r w:rsidRPr="00602838">
        <w:rPr>
          <w:rFonts w:ascii="仿宋_GB2312" w:eastAsia="仿宋_GB2312" w:hAnsi="宋体" w:hint="eastAsia"/>
          <w:sz w:val="24"/>
        </w:rPr>
        <w:t>竞租人可通过模拟竞价提前熟悉竞价环境。</w:t>
      </w:r>
    </w:p>
    <w:p w:rsidR="002A6467" w:rsidRPr="0009273A" w:rsidRDefault="002A6467" w:rsidP="002A6467">
      <w:pPr>
        <w:spacing w:line="440" w:lineRule="exact"/>
        <w:rPr>
          <w:rFonts w:ascii="仿宋_GB2312" w:eastAsia="仿宋_GB2312" w:hAnsi="宋体"/>
          <w:sz w:val="24"/>
        </w:rPr>
      </w:pPr>
      <w:r>
        <w:rPr>
          <w:rFonts w:ascii="仿宋_GB2312" w:eastAsia="仿宋_GB2312" w:hAnsi="宋体"/>
          <w:color w:val="000000"/>
          <w:sz w:val="24"/>
        </w:rPr>
        <w:t>3</w:t>
      </w:r>
      <w:r w:rsidRPr="005A3DDD">
        <w:rPr>
          <w:rFonts w:ascii="仿宋_GB2312" w:eastAsia="仿宋_GB2312" w:hAnsi="宋体"/>
          <w:sz w:val="24"/>
        </w:rPr>
        <w:t>.</w:t>
      </w:r>
      <w:r w:rsidRPr="005A3DDD">
        <w:rPr>
          <w:rFonts w:ascii="仿宋_GB2312" w:eastAsia="仿宋_GB2312" w:hAnsi="宋体" w:hint="eastAsia"/>
          <w:sz w:val="24"/>
        </w:rPr>
        <w:t>本次网上竞价</w:t>
      </w:r>
      <w:r w:rsidRPr="00B9529E">
        <w:rPr>
          <w:rFonts w:ascii="仿宋_GB2312" w:eastAsia="仿宋_GB2312" w:hAnsi="宋体" w:hint="eastAsia"/>
          <w:color w:val="000000"/>
          <w:sz w:val="24"/>
        </w:rPr>
        <w:t>采用</w:t>
      </w:r>
      <w:r>
        <w:rPr>
          <w:rFonts w:ascii="仿宋_GB2312" w:eastAsia="仿宋_GB2312" w:hAnsi="宋体" w:hint="eastAsia"/>
          <w:color w:val="000000"/>
          <w:sz w:val="24"/>
        </w:rPr>
        <w:t>加价</w:t>
      </w:r>
      <w:r w:rsidRPr="00B9529E">
        <w:rPr>
          <w:rFonts w:ascii="仿宋_GB2312" w:eastAsia="仿宋_GB2312" w:hAnsi="宋体" w:hint="eastAsia"/>
          <w:color w:val="000000"/>
          <w:sz w:val="24"/>
        </w:rPr>
        <w:t>竞价方式：即</w:t>
      </w:r>
      <w:r>
        <w:rPr>
          <w:rFonts w:ascii="仿宋_GB2312" w:eastAsia="仿宋_GB2312" w:hAnsi="宋体" w:hint="eastAsia"/>
          <w:color w:val="000000"/>
          <w:sz w:val="24"/>
        </w:rPr>
        <w:t>竞租人</w:t>
      </w:r>
      <w:r w:rsidRPr="00B9529E">
        <w:rPr>
          <w:rFonts w:ascii="仿宋_GB2312" w:eastAsia="仿宋_GB2312" w:hAnsi="宋体" w:hint="eastAsia"/>
          <w:color w:val="000000"/>
          <w:sz w:val="24"/>
        </w:rPr>
        <w:t>在规定的时间内，</w:t>
      </w:r>
      <w:r w:rsidRPr="00602838">
        <w:rPr>
          <w:rFonts w:ascii="仿宋_GB2312" w:eastAsia="仿宋_GB2312" w:hAnsi="宋体" w:hint="eastAsia"/>
          <w:sz w:val="24"/>
        </w:rPr>
        <w:t>通过</w:t>
      </w:r>
      <w:r w:rsidRPr="00602838">
        <w:rPr>
          <w:rFonts w:ascii="仿宋_GB2312" w:eastAsia="仿宋_GB2312" w:hint="eastAsia"/>
          <w:sz w:val="24"/>
        </w:rPr>
        <w:t>“</w:t>
      </w:r>
      <w:r>
        <w:rPr>
          <w:rFonts w:ascii="仿宋_GB2312" w:eastAsia="仿宋_GB2312" w:hAnsi="宋体"/>
          <w:sz w:val="24"/>
        </w:rPr>
        <w:t>e</w:t>
      </w:r>
      <w:r w:rsidRPr="00602838">
        <w:rPr>
          <w:rFonts w:ascii="仿宋_GB2312" w:eastAsia="仿宋_GB2312" w:hAnsi="宋体" w:hint="eastAsia"/>
          <w:sz w:val="24"/>
        </w:rPr>
        <w:t>交易</w:t>
      </w:r>
      <w:r w:rsidRPr="00602838">
        <w:rPr>
          <w:rFonts w:ascii="仿宋_GB2312" w:eastAsia="仿宋_GB2312" w:hint="eastAsia"/>
          <w:sz w:val="24"/>
        </w:rPr>
        <w:t>”平台竞价系统</w:t>
      </w:r>
      <w:r>
        <w:rPr>
          <w:rFonts w:ascii="仿宋_GB2312" w:eastAsia="仿宋_GB2312" w:hAnsi="宋体" w:hint="eastAsia"/>
          <w:sz w:val="24"/>
        </w:rPr>
        <w:t>发送</w:t>
      </w:r>
      <w:r w:rsidRPr="00602838">
        <w:rPr>
          <w:rFonts w:ascii="仿宋_GB2312" w:eastAsia="仿宋_GB2312" w:hAnsi="宋体" w:hint="eastAsia"/>
          <w:sz w:val="24"/>
        </w:rPr>
        <w:t>报价，按照价格优先、时间优先原则进行连续竞价，由系统自动确定出最高报价的方式。在规定的时间内，可以多次</w:t>
      </w:r>
      <w:r>
        <w:rPr>
          <w:rFonts w:ascii="仿宋_GB2312" w:eastAsia="仿宋_GB2312" w:hAnsi="宋体" w:hint="eastAsia"/>
          <w:sz w:val="24"/>
        </w:rPr>
        <w:t>报价</w:t>
      </w:r>
      <w:r w:rsidRPr="00602838">
        <w:rPr>
          <w:rFonts w:ascii="仿宋_GB2312" w:eastAsia="仿宋_GB2312" w:hAnsi="宋体" w:hint="eastAsia"/>
          <w:sz w:val="24"/>
        </w:rPr>
        <w:t>，首次报价不得低于系统显示的起始价，其后每次报价须高于系统显示的即时最高报价，每次竞价的加价幅度按系统设定的加价单位或加价单位整</w:t>
      </w:r>
      <w:r w:rsidRPr="0009273A">
        <w:rPr>
          <w:rFonts w:ascii="仿宋_GB2312" w:eastAsia="仿宋_GB2312" w:hAnsi="宋体" w:hint="eastAsia"/>
          <w:sz w:val="24"/>
        </w:rPr>
        <w:t>数倍进行加价递增；竞价分为自由竞价周期和延时竞价周期两阶段。竞价结束时出现的最高报价即为本次租赁标的的最终成交价格，其最高报价者则成为承租人。</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 xml:space="preserve">4. </w:t>
      </w:r>
      <w:r w:rsidRPr="0009273A">
        <w:rPr>
          <w:rFonts w:ascii="仿宋_GB2312" w:eastAsia="仿宋_GB2312" w:hAnsi="宋体" w:hint="eastAsia"/>
          <w:sz w:val="24"/>
        </w:rPr>
        <w:t>招租标的优先承租权人行使优先承租权的，竞价过程中，有最高应价时，优先承租权人可以行使优先权，表示以该最高价承租，如无更高应价，则归优先承租权人；如有更高应价，而优先承租权人不作表示的，则归该应价最高的意向承租人。</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5</w:t>
      </w:r>
      <w:r w:rsidRPr="0009273A">
        <w:rPr>
          <w:rFonts w:ascii="仿宋_GB2312" w:eastAsia="仿宋_GB2312" w:hAnsi="宋体" w:hint="eastAsia"/>
          <w:sz w:val="24"/>
        </w:rPr>
        <w:t>、网上竞价时间截止时，无人参与网上报价的，交易结束，该标的不成交。</w:t>
      </w:r>
    </w:p>
    <w:p w:rsidR="002A6467" w:rsidRPr="0009273A" w:rsidRDefault="002A6467" w:rsidP="002A6467">
      <w:pPr>
        <w:spacing w:line="440" w:lineRule="exact"/>
        <w:rPr>
          <w:rFonts w:ascii="仿宋_GB2312" w:eastAsia="仿宋_GB2312" w:hAnsi="宋体"/>
          <w:sz w:val="24"/>
        </w:rPr>
      </w:pPr>
      <w:r w:rsidRPr="0009273A">
        <w:rPr>
          <w:rFonts w:ascii="仿宋_GB2312" w:eastAsia="仿宋_GB2312" w:hAnsi="宋体"/>
          <w:sz w:val="24"/>
        </w:rPr>
        <w:t>6</w:t>
      </w:r>
      <w:r w:rsidRPr="0009273A">
        <w:rPr>
          <w:rFonts w:ascii="仿宋_GB2312" w:eastAsia="仿宋_GB2312" w:hAnsi="宋体" w:hint="eastAsia"/>
          <w:sz w:val="24"/>
        </w:rPr>
        <w:t>、</w:t>
      </w:r>
      <w:r w:rsidRPr="0009273A">
        <w:rPr>
          <w:rFonts w:ascii="仿宋_GB2312" w:eastAsia="仿宋_GB2312" w:hint="eastAsia"/>
          <w:sz w:val="24"/>
        </w:rPr>
        <w:t>网上竞价结束后，承租人须签署《电子竞价成交确认书》，该文件不论承租人是否签署，其全部条款即对承租人产生约束力并生效。</w:t>
      </w:r>
    </w:p>
    <w:p w:rsidR="002A6467" w:rsidRPr="0009273A" w:rsidRDefault="002A6467" w:rsidP="002A6467">
      <w:pPr>
        <w:spacing w:line="440" w:lineRule="exact"/>
        <w:rPr>
          <w:rFonts w:ascii="仿宋_GB2312" w:eastAsia="仿宋_GB2312" w:hAnsi="宋体"/>
          <w:b/>
          <w:sz w:val="24"/>
        </w:rPr>
      </w:pPr>
      <w:r>
        <w:rPr>
          <w:rFonts w:ascii="仿宋_GB2312" w:eastAsia="仿宋_GB2312" w:hAnsi="宋体" w:hint="eastAsia"/>
          <w:b/>
          <w:sz w:val="24"/>
        </w:rPr>
        <w:t>7</w:t>
      </w:r>
      <w:r w:rsidRPr="0009273A">
        <w:rPr>
          <w:rFonts w:ascii="仿宋_GB2312" w:eastAsia="仿宋_GB2312" w:hAnsi="宋体"/>
          <w:b/>
          <w:sz w:val="24"/>
        </w:rPr>
        <w:t>.</w:t>
      </w:r>
      <w:r w:rsidRPr="0009273A">
        <w:rPr>
          <w:rFonts w:ascii="仿宋_GB2312" w:eastAsia="仿宋_GB2312" w:hAnsi="宋体" w:hint="eastAsia"/>
          <w:b/>
          <w:sz w:val="24"/>
        </w:rPr>
        <w:t>报价注意事项</w:t>
      </w:r>
    </w:p>
    <w:p w:rsidR="002A6467" w:rsidRPr="00B25D67" w:rsidRDefault="002A6467" w:rsidP="002A6467">
      <w:pPr>
        <w:spacing w:line="440" w:lineRule="exact"/>
        <w:rPr>
          <w:rFonts w:ascii="仿宋_GB2312" w:eastAsia="仿宋_GB2312" w:hAnsi="宋体"/>
          <w:color w:val="000000"/>
          <w:sz w:val="24"/>
        </w:rPr>
      </w:pPr>
      <w:r>
        <w:rPr>
          <w:rFonts w:ascii="仿宋_GB2312" w:eastAsia="仿宋_GB2312" w:hAnsi="宋体" w:hint="eastAsia"/>
          <w:sz w:val="24"/>
        </w:rPr>
        <w:t>7</w:t>
      </w:r>
      <w:r w:rsidRPr="0009273A">
        <w:rPr>
          <w:rFonts w:ascii="仿宋_GB2312" w:eastAsia="仿宋_GB2312" w:hAnsi="宋体"/>
          <w:sz w:val="24"/>
        </w:rPr>
        <w:t>.1</w:t>
      </w:r>
      <w:r w:rsidRPr="0009273A">
        <w:rPr>
          <w:rFonts w:ascii="仿宋_GB2312" w:eastAsia="仿宋_GB2312" w:hAnsi="宋体" w:hint="eastAsia"/>
          <w:sz w:val="24"/>
        </w:rPr>
        <w:t>互联网环境可能存在的时延等不可抗因素，竞租人应尽量在自由竞价周期内充分出价，在延时竞价期内及时出价，避免因网络传输和客户端环境</w:t>
      </w:r>
      <w:r w:rsidRPr="00B25D67">
        <w:rPr>
          <w:rFonts w:ascii="仿宋_GB2312" w:eastAsia="仿宋_GB2312" w:hAnsi="宋体" w:hint="eastAsia"/>
          <w:color w:val="000000"/>
          <w:sz w:val="24"/>
        </w:rPr>
        <w:t>等各种因素导致出价无法成功或出价无效的情况发生；</w:t>
      </w:r>
    </w:p>
    <w:p w:rsidR="002A6467" w:rsidRDefault="002A6467" w:rsidP="002A6467">
      <w:pPr>
        <w:spacing w:line="440" w:lineRule="exact"/>
        <w:rPr>
          <w:rFonts w:ascii="仿宋_GB2312" w:eastAsia="仿宋_GB2312" w:hAnsi="宋体"/>
          <w:color w:val="000000"/>
          <w:sz w:val="24"/>
        </w:rPr>
      </w:pPr>
      <w:r>
        <w:rPr>
          <w:rFonts w:ascii="仿宋_GB2312" w:eastAsia="仿宋_GB2312" w:hAnsi="宋体" w:hint="eastAsia"/>
          <w:color w:val="000000"/>
          <w:sz w:val="24"/>
        </w:rPr>
        <w:t>7</w:t>
      </w:r>
      <w:r w:rsidRPr="00B25D67">
        <w:rPr>
          <w:rFonts w:ascii="仿宋_GB2312" w:eastAsia="仿宋_GB2312" w:hAnsi="宋体"/>
          <w:color w:val="000000"/>
          <w:sz w:val="24"/>
        </w:rPr>
        <w:t>.2</w:t>
      </w:r>
      <w:r w:rsidRPr="00B25D67">
        <w:rPr>
          <w:rFonts w:ascii="仿宋_GB2312" w:eastAsia="仿宋_GB2312" w:hAnsi="宋体" w:hint="eastAsia"/>
          <w:color w:val="000000"/>
          <w:sz w:val="24"/>
        </w:rPr>
        <w:t>竞租人通过系统报价，报价指令未确认前可撤回或更改，经确认后，不得撤销；</w:t>
      </w:r>
    </w:p>
    <w:p w:rsidR="002A6467" w:rsidRPr="00602838"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.3</w:t>
      </w:r>
      <w:r w:rsidRPr="00602838">
        <w:rPr>
          <w:rFonts w:ascii="仿宋_GB2312" w:eastAsia="仿宋_GB2312" w:hAnsi="宋体" w:hint="eastAsia"/>
          <w:sz w:val="24"/>
        </w:rPr>
        <w:t>竞</w:t>
      </w:r>
      <w:r>
        <w:rPr>
          <w:rFonts w:ascii="仿宋_GB2312" w:eastAsia="仿宋_GB2312" w:hAnsi="宋体" w:hint="eastAsia"/>
          <w:sz w:val="24"/>
        </w:rPr>
        <w:t>买</w:t>
      </w:r>
      <w:r w:rsidRPr="00602838">
        <w:rPr>
          <w:rFonts w:ascii="仿宋_GB2312" w:eastAsia="仿宋_GB2312" w:hAnsi="宋体" w:hint="eastAsia"/>
          <w:sz w:val="24"/>
        </w:rPr>
        <w:t>人报价为当前最高报价时，</w:t>
      </w:r>
      <w:r>
        <w:rPr>
          <w:rFonts w:ascii="仿宋_GB2312" w:eastAsia="仿宋_GB2312" w:hAnsi="宋体" w:hint="eastAsia"/>
          <w:sz w:val="24"/>
        </w:rPr>
        <w:t>不</w:t>
      </w:r>
      <w:r w:rsidRPr="00602838">
        <w:rPr>
          <w:rFonts w:ascii="仿宋_GB2312" w:eastAsia="仿宋_GB2312" w:hAnsi="宋体" w:hint="eastAsia"/>
          <w:sz w:val="24"/>
        </w:rPr>
        <w:t>可对标的</w:t>
      </w:r>
      <w:r>
        <w:rPr>
          <w:rFonts w:ascii="仿宋_GB2312" w:eastAsia="仿宋_GB2312" w:hAnsi="宋体" w:hint="eastAsia"/>
          <w:sz w:val="24"/>
        </w:rPr>
        <w:t>再</w:t>
      </w:r>
      <w:r w:rsidRPr="00602838">
        <w:rPr>
          <w:rFonts w:ascii="仿宋_GB2312" w:eastAsia="仿宋_GB2312" w:hAnsi="宋体" w:hint="eastAsia"/>
          <w:sz w:val="24"/>
        </w:rPr>
        <w:t>进行加价；</w:t>
      </w:r>
    </w:p>
    <w:p w:rsidR="002A6467"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w:t>
      </w:r>
      <w:r>
        <w:rPr>
          <w:rFonts w:ascii="仿宋_GB2312" w:eastAsia="仿宋_GB2312" w:hAnsi="宋体" w:hint="eastAsia"/>
          <w:sz w:val="24"/>
        </w:rPr>
        <w:t>4</w:t>
      </w:r>
      <w:r w:rsidRPr="00602838">
        <w:rPr>
          <w:rFonts w:ascii="仿宋_GB2312" w:eastAsia="仿宋_GB2312" w:hAnsi="宋体" w:hint="eastAsia"/>
          <w:sz w:val="24"/>
        </w:rPr>
        <w:t>最高报价的结果以系统纪录数据为准。竞价系统当前状态显示为“竞价结束”时，本次竞价活动结束。</w:t>
      </w:r>
    </w:p>
    <w:p w:rsidR="002A6467" w:rsidRPr="00602838" w:rsidRDefault="002A6467" w:rsidP="002A6467">
      <w:pPr>
        <w:spacing w:line="440" w:lineRule="exact"/>
        <w:rPr>
          <w:rFonts w:ascii="仿宋_GB2312" w:eastAsia="仿宋_GB2312" w:hAnsi="宋体"/>
          <w:sz w:val="24"/>
        </w:rPr>
      </w:pPr>
      <w:r>
        <w:rPr>
          <w:rFonts w:ascii="仿宋_GB2312" w:eastAsia="仿宋_GB2312" w:hAnsi="宋体" w:hint="eastAsia"/>
          <w:sz w:val="24"/>
        </w:rPr>
        <w:t>7</w:t>
      </w:r>
      <w:r w:rsidRPr="00602838">
        <w:rPr>
          <w:rFonts w:ascii="仿宋_GB2312" w:eastAsia="仿宋_GB2312" w:hAnsi="宋体"/>
          <w:sz w:val="24"/>
        </w:rPr>
        <w:t>.</w:t>
      </w:r>
      <w:r>
        <w:rPr>
          <w:rFonts w:ascii="仿宋_GB2312" w:eastAsia="仿宋_GB2312" w:hAnsi="宋体" w:hint="eastAsia"/>
          <w:sz w:val="24"/>
        </w:rPr>
        <w:t>5</w:t>
      </w:r>
      <w:r w:rsidRPr="00602838">
        <w:rPr>
          <w:rFonts w:ascii="仿宋_GB2312" w:eastAsia="仿宋_GB2312" w:hAnsi="宋体" w:hint="eastAsia"/>
          <w:sz w:val="24"/>
        </w:rPr>
        <w:t>通过公共环境参与报价活动的竞租人应注意帐号安全，离开终端时应及时退出竞价系统。</w:t>
      </w:r>
    </w:p>
    <w:p w:rsidR="002A6467" w:rsidRPr="009E1F2E" w:rsidRDefault="002A6467" w:rsidP="002A6467">
      <w:pPr>
        <w:spacing w:line="440" w:lineRule="exact"/>
        <w:rPr>
          <w:rFonts w:ascii="仿宋_GB2312" w:eastAsia="仿宋_GB2312" w:hAnsi="宋体"/>
          <w:color w:val="000000"/>
          <w:sz w:val="24"/>
        </w:rPr>
      </w:pPr>
      <w:r>
        <w:rPr>
          <w:rFonts w:ascii="仿宋_GB2312" w:eastAsia="仿宋_GB2312" w:hAnsi="宋体" w:hint="eastAsia"/>
          <w:b/>
          <w:color w:val="000000"/>
          <w:sz w:val="24"/>
        </w:rPr>
        <w:t>8</w:t>
      </w:r>
      <w:r>
        <w:rPr>
          <w:rFonts w:ascii="仿宋_GB2312" w:eastAsia="仿宋_GB2312" w:hAnsi="宋体"/>
          <w:b/>
          <w:color w:val="000000"/>
          <w:sz w:val="24"/>
        </w:rPr>
        <w:t>.</w:t>
      </w:r>
      <w:r w:rsidRPr="002050B1">
        <w:rPr>
          <w:rFonts w:ascii="仿宋_GB2312" w:eastAsia="仿宋_GB2312" w:hAnsi="宋体" w:hint="eastAsia"/>
          <w:b/>
          <w:color w:val="000000"/>
          <w:sz w:val="24"/>
        </w:rPr>
        <w:t>如因竞</w:t>
      </w:r>
      <w:r>
        <w:rPr>
          <w:rFonts w:ascii="仿宋_GB2312" w:eastAsia="仿宋_GB2312" w:hAnsi="宋体" w:hint="eastAsia"/>
          <w:b/>
          <w:color w:val="000000"/>
          <w:sz w:val="24"/>
        </w:rPr>
        <w:t>租</w:t>
      </w:r>
      <w:r w:rsidRPr="002050B1">
        <w:rPr>
          <w:rFonts w:ascii="仿宋_GB2312" w:eastAsia="仿宋_GB2312" w:hAnsi="宋体" w:hint="eastAsia"/>
          <w:b/>
          <w:color w:val="000000"/>
          <w:sz w:val="24"/>
        </w:rPr>
        <w:t>人原因</w:t>
      </w:r>
      <w:r w:rsidRPr="002050B1">
        <w:rPr>
          <w:rFonts w:ascii="仿宋_GB2312" w:eastAsia="仿宋_GB2312" w:hAnsi="宋体" w:hint="eastAsia"/>
          <w:color w:val="000000"/>
          <w:sz w:val="24"/>
        </w:rPr>
        <w:t>【包括但不限于：所有竞价人均对该标的底价不应价的（以该标的在</w:t>
      </w:r>
      <w:r w:rsidRPr="002050B1">
        <w:rPr>
          <w:rFonts w:ascii="仿宋_GB2312" w:eastAsia="仿宋_GB2312" w:hAnsi="宋体" w:hint="eastAsia"/>
          <w:color w:val="000000"/>
          <w:sz w:val="24"/>
        </w:rPr>
        <w:lastRenderedPageBreak/>
        <w:t>网上竞价结束前未登录或未报价为准），自动放弃、报价撤回、密码遗失遗忘等】</w:t>
      </w:r>
      <w:r w:rsidRPr="009E1F2E">
        <w:rPr>
          <w:rFonts w:ascii="仿宋_GB2312" w:eastAsia="仿宋_GB2312" w:hAnsi="宋体" w:hint="eastAsia"/>
          <w:color w:val="000000"/>
          <w:sz w:val="24"/>
        </w:rPr>
        <w:t>导致</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流标的，则</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所有竞租人的保证金自动成为违约金归出租人所有，同时还将承担由此引起一切赔偿责任和法律后果，包括</w:t>
      </w:r>
      <w:r w:rsidRPr="009E1F2E">
        <w:rPr>
          <w:rFonts w:ascii="仿宋_GB2312" w:eastAsia="仿宋_GB2312" w:hint="eastAsia"/>
          <w:color w:val="000000"/>
          <w:sz w:val="24"/>
        </w:rPr>
        <w:t>该标的</w:t>
      </w:r>
      <w:r w:rsidRPr="009E1F2E">
        <w:rPr>
          <w:rFonts w:ascii="仿宋_GB2312" w:eastAsia="仿宋_GB2312" w:hAnsi="宋体" w:hint="eastAsia"/>
          <w:color w:val="000000"/>
          <w:sz w:val="24"/>
        </w:rPr>
        <w:t>再次</w:t>
      </w:r>
      <w:r>
        <w:rPr>
          <w:rFonts w:ascii="仿宋_GB2312" w:eastAsia="仿宋_GB2312" w:hAnsi="宋体" w:hint="eastAsia"/>
          <w:color w:val="000000"/>
          <w:sz w:val="24"/>
        </w:rPr>
        <w:t>竞租的成交价</w:t>
      </w:r>
      <w:r w:rsidRPr="009E1F2E">
        <w:rPr>
          <w:rFonts w:ascii="仿宋_GB2312" w:eastAsia="仿宋_GB2312" w:hAnsi="宋体" w:hint="eastAsia"/>
          <w:color w:val="000000"/>
          <w:sz w:val="24"/>
        </w:rPr>
        <w:t>低于本次成交款的差额。</w:t>
      </w:r>
    </w:p>
    <w:p w:rsidR="002A6467" w:rsidRPr="00180CF2" w:rsidRDefault="002A6467" w:rsidP="002A6467">
      <w:pPr>
        <w:spacing w:line="440" w:lineRule="exact"/>
        <w:rPr>
          <w:rFonts w:ascii="仿宋_GB2312" w:eastAsia="仿宋_GB2312" w:hAnsi="宋体"/>
          <w:b/>
          <w:color w:val="000000"/>
          <w:sz w:val="24"/>
        </w:rPr>
      </w:pPr>
      <w:r>
        <w:rPr>
          <w:rFonts w:ascii="仿宋_GB2312" w:eastAsia="仿宋_GB2312" w:hAnsi="宋体" w:hint="eastAsia"/>
          <w:b/>
          <w:color w:val="000000"/>
          <w:sz w:val="24"/>
        </w:rPr>
        <w:t>9</w:t>
      </w:r>
      <w:r w:rsidRPr="00180CF2">
        <w:rPr>
          <w:rFonts w:ascii="仿宋_GB2312" w:eastAsia="仿宋_GB2312" w:hAnsi="宋体"/>
          <w:b/>
          <w:color w:val="000000"/>
          <w:sz w:val="24"/>
        </w:rPr>
        <w:t>.</w:t>
      </w:r>
      <w:r w:rsidRPr="00180CF2">
        <w:rPr>
          <w:rFonts w:ascii="仿宋_GB2312" w:eastAsia="仿宋_GB2312" w:hAnsi="宋体" w:hint="eastAsia"/>
          <w:b/>
          <w:color w:val="000000"/>
          <w:sz w:val="24"/>
        </w:rPr>
        <w:t>网上竞价风险提示</w:t>
      </w:r>
    </w:p>
    <w:p w:rsidR="002A6467" w:rsidRPr="00B9529E" w:rsidRDefault="002A6467" w:rsidP="002A6467">
      <w:pPr>
        <w:spacing w:line="440" w:lineRule="exact"/>
        <w:rPr>
          <w:rFonts w:ascii="仿宋_GB2312" w:eastAsia="仿宋_GB2312" w:hAnsi="宋体"/>
          <w:color w:val="000000"/>
          <w:sz w:val="24"/>
        </w:rPr>
      </w:pPr>
      <w:r w:rsidRPr="00B9529E">
        <w:rPr>
          <w:rFonts w:ascii="仿宋_GB2312" w:eastAsia="仿宋_GB2312" w:hAnsi="宋体" w:hint="eastAsia"/>
          <w:color w:val="000000"/>
          <w:sz w:val="24"/>
        </w:rPr>
        <w:t>在竞价过程中因</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租人如下行为产生的一切后果，由</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租人负责并承担相应的法律责任，</w:t>
      </w:r>
      <w:r>
        <w:rPr>
          <w:rFonts w:ascii="仿宋_GB2312" w:eastAsia="仿宋_GB2312" w:hAnsi="宋体" w:hint="eastAsia"/>
          <w:color w:val="000000"/>
          <w:sz w:val="24"/>
        </w:rPr>
        <w:t>本中心</w:t>
      </w:r>
      <w:r w:rsidRPr="00B9529E">
        <w:rPr>
          <w:rFonts w:ascii="仿宋_GB2312" w:eastAsia="仿宋_GB2312" w:hAnsi="宋体" w:hint="eastAsia"/>
          <w:color w:val="000000"/>
          <w:sz w:val="24"/>
        </w:rPr>
        <w:t>不承担任何责任：</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color w:val="000000"/>
          <w:sz w:val="24"/>
        </w:rPr>
        <w:t>9</w:t>
      </w:r>
      <w:r>
        <w:rPr>
          <w:rFonts w:ascii="仿宋_GB2312" w:eastAsia="仿宋_GB2312" w:hAnsi="宋体"/>
          <w:color w:val="000000"/>
          <w:sz w:val="24"/>
        </w:rPr>
        <w:t>.1</w:t>
      </w:r>
      <w:r>
        <w:rPr>
          <w:rFonts w:ascii="仿宋_GB2312" w:eastAsia="仿宋_GB2312" w:hAnsi="宋体" w:hint="eastAsia"/>
          <w:color w:val="000000"/>
          <w:sz w:val="24"/>
        </w:rPr>
        <w:t>竞</w:t>
      </w:r>
      <w:r w:rsidRPr="00B9529E">
        <w:rPr>
          <w:rFonts w:ascii="仿宋_GB2312" w:eastAsia="仿宋_GB2312" w:hAnsi="宋体" w:hint="eastAsia"/>
          <w:color w:val="000000"/>
          <w:sz w:val="24"/>
        </w:rPr>
        <w:t>租人应对本人账户安全负责，在本人以该账户正式登录进</w:t>
      </w:r>
      <w:r w:rsidRPr="005A3DDD">
        <w:rPr>
          <w:rFonts w:ascii="仿宋_GB2312" w:eastAsia="仿宋_GB2312" w:hAnsi="宋体" w:hint="eastAsia"/>
          <w:sz w:val="24"/>
        </w:rPr>
        <w:t>入竞价系统之</w:t>
      </w:r>
      <w:r w:rsidRPr="00602838">
        <w:rPr>
          <w:rFonts w:ascii="仿宋_GB2312" w:eastAsia="仿宋_GB2312" w:hAnsi="宋体" w:hint="eastAsia"/>
          <w:sz w:val="24"/>
        </w:rPr>
        <w:t>后，在竞价系统的一切行为均视为该竞租人本人行为；竞租人应对自己的账户信息保密，每个注册账户仅供一名竞租人使用，因竞租人原因导致其注册账户信息泄露而造成的一切后果的；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.2</w:t>
      </w:r>
      <w:r w:rsidRPr="00602838">
        <w:rPr>
          <w:rFonts w:ascii="仿宋_GB2312" w:eastAsia="仿宋_GB2312" w:hAnsi="宋体" w:hint="eastAsia"/>
          <w:sz w:val="24"/>
        </w:rPr>
        <w:t>在竞价过程中，竞价时间应以竞价页面上显示的服务器时间为准，由于与竞价系统时间不符而导致竞租人未及时参与竞价的；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.3</w:t>
      </w:r>
      <w:r w:rsidRPr="00602838">
        <w:rPr>
          <w:rFonts w:ascii="仿宋_GB2312" w:eastAsia="仿宋_GB2312" w:hAnsi="宋体" w:hint="eastAsia"/>
          <w:sz w:val="24"/>
        </w:rPr>
        <w:t>竞租人在正式竞价之前，未进行模拟竞价等操作熟悉系统，导致不能正确进行报价的；在正式竞价过程中因各种原因操作，导致报价错误、报价不能发送及系统响应的。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.4</w:t>
      </w:r>
      <w:r w:rsidRPr="00602838">
        <w:rPr>
          <w:rFonts w:ascii="仿宋_GB2312" w:eastAsia="仿宋_GB2312" w:hAnsi="宋体" w:hint="eastAsia"/>
          <w:sz w:val="24"/>
        </w:rPr>
        <w:t>由于竞租人自身终端设备和网络异常等原因导致无法正常竞价的；</w:t>
      </w:r>
    </w:p>
    <w:p w:rsidR="002A6467" w:rsidRPr="00602838" w:rsidRDefault="002A6467" w:rsidP="002A6467">
      <w:pPr>
        <w:spacing w:line="430" w:lineRule="exact"/>
        <w:rPr>
          <w:rFonts w:ascii="仿宋_GB2312" w:eastAsia="仿宋_GB2312" w:hAnsi="宋体"/>
          <w:sz w:val="24"/>
        </w:rPr>
      </w:pPr>
      <w:r>
        <w:rPr>
          <w:rFonts w:ascii="仿宋_GB2312" w:eastAsia="仿宋_GB2312" w:hAnsi="宋体" w:hint="eastAsia"/>
          <w:sz w:val="24"/>
        </w:rPr>
        <w:t>9</w:t>
      </w:r>
      <w:r w:rsidRPr="00602838">
        <w:rPr>
          <w:rFonts w:ascii="仿宋_GB2312" w:eastAsia="仿宋_GB2312" w:hAnsi="宋体"/>
          <w:sz w:val="24"/>
        </w:rPr>
        <w:t>.5</w:t>
      </w:r>
      <w:r w:rsidRPr="00602838">
        <w:rPr>
          <w:rFonts w:ascii="仿宋_GB2312" w:eastAsia="仿宋_GB2312" w:hAnsi="宋体" w:hint="eastAsia"/>
          <w:sz w:val="24"/>
        </w:rPr>
        <w:t>未及时关注本中心发布的相关竞价活动及活动变更信息的。</w:t>
      </w:r>
    </w:p>
    <w:p w:rsidR="002A6467" w:rsidRPr="00602838" w:rsidRDefault="002A6467" w:rsidP="002A6467">
      <w:pPr>
        <w:spacing w:line="430" w:lineRule="exact"/>
        <w:rPr>
          <w:rFonts w:ascii="仿宋_GB2312" w:eastAsia="仿宋_GB2312" w:hAnsi="宋体"/>
          <w:b/>
          <w:sz w:val="24"/>
        </w:rPr>
      </w:pPr>
      <w:r>
        <w:rPr>
          <w:rFonts w:ascii="仿宋_GB2312" w:eastAsia="仿宋_GB2312" w:hAnsi="宋体" w:hint="eastAsia"/>
          <w:b/>
          <w:sz w:val="24"/>
        </w:rPr>
        <w:t>10</w:t>
      </w:r>
      <w:r w:rsidRPr="00602838">
        <w:rPr>
          <w:rFonts w:ascii="仿宋_GB2312" w:eastAsia="仿宋_GB2312" w:hAnsi="宋体"/>
          <w:b/>
          <w:sz w:val="24"/>
        </w:rPr>
        <w:t>.</w:t>
      </w:r>
      <w:r w:rsidRPr="00602838">
        <w:rPr>
          <w:rFonts w:ascii="仿宋_GB2312" w:eastAsia="仿宋_GB2312" w:hAnsi="宋体" w:hint="eastAsia"/>
          <w:b/>
          <w:sz w:val="24"/>
        </w:rPr>
        <w:t>网上竞价免责提示</w:t>
      </w:r>
    </w:p>
    <w:p w:rsidR="002A6467" w:rsidRPr="001D58F3" w:rsidRDefault="002A6467" w:rsidP="002A6467">
      <w:pPr>
        <w:spacing w:line="430" w:lineRule="exact"/>
        <w:rPr>
          <w:rFonts w:ascii="仿宋_GB2312" w:eastAsia="仿宋_GB2312" w:hAnsi="宋体"/>
          <w:sz w:val="24"/>
        </w:rPr>
      </w:pPr>
      <w:r w:rsidRPr="00602838">
        <w:rPr>
          <w:rFonts w:ascii="仿宋_GB2312" w:eastAsia="仿宋_GB2312" w:hAnsi="宋体" w:hint="eastAsia"/>
          <w:sz w:val="24"/>
        </w:rPr>
        <w:t>因不可抗力、意外事件、软硬件（技术）故障，非法入侵、恶意攻击等原因而导致竞价系统服务及网络异常、竞价中断或报价结果异常时，本中心将中止（暂停）竞价活动，具体情况在绍兴公共资源交易网予以公告，并会同</w:t>
      </w:r>
      <w:r>
        <w:rPr>
          <w:rFonts w:ascii="仿宋_GB2312" w:eastAsia="仿宋_GB2312" w:hAnsi="宋体"/>
          <w:sz w:val="24"/>
        </w:rPr>
        <w:t>e</w:t>
      </w:r>
      <w:r w:rsidRPr="00602838">
        <w:rPr>
          <w:rFonts w:ascii="仿宋_GB2312" w:eastAsia="仿宋_GB2312" w:hAnsi="宋体" w:hint="eastAsia"/>
          <w:sz w:val="24"/>
        </w:rPr>
        <w:t>交易平台开发维护单位和出租人及时采取</w:t>
      </w:r>
      <w:r w:rsidRPr="001D58F3">
        <w:rPr>
          <w:rFonts w:ascii="仿宋_GB2312" w:eastAsia="仿宋_GB2312" w:hAnsi="宋体" w:hint="eastAsia"/>
          <w:sz w:val="24"/>
        </w:rPr>
        <w:t>补救措施，但不承担相关责任。</w:t>
      </w:r>
    </w:p>
    <w:p w:rsidR="002A6467" w:rsidRPr="00E41DC2" w:rsidRDefault="002A6467" w:rsidP="002A6467">
      <w:pPr>
        <w:spacing w:line="430" w:lineRule="exact"/>
        <w:rPr>
          <w:rFonts w:ascii="仿宋_GB2312" w:eastAsia="仿宋_GB2312" w:hAnsi="宋体"/>
          <w:strike/>
          <w:color w:val="000000"/>
          <w:sz w:val="24"/>
        </w:rPr>
      </w:pPr>
    </w:p>
    <w:p w:rsidR="002A6467" w:rsidRPr="00B9529E" w:rsidRDefault="002A6467" w:rsidP="002A6467">
      <w:pPr>
        <w:spacing w:line="430" w:lineRule="exact"/>
        <w:rPr>
          <w:rFonts w:ascii="仿宋_GB2312" w:eastAsia="仿宋_GB2312" w:hAnsi="宋体"/>
          <w:color w:val="000000"/>
          <w:sz w:val="24"/>
        </w:rPr>
      </w:pPr>
    </w:p>
    <w:p w:rsidR="002A6467" w:rsidRPr="007108AD" w:rsidRDefault="002A6467" w:rsidP="002A6467">
      <w:pPr>
        <w:spacing w:line="430" w:lineRule="exact"/>
        <w:rPr>
          <w:rFonts w:ascii="仿宋_GB2312" w:eastAsia="仿宋_GB2312" w:hAnsi="宋体"/>
          <w:color w:val="00B050"/>
          <w:sz w:val="24"/>
        </w:rPr>
      </w:pPr>
    </w:p>
    <w:p w:rsidR="002A6467" w:rsidRDefault="002A6467" w:rsidP="002A6467">
      <w:pPr>
        <w:spacing w:line="600" w:lineRule="exact"/>
        <w:jc w:val="center"/>
        <w:rPr>
          <w:rFonts w:ascii="仿宋_GB2312" w:eastAsia="仿宋_GB2312"/>
          <w:b/>
          <w:color w:val="000000"/>
          <w:sz w:val="30"/>
          <w:szCs w:val="30"/>
        </w:rPr>
      </w:pPr>
    </w:p>
    <w:p w:rsidR="002A6467" w:rsidRDefault="002A6467" w:rsidP="002A6467">
      <w:pPr>
        <w:spacing w:line="600" w:lineRule="exact"/>
        <w:jc w:val="center"/>
        <w:rPr>
          <w:rFonts w:ascii="仿宋_GB2312" w:eastAsia="仿宋_GB2312"/>
          <w:b/>
          <w:color w:val="000000"/>
          <w:sz w:val="30"/>
          <w:szCs w:val="30"/>
        </w:rPr>
      </w:pPr>
    </w:p>
    <w:p w:rsidR="002A6467" w:rsidRDefault="002A6467" w:rsidP="002A6467">
      <w:pPr>
        <w:spacing w:line="600" w:lineRule="exact"/>
        <w:jc w:val="center"/>
        <w:rPr>
          <w:rFonts w:ascii="仿宋_GB2312" w:eastAsia="仿宋_GB2312"/>
          <w:b/>
          <w:color w:val="000000"/>
          <w:sz w:val="30"/>
          <w:szCs w:val="30"/>
        </w:rPr>
      </w:pPr>
    </w:p>
    <w:p w:rsidR="00DE0BE6" w:rsidRDefault="00DE0BE6" w:rsidP="002A6467">
      <w:pPr>
        <w:spacing w:line="600" w:lineRule="exact"/>
        <w:ind w:firstLine="1"/>
        <w:jc w:val="center"/>
        <w:rPr>
          <w:rFonts w:ascii="仿宋_GB2312" w:eastAsia="仿宋_GB2312"/>
          <w:b/>
          <w:color w:val="000000"/>
          <w:sz w:val="30"/>
          <w:szCs w:val="30"/>
        </w:rPr>
      </w:pPr>
    </w:p>
    <w:p w:rsidR="00DE0BE6" w:rsidRDefault="00DE0BE6" w:rsidP="002A6467">
      <w:pPr>
        <w:spacing w:line="600" w:lineRule="exact"/>
        <w:ind w:firstLine="1"/>
        <w:jc w:val="center"/>
        <w:rPr>
          <w:rFonts w:ascii="仿宋_GB2312" w:eastAsia="仿宋_GB2312"/>
          <w:b/>
          <w:color w:val="000000"/>
          <w:sz w:val="30"/>
          <w:szCs w:val="30"/>
        </w:rPr>
      </w:pPr>
    </w:p>
    <w:p w:rsidR="002A6467" w:rsidRPr="000A32A6" w:rsidRDefault="002A6467" w:rsidP="002A6467">
      <w:pPr>
        <w:spacing w:line="600" w:lineRule="exact"/>
        <w:ind w:firstLine="1"/>
        <w:jc w:val="center"/>
        <w:rPr>
          <w:rFonts w:ascii="仿宋_GB2312" w:eastAsia="仿宋_GB2312"/>
          <w:b/>
          <w:color w:val="000000"/>
          <w:sz w:val="30"/>
          <w:szCs w:val="30"/>
        </w:rPr>
      </w:pPr>
      <w:r w:rsidRPr="000A32A6">
        <w:rPr>
          <w:rFonts w:ascii="仿宋_GB2312" w:eastAsia="仿宋_GB2312" w:hint="eastAsia"/>
          <w:b/>
          <w:color w:val="000000"/>
          <w:sz w:val="30"/>
          <w:szCs w:val="30"/>
        </w:rPr>
        <w:lastRenderedPageBreak/>
        <w:t>第</w:t>
      </w:r>
      <w:r>
        <w:rPr>
          <w:rFonts w:ascii="仿宋_GB2312" w:eastAsia="仿宋_GB2312" w:hint="eastAsia"/>
          <w:b/>
          <w:color w:val="000000"/>
          <w:sz w:val="30"/>
          <w:szCs w:val="30"/>
        </w:rPr>
        <w:t>四</w:t>
      </w:r>
      <w:r w:rsidRPr="000A32A6">
        <w:rPr>
          <w:rFonts w:ascii="仿宋_GB2312" w:eastAsia="仿宋_GB2312" w:hint="eastAsia"/>
          <w:b/>
          <w:color w:val="000000"/>
          <w:sz w:val="30"/>
          <w:szCs w:val="30"/>
        </w:rPr>
        <w:t>部分</w:t>
      </w:r>
      <w:r w:rsidRPr="000A32A6">
        <w:rPr>
          <w:rFonts w:ascii="仿宋_GB2312" w:eastAsia="仿宋_GB2312"/>
          <w:b/>
          <w:color w:val="000000"/>
          <w:sz w:val="30"/>
          <w:szCs w:val="30"/>
        </w:rPr>
        <w:t xml:space="preserve">  </w:t>
      </w:r>
      <w:r w:rsidRPr="000A32A6">
        <w:rPr>
          <w:rFonts w:ascii="仿宋_GB2312" w:eastAsia="仿宋_GB2312" w:hint="eastAsia"/>
          <w:b/>
          <w:color w:val="000000"/>
          <w:sz w:val="30"/>
          <w:szCs w:val="30"/>
        </w:rPr>
        <w:t>房屋租赁合同</w:t>
      </w:r>
    </w:p>
    <w:p w:rsidR="002A6467" w:rsidRPr="000A32A6" w:rsidRDefault="002A6467" w:rsidP="002A6467">
      <w:pPr>
        <w:adjustRightInd w:val="0"/>
        <w:snapToGrid w:val="0"/>
        <w:spacing w:line="440" w:lineRule="exact"/>
        <w:rPr>
          <w:rFonts w:ascii="仿宋_GB2312" w:eastAsia="仿宋_GB2312" w:hAnsi="宋体"/>
          <w:b/>
          <w:color w:val="000000"/>
          <w:sz w:val="24"/>
        </w:rPr>
      </w:pPr>
      <w:r w:rsidRPr="000A32A6">
        <w:rPr>
          <w:rFonts w:ascii="仿宋_GB2312" w:eastAsia="仿宋_GB2312" w:hAnsi="宋体" w:hint="eastAsia"/>
          <w:b/>
          <w:color w:val="000000"/>
          <w:sz w:val="24"/>
        </w:rPr>
        <w:t>合同样本</w:t>
      </w:r>
    </w:p>
    <w:p w:rsidR="002A6467" w:rsidRPr="000A32A6" w:rsidRDefault="002A6467" w:rsidP="002A6467">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出租人：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（以下简称甲方）</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联系人：</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联系地址：</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u w:val="single"/>
        </w:rPr>
      </w:pPr>
      <w:r w:rsidRPr="000A32A6">
        <w:rPr>
          <w:rFonts w:ascii="仿宋_GB2312" w:eastAsia="仿宋_GB2312" w:hAnsi="宋体" w:hint="eastAsia"/>
          <w:color w:val="000000"/>
          <w:sz w:val="24"/>
        </w:rPr>
        <w:t>联系电话：</w:t>
      </w:r>
      <w:r w:rsidRPr="000A32A6">
        <w:rPr>
          <w:rFonts w:ascii="仿宋_GB2312" w:eastAsia="仿宋_GB2312" w:hAnsi="宋体"/>
          <w:color w:val="000000"/>
          <w:sz w:val="24"/>
          <w:u w:val="single"/>
        </w:rPr>
        <w:t xml:space="preserve">                                                            </w:t>
      </w:r>
    </w:p>
    <w:p w:rsidR="00AA4F4B" w:rsidRDefault="00AA4F4B" w:rsidP="00AA4F4B">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承租人：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（以下简称乙方）</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法定代表人：</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住所地：</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联系地址：</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联系电话：</w:t>
      </w:r>
      <w:r w:rsidRPr="000A32A6">
        <w:rPr>
          <w:rFonts w:ascii="仿宋_GB2312" w:eastAsia="仿宋_GB2312" w:hAnsi="宋体"/>
          <w:color w:val="000000"/>
          <w:sz w:val="24"/>
          <w:u w:val="single"/>
        </w:rPr>
        <w:t xml:space="preserve">                                                            </w:t>
      </w:r>
    </w:p>
    <w:p w:rsidR="00AA4F4B" w:rsidRPr="000A32A6" w:rsidRDefault="00AA4F4B" w:rsidP="00AA4F4B">
      <w:pPr>
        <w:adjustRightInd w:val="0"/>
        <w:snapToGrid w:val="0"/>
        <w:spacing w:line="440" w:lineRule="exact"/>
        <w:rPr>
          <w:rFonts w:ascii="仿宋_GB2312" w:eastAsia="仿宋_GB2312" w:hAnsi="宋体"/>
          <w:color w:val="000000"/>
          <w:sz w:val="24"/>
        </w:rPr>
      </w:pPr>
      <w:r w:rsidRPr="000A32A6">
        <w:rPr>
          <w:rFonts w:ascii="仿宋_GB2312" w:eastAsia="仿宋_GB2312" w:hAnsi="宋体" w:hint="eastAsia"/>
          <w:color w:val="000000"/>
          <w:sz w:val="24"/>
        </w:rPr>
        <w:t>身份证</w:t>
      </w:r>
      <w:r w:rsidRPr="000A32A6">
        <w:rPr>
          <w:rFonts w:ascii="仿宋_GB2312" w:eastAsia="仿宋_GB2312" w:hAnsi="宋体"/>
          <w:color w:val="000000"/>
          <w:sz w:val="24"/>
        </w:rPr>
        <w:t>/</w:t>
      </w:r>
      <w:r w:rsidRPr="000A32A6">
        <w:rPr>
          <w:rFonts w:ascii="仿宋_GB2312" w:eastAsia="仿宋_GB2312" w:hAnsi="宋体" w:hint="eastAsia"/>
          <w:color w:val="000000"/>
          <w:sz w:val="24"/>
        </w:rPr>
        <w:t>营业执照</w:t>
      </w:r>
      <w:r w:rsidRPr="000A32A6">
        <w:rPr>
          <w:rFonts w:ascii="仿宋_GB2312" w:eastAsia="仿宋_GB2312" w:hAnsi="宋体"/>
          <w:color w:val="000000"/>
          <w:sz w:val="24"/>
        </w:rPr>
        <w:t>/</w:t>
      </w:r>
      <w:r w:rsidRPr="000A32A6">
        <w:rPr>
          <w:rFonts w:ascii="仿宋_GB2312" w:eastAsia="仿宋_GB2312" w:hAnsi="宋体" w:hint="eastAsia"/>
          <w:color w:val="000000"/>
          <w:sz w:val="24"/>
        </w:rPr>
        <w:t>其他证件号码：</w:t>
      </w:r>
      <w:r w:rsidRPr="000A32A6">
        <w:rPr>
          <w:rFonts w:ascii="仿宋_GB2312" w:eastAsia="仿宋_GB2312" w:hAnsi="宋体"/>
          <w:color w:val="000000"/>
          <w:sz w:val="24"/>
          <w:u w:val="single"/>
        </w:rPr>
        <w:t xml:space="preserve">                                        </w:t>
      </w:r>
    </w:p>
    <w:p w:rsidR="00AA4F4B" w:rsidRPr="000A32A6" w:rsidRDefault="00AA4F4B" w:rsidP="00AA4F4B">
      <w:pPr>
        <w:spacing w:line="440" w:lineRule="exact"/>
        <w:ind w:firstLine="435"/>
        <w:rPr>
          <w:rFonts w:ascii="仿宋_GB2312" w:eastAsia="仿宋_GB2312" w:hAnsi="宋体"/>
          <w:color w:val="000000"/>
          <w:sz w:val="24"/>
        </w:rPr>
      </w:pPr>
    </w:p>
    <w:p w:rsidR="00AA4F4B" w:rsidRPr="000A32A6" w:rsidRDefault="00AA4F4B" w:rsidP="00AA4F4B">
      <w:pPr>
        <w:spacing w:line="44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根据</w:t>
      </w:r>
      <w:r>
        <w:rPr>
          <w:rFonts w:ascii="仿宋_GB2312" w:eastAsia="仿宋_GB2312" w:hAnsi="宋体" w:hint="eastAsia"/>
          <w:kern w:val="24"/>
          <w:sz w:val="24"/>
        </w:rPr>
        <w:t>《</w:t>
      </w:r>
      <w:r w:rsidRPr="006F09F6">
        <w:rPr>
          <w:rFonts w:ascii="仿宋_GB2312" w:eastAsia="仿宋_GB2312" w:hAnsi="宋体"/>
          <w:color w:val="000000"/>
          <w:kern w:val="24"/>
          <w:sz w:val="24"/>
        </w:rPr>
        <w:t>中华人民共和国</w:t>
      </w:r>
      <w:r>
        <w:rPr>
          <w:rFonts w:ascii="仿宋_GB2312" w:eastAsia="仿宋_GB2312" w:hAnsi="宋体" w:hint="eastAsia"/>
          <w:color w:val="000000"/>
          <w:kern w:val="24"/>
          <w:sz w:val="24"/>
        </w:rPr>
        <w:t>民法典</w:t>
      </w:r>
      <w:r>
        <w:rPr>
          <w:rFonts w:ascii="仿宋_GB2312" w:eastAsia="仿宋_GB2312" w:hAnsi="宋体" w:hint="eastAsia"/>
          <w:kern w:val="24"/>
          <w:sz w:val="24"/>
        </w:rPr>
        <w:t>》</w:t>
      </w:r>
      <w:r w:rsidRPr="000A32A6">
        <w:rPr>
          <w:rFonts w:ascii="仿宋_GB2312" w:eastAsia="仿宋_GB2312" w:hAnsi="宋体" w:hint="eastAsia"/>
          <w:color w:val="000000"/>
          <w:kern w:val="24"/>
          <w:sz w:val="24"/>
        </w:rPr>
        <w:t>及有关规定，甲乙双方在自愿，平等，协商一致的基础上，签订本合同、共同信守。</w:t>
      </w:r>
    </w:p>
    <w:p w:rsidR="00AA4F4B" w:rsidRPr="000A32A6" w:rsidRDefault="00AA4F4B" w:rsidP="00AA4F4B">
      <w:pPr>
        <w:spacing w:line="44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第一条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租赁标的、用途和交付</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、乙方承租房屋位于</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，建筑面积约为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平方米，土地使用权面积约为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平方米。甲方保证拥有该房屋的合法所有权和出租权，乙方对所租的房屋及相关配套和设施已作了充分了解。</w:t>
      </w:r>
    </w:p>
    <w:p w:rsidR="00AA4F4B" w:rsidRPr="000A32A6" w:rsidRDefault="00AA4F4B" w:rsidP="00AA4F4B">
      <w:pPr>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s="宋体"/>
          <w:color w:val="000000"/>
          <w:kern w:val="24"/>
          <w:sz w:val="24"/>
        </w:rPr>
        <w:t>2</w:t>
      </w:r>
      <w:r w:rsidRPr="000A32A6">
        <w:rPr>
          <w:rFonts w:ascii="仿宋_GB2312" w:eastAsia="仿宋_GB2312" w:hAnsi="宋体" w:hint="eastAsia"/>
          <w:color w:val="000000"/>
          <w:kern w:val="24"/>
          <w:sz w:val="24"/>
        </w:rPr>
        <w:t>、乙方通过公开交易方式租得该房屋，租赁用途为：</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。乙方须根据合同用途使用房屋，依照法律规定合法办公或商业经营，涉及有关证照的，由乙方自行办理，一切税费由乙方自理。除双方另有约定外，</w:t>
      </w:r>
      <w:r w:rsidRPr="000A32A6">
        <w:rPr>
          <w:rFonts w:ascii="仿宋_GB2312" w:eastAsia="仿宋_GB2312" w:hAnsi="宋体" w:cs="Arial" w:hint="eastAsia"/>
          <w:color w:val="000000"/>
          <w:kern w:val="0"/>
          <w:sz w:val="24"/>
        </w:rPr>
        <w:t>未经甲方书面同意，</w:t>
      </w:r>
      <w:r w:rsidRPr="000A32A6">
        <w:rPr>
          <w:rFonts w:ascii="仿宋_GB2312" w:eastAsia="仿宋_GB2312" w:hAnsi="宋体" w:hint="eastAsia"/>
          <w:color w:val="000000"/>
          <w:kern w:val="24"/>
          <w:sz w:val="24"/>
        </w:rPr>
        <w:t>乙方不得任意改变房屋用途</w:t>
      </w:r>
      <w:r w:rsidRPr="000A32A6">
        <w:rPr>
          <w:rFonts w:ascii="仿宋_GB2312" w:eastAsia="仿宋_GB2312" w:hAnsi="宋体" w:cs="Arial" w:hint="eastAsia"/>
          <w:color w:val="000000"/>
          <w:kern w:val="24"/>
          <w:sz w:val="24"/>
        </w:rPr>
        <w:t>。</w:t>
      </w:r>
    </w:p>
    <w:p w:rsidR="00AA4F4B" w:rsidRPr="000A32A6" w:rsidRDefault="00AA4F4B" w:rsidP="00AA4F4B">
      <w:pPr>
        <w:spacing w:line="480" w:lineRule="exact"/>
        <w:ind w:firstLineChars="200" w:firstLine="480"/>
        <w:rPr>
          <w:rFonts w:ascii="仿宋_GB2312" w:eastAsia="仿宋_GB2312" w:hAnsi="宋体"/>
          <w:b/>
          <w:color w:val="000000"/>
          <w:kern w:val="24"/>
          <w:sz w:val="24"/>
        </w:rPr>
      </w:pPr>
      <w:r w:rsidRPr="000A32A6">
        <w:rPr>
          <w:rFonts w:ascii="仿宋_GB2312" w:eastAsia="仿宋_GB2312" w:hAnsi="宋体" w:cs="Arial"/>
          <w:color w:val="000000"/>
          <w:kern w:val="24"/>
          <w:sz w:val="24"/>
        </w:rPr>
        <w:t>3</w:t>
      </w:r>
      <w:r w:rsidRPr="000A32A6">
        <w:rPr>
          <w:rFonts w:ascii="仿宋_GB2312" w:eastAsia="仿宋_GB2312" w:hAnsi="宋体" w:cs="Arial" w:hint="eastAsia"/>
          <w:color w:val="000000"/>
          <w:kern w:val="24"/>
          <w:sz w:val="24"/>
        </w:rPr>
        <w:t>、甲方应在本合同签订完毕生效，且乙方按本合同第二条第三款、第三条第一款约定交清全部应交费用后</w:t>
      </w:r>
      <w:r w:rsidRPr="000A32A6">
        <w:rPr>
          <w:rFonts w:ascii="仿宋_GB2312" w:eastAsia="仿宋_GB2312" w:hAnsi="宋体" w:cs="Arial"/>
          <w:color w:val="000000"/>
          <w:kern w:val="24"/>
          <w:sz w:val="24"/>
          <w:u w:val="single"/>
        </w:rPr>
        <w:t xml:space="preserve"> 5 </w:t>
      </w:r>
      <w:r w:rsidRPr="000A32A6">
        <w:rPr>
          <w:rFonts w:ascii="仿宋_GB2312" w:eastAsia="仿宋_GB2312" w:hAnsi="宋体" w:cs="Arial" w:hint="eastAsia"/>
          <w:color w:val="000000"/>
          <w:kern w:val="24"/>
          <w:sz w:val="24"/>
        </w:rPr>
        <w:t>个工作日内将上述房屋交付给乙方；若乙方未办理完上述手续</w:t>
      </w:r>
      <w:r w:rsidRPr="000A32A6">
        <w:rPr>
          <w:rFonts w:ascii="仿宋_GB2312" w:eastAsia="仿宋_GB2312" w:hAnsi="宋体" w:cs="宋体" w:hint="eastAsia"/>
          <w:bCs/>
          <w:color w:val="000000"/>
          <w:kern w:val="24"/>
          <w:sz w:val="24"/>
        </w:rPr>
        <w:t>或未</w:t>
      </w:r>
      <w:r w:rsidRPr="000A32A6">
        <w:rPr>
          <w:rFonts w:ascii="仿宋_GB2312" w:eastAsia="仿宋_GB2312" w:hAnsi="宋体" w:cs="Arial" w:hint="eastAsia"/>
          <w:color w:val="000000"/>
          <w:kern w:val="24"/>
          <w:sz w:val="24"/>
        </w:rPr>
        <w:t>按本合同第二条第三款、第三条第一款约定交清全部应交费用的，甲方有权拒绝交付该房屋</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b/>
          <w:color w:val="000000"/>
          <w:kern w:val="24"/>
          <w:sz w:val="24"/>
        </w:rPr>
        <w:t>（本款适用于标的承租人为原经营户或非原经营户且标的已腾空）</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Arial"/>
          <w:color w:val="000000"/>
          <w:kern w:val="24"/>
          <w:sz w:val="24"/>
        </w:rPr>
        <w:lastRenderedPageBreak/>
        <w:t>3</w:t>
      </w:r>
      <w:r w:rsidRPr="000A32A6">
        <w:rPr>
          <w:rFonts w:ascii="仿宋_GB2312" w:eastAsia="仿宋_GB2312" w:hAnsi="宋体" w:cs="Arial" w:hint="eastAsia"/>
          <w:color w:val="000000"/>
          <w:kern w:val="24"/>
          <w:sz w:val="24"/>
        </w:rPr>
        <w:t>、甲方应在本合同签订完毕生效，且乙方按本合同第二条第三款、第三条第一款约定交清全部应交费用后</w:t>
      </w:r>
      <w:r w:rsidRPr="000A32A6">
        <w:rPr>
          <w:rFonts w:ascii="仿宋_GB2312" w:eastAsia="仿宋_GB2312" w:hAnsi="宋体" w:cs="Arial"/>
          <w:color w:val="000000"/>
          <w:kern w:val="24"/>
          <w:sz w:val="24"/>
          <w:u w:val="single"/>
        </w:rPr>
        <w:t xml:space="preserve"> 30 </w:t>
      </w:r>
      <w:r w:rsidRPr="000A32A6">
        <w:rPr>
          <w:rFonts w:ascii="仿宋_GB2312" w:eastAsia="仿宋_GB2312" w:hAnsi="宋体" w:cs="Arial" w:hint="eastAsia"/>
          <w:color w:val="000000"/>
          <w:kern w:val="24"/>
          <w:sz w:val="24"/>
        </w:rPr>
        <w:t>天内将上述房屋交付给乙方；若乙方未办理完上述手续</w:t>
      </w:r>
      <w:r w:rsidRPr="000A32A6">
        <w:rPr>
          <w:rFonts w:ascii="仿宋_GB2312" w:eastAsia="仿宋_GB2312" w:hAnsi="宋体" w:cs="宋体" w:hint="eastAsia"/>
          <w:bCs/>
          <w:color w:val="000000"/>
          <w:kern w:val="24"/>
          <w:sz w:val="24"/>
        </w:rPr>
        <w:t>或未</w:t>
      </w:r>
      <w:r w:rsidRPr="000A32A6">
        <w:rPr>
          <w:rFonts w:ascii="仿宋_GB2312" w:eastAsia="仿宋_GB2312" w:hAnsi="宋体" w:cs="Arial" w:hint="eastAsia"/>
          <w:color w:val="000000"/>
          <w:kern w:val="24"/>
          <w:sz w:val="24"/>
        </w:rPr>
        <w:t>按本合同第二条第三款、第三条第一款约定交清全部应交费用的，甲方有权拒绝交付该房屋</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b/>
          <w:color w:val="000000"/>
          <w:kern w:val="24"/>
          <w:sz w:val="24"/>
        </w:rPr>
        <w:t>（本款适用于标的承租人为非原经营户且标的未腾空）</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4</w:t>
      </w:r>
      <w:r w:rsidRPr="000A32A6">
        <w:rPr>
          <w:rFonts w:ascii="仿宋_GB2312" w:eastAsia="仿宋_GB2312" w:hAnsi="宋体" w:cs="宋体" w:hint="eastAsia"/>
          <w:bCs/>
          <w:color w:val="000000"/>
          <w:kern w:val="24"/>
          <w:sz w:val="24"/>
        </w:rPr>
        <w:t>、</w:t>
      </w:r>
      <w:r w:rsidRPr="000A32A6">
        <w:rPr>
          <w:rFonts w:ascii="仿宋_GB2312" w:eastAsia="仿宋_GB2312" w:hAnsi="宋体" w:cs="Arial" w:hint="eastAsia"/>
          <w:color w:val="000000"/>
          <w:kern w:val="24"/>
          <w:sz w:val="24"/>
        </w:rPr>
        <w:t>乙方应按本合同约定前来</w:t>
      </w:r>
      <w:r w:rsidRPr="000A32A6">
        <w:rPr>
          <w:rFonts w:ascii="仿宋_GB2312" w:eastAsia="仿宋_GB2312" w:hAnsi="宋体" w:cs="Arial"/>
          <w:color w:val="000000"/>
          <w:kern w:val="24"/>
          <w:sz w:val="24"/>
          <w:u w:val="single"/>
        </w:rPr>
        <w:t xml:space="preserve">                      </w:t>
      </w:r>
      <w:r w:rsidRPr="000A32A6">
        <w:rPr>
          <w:rFonts w:ascii="仿宋_GB2312" w:eastAsia="仿宋_GB2312" w:hAnsi="宋体" w:cs="Arial" w:hint="eastAsia"/>
          <w:color w:val="000000"/>
          <w:kern w:val="24"/>
          <w:sz w:val="24"/>
        </w:rPr>
        <w:t>办理房屋书面交接手续。若乙方逾期办理承租房屋交付手续或因乙方原因造成承租房屋未能按期交付的，视为甲方已在本合同约定的交付截止日将该房屋交付给乙方</w:t>
      </w:r>
      <w:r w:rsidRPr="000A32A6">
        <w:rPr>
          <w:rFonts w:ascii="仿宋_GB2312" w:eastAsia="仿宋_GB2312" w:hAnsi="宋体" w:cs="宋体" w:hint="eastAsia"/>
          <w:bCs/>
          <w:color w:val="000000"/>
          <w:kern w:val="24"/>
          <w:sz w:val="24"/>
        </w:rPr>
        <w:t>。</w:t>
      </w:r>
    </w:p>
    <w:p w:rsidR="00AA4F4B" w:rsidRPr="000A32A6" w:rsidRDefault="00AA4F4B" w:rsidP="00AA4F4B">
      <w:pPr>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第二条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租赁限期、租金及支付方式</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、租赁期限：共</w:t>
      </w:r>
      <w:r w:rsidRPr="000A32A6">
        <w:rPr>
          <w:rFonts w:ascii="仿宋_GB2312" w:eastAsia="仿宋_GB2312" w:hAnsi="宋体"/>
          <w:color w:val="000000"/>
          <w:kern w:val="24"/>
          <w:sz w:val="24"/>
          <w:u w:val="single"/>
        </w:rPr>
        <w:t xml:space="preserve">    </w:t>
      </w:r>
      <w:r w:rsidRPr="000A32A6">
        <w:rPr>
          <w:rFonts w:ascii="仿宋_GB2312" w:eastAsia="仿宋_GB2312" w:hAnsi="宋体" w:hint="eastAsia"/>
          <w:color w:val="000000"/>
          <w:kern w:val="24"/>
          <w:sz w:val="24"/>
        </w:rPr>
        <w:t>年，</w:t>
      </w:r>
      <w:r w:rsidRPr="000A32A6">
        <w:rPr>
          <w:rFonts w:ascii="仿宋_GB2312" w:eastAsia="仿宋_GB2312" w:hAnsi="宋体" w:cs="宋体" w:hint="eastAsia"/>
          <w:bCs/>
          <w:color w:val="000000"/>
          <w:kern w:val="24"/>
          <w:sz w:val="24"/>
        </w:rPr>
        <w:t>自</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日起至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、租金：第一年（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日起至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元整；第二年起年租金逐年递增</w:t>
      </w:r>
      <w:r w:rsidRPr="000A32A6">
        <w:rPr>
          <w:rFonts w:ascii="仿宋_GB2312" w:eastAsia="仿宋_GB2312" w:hAnsi="宋体"/>
          <w:color w:val="000000"/>
          <w:kern w:val="24"/>
          <w:sz w:val="24"/>
          <w:u w:val="single"/>
        </w:rPr>
        <w:t xml:space="preserve">    </w:t>
      </w:r>
      <w:r w:rsidRPr="000A32A6">
        <w:rPr>
          <w:rFonts w:ascii="仿宋_GB2312" w:eastAsia="仿宋_GB2312" w:hAnsi="宋体"/>
          <w:color w:val="000000"/>
          <w:kern w:val="24"/>
          <w:sz w:val="24"/>
        </w:rPr>
        <w:t>%</w:t>
      </w:r>
      <w:r w:rsidRPr="000A32A6">
        <w:rPr>
          <w:rFonts w:ascii="仿宋_GB2312" w:eastAsia="仿宋_GB2312" w:hAnsi="宋体" w:hint="eastAsia"/>
          <w:color w:val="000000"/>
          <w:kern w:val="24"/>
          <w:sz w:val="24"/>
        </w:rPr>
        <w:t>；即第二年（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w:t>
      </w:r>
      <w:r w:rsidRPr="000A32A6">
        <w:rPr>
          <w:rFonts w:ascii="仿宋_GB2312" w:eastAsia="仿宋_GB2312" w:hAnsi="宋体" w:hint="eastAsia"/>
          <w:color w:val="000000"/>
          <w:kern w:val="24"/>
          <w:sz w:val="24"/>
        </w:rPr>
        <w:t>起</w:t>
      </w:r>
      <w:r w:rsidRPr="000A32A6">
        <w:rPr>
          <w:rFonts w:ascii="仿宋_GB2312" w:eastAsia="仿宋_GB2312" w:hAnsi="宋体" w:cs="宋体" w:hint="eastAsia"/>
          <w:bCs/>
          <w:color w:val="000000"/>
          <w:kern w:val="24"/>
          <w:sz w:val="24"/>
        </w:rPr>
        <w:t>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元，第三年（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w:t>
      </w:r>
      <w:r w:rsidRPr="000A32A6">
        <w:rPr>
          <w:rFonts w:ascii="仿宋_GB2312" w:eastAsia="仿宋_GB2312" w:hAnsi="宋体" w:hint="eastAsia"/>
          <w:color w:val="000000"/>
          <w:kern w:val="24"/>
          <w:sz w:val="24"/>
        </w:rPr>
        <w:t>起</w:t>
      </w:r>
      <w:r w:rsidRPr="000A32A6">
        <w:rPr>
          <w:rFonts w:ascii="仿宋_GB2312" w:eastAsia="仿宋_GB2312" w:hAnsi="宋体" w:cs="宋体" w:hint="eastAsia"/>
          <w:bCs/>
          <w:color w:val="000000"/>
          <w:kern w:val="24"/>
          <w:sz w:val="24"/>
        </w:rPr>
        <w:t>至</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年</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月</w:t>
      </w:r>
      <w:r w:rsidRPr="000A32A6">
        <w:rPr>
          <w:rFonts w:ascii="仿宋_GB2312" w:eastAsia="仿宋_GB2312" w:hAnsi="宋体"/>
          <w:color w:val="000000"/>
          <w:kern w:val="24"/>
          <w:sz w:val="24"/>
          <w:u w:val="single"/>
        </w:rPr>
        <w:t xml:space="preserve">    </w:t>
      </w:r>
      <w:r w:rsidRPr="000A32A6">
        <w:rPr>
          <w:rFonts w:ascii="仿宋_GB2312" w:eastAsia="仿宋_GB2312" w:hAnsi="宋体" w:cs="宋体" w:hint="eastAsia"/>
          <w:bCs/>
          <w:color w:val="000000"/>
          <w:kern w:val="24"/>
          <w:sz w:val="24"/>
        </w:rPr>
        <w:t>日止</w:t>
      </w:r>
      <w:r w:rsidRPr="000A32A6">
        <w:rPr>
          <w:rFonts w:ascii="仿宋_GB2312" w:eastAsia="仿宋_GB2312" w:hAnsi="宋体" w:hint="eastAsia"/>
          <w:color w:val="000000"/>
          <w:kern w:val="24"/>
          <w:sz w:val="24"/>
        </w:rPr>
        <w:t>）租金为人民币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kern w:val="24"/>
          <w:sz w:val="24"/>
        </w:rPr>
        <w:t>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、租金支付方式：租金采取一年一付，先付后用。</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第一年租金于合同签订之前由乙方汇入绍兴市公共资源交易中心指定账户。</w:t>
      </w:r>
    </w:p>
    <w:p w:rsidR="00AA4F4B" w:rsidRPr="008E4D80"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第二年租金由乙方在上一年度租期届满前</w:t>
      </w:r>
      <w:r w:rsidRPr="008E4D80">
        <w:rPr>
          <w:rFonts w:ascii="仿宋_GB2312" w:eastAsia="仿宋_GB2312" w:hAnsi="宋体"/>
          <w:color w:val="000000"/>
          <w:kern w:val="24"/>
          <w:sz w:val="24"/>
        </w:rPr>
        <w:t xml:space="preserve"> 30 </w:t>
      </w:r>
      <w:r w:rsidRPr="000A32A6">
        <w:rPr>
          <w:rFonts w:ascii="仿宋_GB2312" w:eastAsia="仿宋_GB2312" w:hAnsi="宋体" w:hint="eastAsia"/>
          <w:color w:val="000000"/>
          <w:kern w:val="24"/>
          <w:sz w:val="24"/>
        </w:rPr>
        <w:t>天内支付至</w:t>
      </w:r>
      <w:r w:rsidRPr="008E4D80">
        <w:rPr>
          <w:rFonts w:ascii="仿宋_GB2312" w:eastAsia="仿宋_GB2312" w:hAnsi="宋体" w:hint="eastAsia"/>
          <w:color w:val="000000"/>
          <w:kern w:val="24"/>
          <w:sz w:val="24"/>
        </w:rPr>
        <w:t>甲方指定账户</w:t>
      </w:r>
      <w:r w:rsidRPr="005F5801">
        <w:rPr>
          <w:rFonts w:ascii="仿宋_GB2312" w:eastAsia="仿宋_GB2312" w:hAnsi="宋体" w:hint="eastAsia"/>
          <w:color w:val="000000"/>
          <w:kern w:val="24"/>
          <w:sz w:val="24"/>
        </w:rPr>
        <w:t>（</w:t>
      </w:r>
      <w:r w:rsidRPr="00965722">
        <w:rPr>
          <w:rFonts w:ascii="仿宋_GB2312" w:eastAsia="仿宋_GB2312" w:hAnsi="宋体" w:hint="eastAsia"/>
          <w:color w:val="000000"/>
          <w:kern w:val="24"/>
          <w:sz w:val="24"/>
        </w:rPr>
        <w:t>账户名：</w:t>
      </w:r>
      <w:r>
        <w:rPr>
          <w:rFonts w:ascii="仿宋_GB2312" w:eastAsia="仿宋_GB2312" w:hAnsi="宋体" w:hint="eastAsia"/>
          <w:color w:val="000000"/>
          <w:kern w:val="24"/>
          <w:sz w:val="24"/>
        </w:rPr>
        <w:t xml:space="preserve"> </w:t>
      </w:r>
      <w:r>
        <w:rPr>
          <w:rFonts w:ascii="仿宋_GB2312" w:eastAsia="仿宋_GB2312" w:hAnsi="宋体" w:hint="eastAsia"/>
          <w:color w:val="000000"/>
          <w:kern w:val="24"/>
          <w:sz w:val="24"/>
          <w:u w:val="single"/>
        </w:rPr>
        <w:t xml:space="preserve">                             </w:t>
      </w:r>
      <w:r>
        <w:rPr>
          <w:rFonts w:ascii="仿宋_GB2312" w:eastAsia="仿宋_GB2312" w:hAnsi="宋体" w:hint="eastAsia"/>
          <w:color w:val="000000"/>
          <w:kern w:val="24"/>
          <w:sz w:val="24"/>
        </w:rPr>
        <w:t xml:space="preserve"> </w:t>
      </w:r>
      <w:r w:rsidRPr="00965722">
        <w:rPr>
          <w:rFonts w:ascii="仿宋_GB2312" w:eastAsia="仿宋_GB2312" w:hAnsi="宋体" w:hint="eastAsia"/>
          <w:color w:val="000000"/>
          <w:kern w:val="24"/>
          <w:sz w:val="24"/>
        </w:rPr>
        <w:t>，开户银行：</w:t>
      </w:r>
      <w:r>
        <w:rPr>
          <w:rFonts w:ascii="仿宋_GB2312" w:eastAsia="仿宋_GB2312" w:hAnsi="宋体" w:hint="eastAsia"/>
          <w:color w:val="000000"/>
          <w:kern w:val="24"/>
          <w:sz w:val="24"/>
          <w:u w:val="single"/>
        </w:rPr>
        <w:t xml:space="preserve">                       </w:t>
      </w:r>
      <w:r w:rsidRPr="00965722">
        <w:rPr>
          <w:rFonts w:ascii="仿宋_GB2312" w:eastAsia="仿宋_GB2312" w:hAnsi="宋体" w:hint="eastAsia"/>
          <w:color w:val="000000"/>
          <w:kern w:val="24"/>
          <w:sz w:val="24"/>
        </w:rPr>
        <w:t>，账号：</w:t>
      </w:r>
      <w:r w:rsidRPr="005F0980">
        <w:rPr>
          <w:rFonts w:ascii="仿宋_GB2312" w:eastAsia="仿宋_GB2312" w:hAnsi="宋体" w:hint="eastAsia"/>
          <w:color w:val="000000"/>
          <w:kern w:val="24"/>
          <w:sz w:val="24"/>
          <w:u w:val="single"/>
        </w:rPr>
        <w:t xml:space="preserve">                            </w:t>
      </w:r>
      <w:r w:rsidRPr="005F5801">
        <w:rPr>
          <w:rFonts w:ascii="仿宋_GB2312" w:eastAsia="仿宋_GB2312" w:hAnsi="宋体" w:hint="eastAsia"/>
          <w:color w:val="000000"/>
          <w:kern w:val="24"/>
          <w:sz w:val="24"/>
        </w:rPr>
        <w:t>）</w:t>
      </w:r>
      <w:r w:rsidRPr="008E4D80">
        <w:rPr>
          <w:rFonts w:ascii="仿宋_GB2312" w:eastAsia="仿宋_GB2312" w:hAnsi="宋体" w:hint="eastAsia"/>
          <w:color w:val="000000"/>
          <w:kern w:val="24"/>
          <w:sz w:val="24"/>
        </w:rPr>
        <w:t>并在缴款后通知甲方；以后年度租金以此类推。</w:t>
      </w:r>
    </w:p>
    <w:p w:rsidR="00AA4F4B" w:rsidRPr="005F5801" w:rsidRDefault="00AA4F4B" w:rsidP="00AA4F4B">
      <w:pPr>
        <w:widowControl/>
        <w:spacing w:line="480" w:lineRule="exact"/>
        <w:ind w:firstLineChars="200" w:firstLine="480"/>
        <w:jc w:val="left"/>
        <w:rPr>
          <w:rFonts w:ascii="仿宋_GB2312" w:eastAsia="仿宋_GB2312" w:hAnsi="宋体"/>
          <w:color w:val="000000"/>
          <w:kern w:val="24"/>
          <w:sz w:val="24"/>
        </w:rPr>
      </w:pPr>
      <w:r w:rsidRPr="005F5801">
        <w:rPr>
          <w:rFonts w:ascii="仿宋_GB2312" w:eastAsia="仿宋_GB2312" w:hAnsi="宋体" w:hint="eastAsia"/>
          <w:color w:val="000000"/>
          <w:kern w:val="24"/>
          <w:sz w:val="24"/>
        </w:rPr>
        <w:t>4、甲方在收取乙方租金的同时按乙方支付的金额向乙方出具正式的房屋租赁发票，由乙方自行换取（领取）。</w:t>
      </w:r>
    </w:p>
    <w:p w:rsidR="00AA4F4B" w:rsidRPr="000A32A6" w:rsidRDefault="00AA4F4B" w:rsidP="00AA4F4B">
      <w:pPr>
        <w:widowControl/>
        <w:spacing w:line="480" w:lineRule="exact"/>
        <w:ind w:firstLineChars="200" w:firstLine="482"/>
        <w:jc w:val="left"/>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第三条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履约保证金</w:t>
      </w:r>
    </w:p>
    <w:p w:rsidR="00AA4F4B" w:rsidRPr="000A32A6" w:rsidRDefault="00AA4F4B" w:rsidP="00AA4F4B">
      <w:pPr>
        <w:widowControl/>
        <w:spacing w:line="480" w:lineRule="exact"/>
        <w:ind w:firstLineChars="200" w:firstLine="480"/>
        <w:jc w:val="left"/>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、乙方须在本合同签订前向甲方缴纳履约保证金计人民</w:t>
      </w:r>
      <w:r w:rsidRPr="000A32A6">
        <w:rPr>
          <w:rFonts w:ascii="仿宋_GB2312" w:eastAsia="仿宋_GB2312" w:hAnsi="宋体" w:hint="eastAsia"/>
          <w:color w:val="000000"/>
          <w:sz w:val="24"/>
        </w:rPr>
        <w:t>币</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元整</w:t>
      </w:r>
      <w:r w:rsidRPr="000A32A6">
        <w:rPr>
          <w:rFonts w:ascii="仿宋_GB2312" w:eastAsia="仿宋_GB2312" w:hAnsi="宋体" w:hint="eastAsia"/>
          <w:color w:val="000000"/>
          <w:kern w:val="24"/>
          <w:sz w:val="24"/>
        </w:rPr>
        <w:t>。</w:t>
      </w:r>
    </w:p>
    <w:p w:rsidR="00AA4F4B" w:rsidRPr="000A32A6" w:rsidRDefault="00AA4F4B" w:rsidP="00AA4F4B">
      <w:pPr>
        <w:adjustRightInd w:val="0"/>
        <w:snapToGrid w:val="0"/>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s="Arial"/>
          <w:color w:val="000000"/>
          <w:kern w:val="24"/>
          <w:sz w:val="24"/>
        </w:rPr>
        <w:t>2</w:t>
      </w:r>
      <w:r w:rsidRPr="000A32A6">
        <w:rPr>
          <w:rFonts w:ascii="仿宋_GB2312" w:eastAsia="仿宋_GB2312" w:hAnsi="宋体" w:cs="Arial" w:hint="eastAsia"/>
          <w:color w:val="000000"/>
          <w:kern w:val="24"/>
          <w:sz w:val="24"/>
        </w:rPr>
        <w:t>、履约保证金用</w:t>
      </w:r>
      <w:r w:rsidRPr="000A32A6">
        <w:rPr>
          <w:rFonts w:ascii="仿宋_GB2312" w:eastAsia="仿宋_GB2312" w:hAnsi="宋体" w:hint="eastAsia"/>
          <w:color w:val="000000"/>
          <w:kern w:val="24"/>
          <w:sz w:val="24"/>
        </w:rPr>
        <w:t>于保证租金、水电费、物业管理费等乙方应付款项的担保及乙方按约进行装饰装修、房屋维护维修、按约返还房屋等履行合同规定义务的担保。</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、若乙方在承租期间发生拖欠应缴租金、水电费、物业管理费等相关费用及发生违约情形应支付甲方违约金的，甲方有权在上述履约保证金中予以扣除。</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、相应履约保证金减少后，乙方必须在接到甲方书面通知后的</w:t>
      </w:r>
      <w:r w:rsidRPr="000A32A6">
        <w:rPr>
          <w:rFonts w:ascii="仿宋_GB2312" w:eastAsia="仿宋_GB2312" w:hAnsi="宋体"/>
          <w:color w:val="000000"/>
          <w:kern w:val="24"/>
          <w:sz w:val="24"/>
          <w:u w:val="single"/>
        </w:rPr>
        <w:t>3</w:t>
      </w:r>
      <w:r w:rsidRPr="000A32A6">
        <w:rPr>
          <w:rFonts w:ascii="仿宋_GB2312" w:eastAsia="仿宋_GB2312" w:hAnsi="宋体" w:hint="eastAsia"/>
          <w:color w:val="000000"/>
          <w:kern w:val="24"/>
          <w:sz w:val="24"/>
        </w:rPr>
        <w:t>天内补足相应金额。</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s="宋体"/>
          <w:bCs/>
          <w:color w:val="000000"/>
          <w:kern w:val="24"/>
          <w:sz w:val="24"/>
        </w:rPr>
        <w:t>5</w:t>
      </w:r>
      <w:r w:rsidRPr="000A32A6">
        <w:rPr>
          <w:rFonts w:ascii="仿宋_GB2312" w:eastAsia="仿宋_GB2312" w:hAnsi="宋体" w:cs="宋体" w:hint="eastAsia"/>
          <w:bCs/>
          <w:color w:val="000000"/>
          <w:kern w:val="24"/>
          <w:sz w:val="24"/>
        </w:rPr>
        <w:t>、本合同租赁期届满或合同因提前解除而终止的，乙方依约交还房屋及附属设施设备，经甲方书面验收合格，</w:t>
      </w:r>
      <w:r w:rsidRPr="000A32A6">
        <w:rPr>
          <w:rFonts w:ascii="仿宋_GB2312" w:eastAsia="仿宋_GB2312" w:hAnsi="宋体" w:hint="eastAsia"/>
          <w:color w:val="000000"/>
          <w:kern w:val="24"/>
          <w:sz w:val="24"/>
        </w:rPr>
        <w:t>根据乙方的履约情形，双方在合同终止乙方腾空房屋后</w:t>
      </w:r>
      <w:r w:rsidRPr="000A32A6">
        <w:rPr>
          <w:rFonts w:ascii="仿宋_GB2312" w:eastAsia="仿宋_GB2312" w:hAnsi="宋体"/>
          <w:color w:val="000000"/>
          <w:kern w:val="24"/>
          <w:sz w:val="24"/>
          <w:u w:val="single"/>
        </w:rPr>
        <w:t>5</w:t>
      </w:r>
      <w:r w:rsidRPr="000A32A6">
        <w:rPr>
          <w:rFonts w:ascii="仿宋_GB2312" w:eastAsia="仿宋_GB2312" w:hAnsi="宋体" w:hint="eastAsia"/>
          <w:color w:val="000000"/>
          <w:kern w:val="24"/>
          <w:sz w:val="24"/>
        </w:rPr>
        <w:t>天内</w:t>
      </w:r>
      <w:r w:rsidRPr="000A32A6">
        <w:rPr>
          <w:rFonts w:ascii="仿宋_GB2312" w:eastAsia="仿宋_GB2312" w:hAnsi="宋体" w:hint="eastAsia"/>
          <w:color w:val="000000"/>
          <w:kern w:val="24"/>
          <w:sz w:val="24"/>
        </w:rPr>
        <w:lastRenderedPageBreak/>
        <w:t>进行结算，结算后若有剩余履约保证金甲方无息退还乙方。</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第四条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房屋的装修</w:t>
      </w:r>
    </w:p>
    <w:p w:rsidR="00AA4F4B" w:rsidRPr="000A32A6" w:rsidRDefault="00AA4F4B" w:rsidP="00AA4F4B">
      <w:pPr>
        <w:widowControl/>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租赁期内，乙方应保持房屋的原有形状，如需要对房屋进行装修，应向甲方提出书面申请并征得甲方及相关主管部门的书面同意后才能装修，装修费用由乙方自行承担；装修不得破坏和损害房屋整体的主体结构和安全性能。装修期间租金照常收取</w:t>
      </w:r>
      <w:r>
        <w:rPr>
          <w:rFonts w:ascii="仿宋_GB2312" w:eastAsia="仿宋_GB2312" w:hAnsi="宋体" w:hint="eastAsia"/>
          <w:color w:val="000000"/>
          <w:kern w:val="24"/>
          <w:sz w:val="24"/>
        </w:rPr>
        <w:t>（无装修期的）</w:t>
      </w:r>
      <w:r w:rsidRPr="000A32A6">
        <w:rPr>
          <w:rFonts w:ascii="仿宋_GB2312" w:eastAsia="仿宋_GB2312" w:hAnsi="宋体" w:hint="eastAsia"/>
          <w:color w:val="000000"/>
          <w:kern w:val="24"/>
          <w:sz w:val="24"/>
        </w:rPr>
        <w:t>。</w:t>
      </w:r>
    </w:p>
    <w:p w:rsidR="00AA4F4B" w:rsidRPr="000A32A6" w:rsidRDefault="00AA4F4B" w:rsidP="00AA4F4B">
      <w:pPr>
        <w:widowControl/>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2</w:t>
      </w:r>
      <w:r w:rsidRPr="000A32A6">
        <w:rPr>
          <w:rFonts w:ascii="仿宋_GB2312" w:eastAsia="仿宋_GB2312" w:hAnsi="宋体" w:cs="宋体" w:hint="eastAsia"/>
          <w:bCs/>
          <w:color w:val="000000"/>
          <w:kern w:val="24"/>
          <w:sz w:val="24"/>
        </w:rPr>
        <w:t>、如乙方违反上述规定擅自装修的，应按甲方及相关部门要求进行整改；逾期仍未整改或整改不符合相应要求，乙方应承担相应违约责任，由此引发的消防、安全管理等责任均由乙方承担，并乙方应赔偿由此给甲方及第三人造成的所有经济损失。同时，甲方有权解除合同并要求乙方恢复原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、如消防主管部门出具相应消防整改措施的，乙方应按相关主管部门的要求并报甲方同意后实施。</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第五条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双方的权利与义务</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w:t>
      </w:r>
      <w:r w:rsidRPr="000A32A6">
        <w:rPr>
          <w:rFonts w:ascii="仿宋_GB2312" w:eastAsia="仿宋_GB2312" w:hAnsi="宋体" w:hint="eastAsia"/>
          <w:color w:val="000000"/>
          <w:sz w:val="24"/>
        </w:rPr>
        <w:t>甲方</w:t>
      </w:r>
      <w:r w:rsidRPr="000A32A6">
        <w:rPr>
          <w:rFonts w:ascii="仿宋_GB2312" w:eastAsia="仿宋_GB2312" w:hAnsi="宋体" w:hint="eastAsia"/>
          <w:color w:val="000000"/>
          <w:kern w:val="24"/>
          <w:sz w:val="24"/>
        </w:rPr>
        <w:t>对危险房屋在接到乙方通知后</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天内进行现场踏勘，并及时采取相应措施。乙方应无条件地在甲方危险搬迁通知规定的期间内搬迁，若乙方在接到甲方的危险搬迁通知后拒迁或不按时迁出，造成甲方、乙方或第三人人身、财产损失的均由乙方自负并承担全部赔偿责任，由乙方赔偿甲方或第三人的全部损失。</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、甲方有权对租赁房屋的装修、设施设备维护保养等进行监督检查，并提出整改意见。</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、出租期间，甲方需要出卖该房屋的，应提前</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个月通知乙方；若乙方主张行使同等条件下优先购买权的，应在收到该通知后</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个月内向甲方提交书面意见，逾期未提出主张的，则视为乙方放弃同等条件下的优先购买权。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、租赁期满，乙方应按期将房屋退还甲方。甲方需继续出租房屋的，在同等条件下，乙方有优先承租权。乙方应在收到甲方通知后</w:t>
      </w:r>
      <w:r w:rsidRPr="000A32A6">
        <w:rPr>
          <w:rFonts w:ascii="仿宋_GB2312" w:eastAsia="仿宋_GB2312" w:hAnsi="宋体"/>
          <w:color w:val="000000"/>
          <w:kern w:val="24"/>
          <w:sz w:val="24"/>
          <w:u w:val="single"/>
        </w:rPr>
        <w:t>15</w:t>
      </w:r>
      <w:r w:rsidRPr="000A32A6">
        <w:rPr>
          <w:rFonts w:ascii="仿宋_GB2312" w:eastAsia="仿宋_GB2312" w:hAnsi="宋体" w:hint="eastAsia"/>
          <w:color w:val="000000"/>
          <w:kern w:val="24"/>
          <w:sz w:val="24"/>
        </w:rPr>
        <w:t>天内向甲方提出继续承租房屋的主张，逾期未提出主张的，则视为乙方放弃同等条件下的优先承租权。</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、租赁期间，乙方应自觉遵守国家的法律法规，合法经营，依法纳税。</w:t>
      </w:r>
    </w:p>
    <w:p w:rsidR="00AA4F4B" w:rsidRPr="000A32A6" w:rsidRDefault="00AA4F4B" w:rsidP="00AA4F4B">
      <w:pPr>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olor w:val="000000"/>
          <w:kern w:val="24"/>
          <w:sz w:val="24"/>
        </w:rPr>
        <w:t>6</w:t>
      </w:r>
      <w:r w:rsidRPr="000A32A6">
        <w:rPr>
          <w:rFonts w:ascii="仿宋_GB2312" w:eastAsia="仿宋_GB2312" w:hAnsi="宋体" w:hint="eastAsia"/>
          <w:color w:val="000000"/>
          <w:kern w:val="24"/>
          <w:sz w:val="24"/>
        </w:rPr>
        <w:t>、承租期内，乙方应负责对承租房屋的保管维修及对房屋内原有设备设施的管理和维护，承担相关费用。乙方应按合同约定用途使用该房屋</w:t>
      </w:r>
      <w:r w:rsidRPr="000A32A6">
        <w:rPr>
          <w:rFonts w:ascii="仿宋_GB2312" w:eastAsia="仿宋_GB2312" w:hAnsi="宋体" w:hint="eastAsia"/>
          <w:color w:val="000000"/>
          <w:sz w:val="24"/>
        </w:rPr>
        <w:t>，否则甲方有权收回该房屋</w:t>
      </w:r>
      <w:r w:rsidRPr="000A32A6">
        <w:rPr>
          <w:rFonts w:ascii="仿宋_GB2312" w:eastAsia="仿宋_GB2312" w:hAnsi="宋体" w:hint="eastAsia"/>
          <w:color w:val="000000"/>
          <w:kern w:val="24"/>
          <w:sz w:val="24"/>
        </w:rPr>
        <w:t>。</w:t>
      </w:r>
      <w:r w:rsidRPr="000A32A6">
        <w:rPr>
          <w:rFonts w:ascii="仿宋_GB2312" w:eastAsia="仿宋_GB2312" w:hAnsi="宋体" w:cs="Arial" w:hint="eastAsia"/>
          <w:color w:val="000000"/>
          <w:kern w:val="24"/>
          <w:sz w:val="24"/>
        </w:rPr>
        <w:t>乙方承租期间造成房屋及其原有相关设备设施损坏或损毁的，由乙方承担相关维修费用并赔</w:t>
      </w:r>
      <w:r w:rsidRPr="000A32A6">
        <w:rPr>
          <w:rFonts w:ascii="仿宋_GB2312" w:eastAsia="仿宋_GB2312" w:hAnsi="宋体" w:cs="Arial" w:hint="eastAsia"/>
          <w:color w:val="000000"/>
          <w:kern w:val="24"/>
          <w:sz w:val="24"/>
        </w:rPr>
        <w:lastRenderedPageBreak/>
        <w:t>偿由此给甲方造成的全部损失，但非乙方原因造成的除外。</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7</w:t>
      </w:r>
      <w:r w:rsidRPr="000A32A6">
        <w:rPr>
          <w:rFonts w:ascii="仿宋_GB2312" w:eastAsia="仿宋_GB2312" w:hAnsi="宋体" w:hint="eastAsia"/>
          <w:color w:val="000000"/>
          <w:kern w:val="24"/>
          <w:sz w:val="24"/>
        </w:rPr>
        <w:t>、租赁期间，乙方应负责对所承租房屋及室内存放的财产等进行投保，有关财产保险手续由乙方办理，投保费用全部由乙方承担，房屋保险受益人为甲方。因未投保产生的所有损失全部由乙方承担。</w:t>
      </w:r>
    </w:p>
    <w:p w:rsidR="00AA4F4B" w:rsidRPr="000A32A6" w:rsidRDefault="00AA4F4B" w:rsidP="00AA4F4B">
      <w:pPr>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olor w:val="000000"/>
          <w:kern w:val="24"/>
          <w:sz w:val="24"/>
        </w:rPr>
        <w:t>8</w:t>
      </w:r>
      <w:r w:rsidRPr="000A32A6">
        <w:rPr>
          <w:rFonts w:ascii="仿宋_GB2312" w:eastAsia="仿宋_GB2312" w:hAnsi="宋体" w:hint="eastAsia"/>
          <w:color w:val="000000"/>
          <w:kern w:val="24"/>
          <w:sz w:val="24"/>
        </w:rPr>
        <w:t>、乙方承租期间应严格遵守相关行业主管部门的规定及服从甲方的监督检查，做好相关消防、环保、卫生（门前三包）、综合治理及安全、保卫等工作，合法经营，并对此负责。</w:t>
      </w:r>
      <w:r w:rsidRPr="000A32A6">
        <w:rPr>
          <w:rFonts w:ascii="仿宋_GB2312" w:eastAsia="仿宋_GB2312" w:hAnsi="宋体" w:cs="宋体" w:hint="eastAsia"/>
          <w:bCs/>
          <w:color w:val="000000"/>
          <w:kern w:val="24"/>
          <w:sz w:val="24"/>
        </w:rPr>
        <w:t>如果因乙方未执行相关消防安全法规或有其他违法违规行为的，由此引发的消防、安全、经营管理等责任均由乙方承担并乙方应赔偿因此给甲方及第三人造成的全部经济损失。</w:t>
      </w:r>
    </w:p>
    <w:p w:rsidR="00AA4F4B" w:rsidRPr="000A32A6" w:rsidRDefault="00AA4F4B" w:rsidP="00AA4F4B">
      <w:pPr>
        <w:spacing w:line="480" w:lineRule="exact"/>
        <w:ind w:firstLineChars="200" w:firstLine="480"/>
        <w:rPr>
          <w:rFonts w:ascii="仿宋_GB2312" w:eastAsia="仿宋_GB2312" w:hAnsi="宋体" w:cs="宋体"/>
          <w:bCs/>
          <w:color w:val="000000"/>
          <w:kern w:val="0"/>
          <w:sz w:val="24"/>
        </w:rPr>
      </w:pPr>
      <w:r w:rsidRPr="000A32A6">
        <w:rPr>
          <w:rFonts w:ascii="仿宋_GB2312" w:eastAsia="仿宋_GB2312" w:hAnsi="宋体"/>
          <w:color w:val="000000"/>
          <w:kern w:val="24"/>
          <w:sz w:val="24"/>
        </w:rPr>
        <w:t>9</w:t>
      </w:r>
      <w:r w:rsidRPr="000A32A6">
        <w:rPr>
          <w:rFonts w:ascii="仿宋_GB2312" w:eastAsia="仿宋_GB2312" w:hAnsi="宋体" w:hint="eastAsia"/>
          <w:color w:val="000000"/>
          <w:kern w:val="24"/>
          <w:sz w:val="24"/>
        </w:rPr>
        <w:t>、未经甲方书面同意，乙方不得擅自将该房屋转租、变相转租、分租等。</w:t>
      </w:r>
      <w:r w:rsidRPr="000A32A6">
        <w:rPr>
          <w:rFonts w:ascii="仿宋_GB2312" w:eastAsia="仿宋_GB2312" w:hAnsi="宋体" w:cs="宋体" w:hint="eastAsia"/>
          <w:bCs/>
          <w:color w:val="000000"/>
          <w:kern w:val="24"/>
          <w:sz w:val="24"/>
        </w:rPr>
        <w:t>若乙方擅自转租</w:t>
      </w:r>
      <w:r w:rsidRPr="000A32A6">
        <w:rPr>
          <w:rFonts w:ascii="仿宋_GB2312" w:eastAsia="仿宋_GB2312" w:hAnsi="宋体" w:hint="eastAsia"/>
          <w:color w:val="000000"/>
          <w:kern w:val="24"/>
          <w:sz w:val="24"/>
        </w:rPr>
        <w:t>、变相转租、分租</w:t>
      </w:r>
      <w:r w:rsidRPr="000A32A6">
        <w:rPr>
          <w:rFonts w:ascii="仿宋_GB2312" w:eastAsia="仿宋_GB2312" w:hAnsi="宋体" w:cs="宋体" w:hint="eastAsia"/>
          <w:bCs/>
          <w:color w:val="000000"/>
          <w:kern w:val="24"/>
          <w:sz w:val="24"/>
        </w:rPr>
        <w:t>，须按本合同约定承担相应违约责任。</w:t>
      </w:r>
    </w:p>
    <w:p w:rsidR="00AA4F4B" w:rsidRPr="000A32A6" w:rsidRDefault="00AA4F4B" w:rsidP="00AA4F4B">
      <w:pPr>
        <w:spacing w:line="480" w:lineRule="exact"/>
        <w:ind w:firstLineChars="200" w:firstLine="482"/>
        <w:rPr>
          <w:rFonts w:ascii="仿宋_GB2312" w:eastAsia="仿宋_GB2312" w:hAnsi="宋体" w:cs="Arial"/>
          <w:b/>
          <w:color w:val="000000"/>
          <w:kern w:val="24"/>
          <w:sz w:val="24"/>
        </w:rPr>
      </w:pPr>
      <w:r w:rsidRPr="000A32A6">
        <w:rPr>
          <w:rFonts w:ascii="仿宋_GB2312" w:eastAsia="仿宋_GB2312" w:hAnsi="宋体" w:cs="Arial" w:hint="eastAsia"/>
          <w:b/>
          <w:color w:val="000000"/>
          <w:kern w:val="24"/>
          <w:sz w:val="24"/>
        </w:rPr>
        <w:t>第六条</w:t>
      </w:r>
      <w:r w:rsidRPr="000A32A6">
        <w:rPr>
          <w:rFonts w:ascii="仿宋_GB2312" w:eastAsia="仿宋_GB2312" w:hAnsi="宋体" w:cs="Arial"/>
          <w:b/>
          <w:color w:val="000000"/>
          <w:kern w:val="24"/>
          <w:sz w:val="24"/>
        </w:rPr>
        <w:t xml:space="preserve">  </w:t>
      </w:r>
      <w:r w:rsidRPr="000A32A6">
        <w:rPr>
          <w:rFonts w:ascii="仿宋_GB2312" w:eastAsia="仿宋_GB2312" w:hAnsi="宋体" w:cs="Arial" w:hint="eastAsia"/>
          <w:b/>
          <w:color w:val="000000"/>
          <w:kern w:val="24"/>
          <w:sz w:val="24"/>
        </w:rPr>
        <w:t>关于房屋租赁期间的其他有关费用</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s="Arial"/>
          <w:color w:val="000000"/>
          <w:kern w:val="24"/>
          <w:sz w:val="24"/>
        </w:rPr>
        <w:t>1</w:t>
      </w:r>
      <w:r w:rsidRPr="000A32A6">
        <w:rPr>
          <w:rFonts w:ascii="仿宋_GB2312" w:eastAsia="仿宋_GB2312" w:hAnsi="宋体" w:cs="Arial" w:hint="eastAsia"/>
          <w:color w:val="000000"/>
          <w:kern w:val="24"/>
          <w:sz w:val="24"/>
        </w:rPr>
        <w:t>、乙方承租期间，发生的水电费、物业等相关费用等按国家相关部门的规定由乙方自行承担，按时向相关部门缴纳</w:t>
      </w:r>
      <w:r w:rsidRPr="000A32A6">
        <w:rPr>
          <w:rFonts w:ascii="仿宋_GB2312" w:eastAsia="仿宋_GB2312" w:hAnsi="宋体" w:hint="eastAsia"/>
          <w:color w:val="000000"/>
          <w:kern w:val="24"/>
          <w:sz w:val="24"/>
        </w:rPr>
        <w:t>。</w:t>
      </w:r>
    </w:p>
    <w:p w:rsidR="00AA4F4B" w:rsidRPr="000A32A6" w:rsidRDefault="00AA4F4B" w:rsidP="00AA4F4B">
      <w:pPr>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、乙方承租期间，需开通水、电的，由乙方自行向国家相关部门申请开通，可以开通的，甲方予以协助，相关费用由乙方承担。</w:t>
      </w:r>
    </w:p>
    <w:p w:rsidR="00AA4F4B" w:rsidRPr="000A32A6" w:rsidRDefault="00AA4F4B" w:rsidP="00AA4F4B">
      <w:pPr>
        <w:spacing w:line="480" w:lineRule="exact"/>
        <w:ind w:firstLineChars="200" w:firstLine="482"/>
        <w:rPr>
          <w:rFonts w:ascii="仿宋_GB2312" w:eastAsia="仿宋_GB2312" w:hAnsi="宋体" w:cs="Arial"/>
          <w:b/>
          <w:color w:val="000000"/>
          <w:kern w:val="24"/>
          <w:sz w:val="24"/>
        </w:rPr>
      </w:pPr>
      <w:r w:rsidRPr="000A32A6">
        <w:rPr>
          <w:rFonts w:ascii="仿宋_GB2312" w:eastAsia="仿宋_GB2312" w:hAnsi="宋体" w:hint="eastAsia"/>
          <w:b/>
          <w:color w:val="000000"/>
          <w:kern w:val="24"/>
          <w:sz w:val="24"/>
        </w:rPr>
        <w:t>第七条</w:t>
      </w:r>
      <w:r w:rsidRPr="000A32A6">
        <w:rPr>
          <w:rFonts w:ascii="仿宋_GB2312" w:eastAsia="仿宋_GB2312" w:hAnsi="宋体"/>
          <w:b/>
          <w:color w:val="000000"/>
          <w:kern w:val="24"/>
          <w:sz w:val="24"/>
        </w:rPr>
        <w:t xml:space="preserve">  </w:t>
      </w:r>
      <w:r w:rsidRPr="000A32A6">
        <w:rPr>
          <w:rFonts w:ascii="仿宋_GB2312" w:eastAsia="仿宋_GB2312" w:hAnsi="宋体" w:cs="Arial" w:hint="eastAsia"/>
          <w:b/>
          <w:color w:val="000000"/>
          <w:kern w:val="24"/>
          <w:sz w:val="24"/>
        </w:rPr>
        <w:t>承租房屋的返还</w:t>
      </w:r>
    </w:p>
    <w:p w:rsidR="00AA4F4B" w:rsidRPr="000A32A6" w:rsidRDefault="00AA4F4B" w:rsidP="00AA4F4B">
      <w:pPr>
        <w:adjustRightInd w:val="0"/>
        <w:snapToGrid w:val="0"/>
        <w:spacing w:line="480" w:lineRule="exact"/>
        <w:ind w:firstLineChars="200" w:firstLine="480"/>
        <w:rPr>
          <w:rFonts w:ascii="仿宋_GB2312" w:eastAsia="仿宋_GB2312" w:hAnsi="宋体"/>
          <w:b/>
          <w:color w:val="000000"/>
          <w:kern w:val="24"/>
          <w:sz w:val="24"/>
        </w:rPr>
      </w:pPr>
      <w:r w:rsidRPr="000A32A6">
        <w:rPr>
          <w:rFonts w:ascii="仿宋_GB2312" w:eastAsia="仿宋_GB2312" w:hAnsi="宋体" w:cs="宋体"/>
          <w:bCs/>
          <w:color w:val="000000"/>
          <w:kern w:val="24"/>
          <w:sz w:val="24"/>
        </w:rPr>
        <w:t>1</w:t>
      </w:r>
      <w:r w:rsidRPr="000A32A6">
        <w:rPr>
          <w:rFonts w:ascii="仿宋_GB2312" w:eastAsia="仿宋_GB2312" w:hAnsi="宋体" w:cs="宋体" w:hint="eastAsia"/>
          <w:bCs/>
          <w:color w:val="000000"/>
          <w:kern w:val="24"/>
          <w:sz w:val="24"/>
        </w:rPr>
        <w:t>、</w:t>
      </w:r>
      <w:r w:rsidRPr="000A32A6">
        <w:rPr>
          <w:rFonts w:ascii="仿宋_GB2312" w:eastAsia="仿宋_GB2312" w:hAnsi="宋体" w:hint="eastAsia"/>
          <w:color w:val="000000"/>
          <w:kern w:val="24"/>
          <w:sz w:val="24"/>
        </w:rPr>
        <w:t>本合同因租期届满或被解除等原因终止时，乙方应在本合同终止之日起</w:t>
      </w:r>
      <w:r w:rsidRPr="000A32A6">
        <w:rPr>
          <w:rFonts w:ascii="仿宋_GB2312" w:eastAsia="仿宋_GB2312" w:hAnsi="宋体"/>
          <w:color w:val="000000"/>
          <w:kern w:val="24"/>
          <w:sz w:val="24"/>
          <w:u w:val="single"/>
        </w:rPr>
        <w:t>10</w:t>
      </w:r>
      <w:r w:rsidRPr="000A32A6">
        <w:rPr>
          <w:rFonts w:ascii="仿宋_GB2312" w:eastAsia="仿宋_GB2312" w:hAnsi="宋体" w:hint="eastAsia"/>
          <w:color w:val="000000"/>
          <w:kern w:val="24"/>
          <w:sz w:val="24"/>
        </w:rPr>
        <w:t>天内腾退并返还该房屋。</w:t>
      </w:r>
    </w:p>
    <w:p w:rsidR="00AA4F4B" w:rsidRPr="000A32A6" w:rsidRDefault="00AA4F4B" w:rsidP="00AA4F4B">
      <w:pPr>
        <w:adjustRightInd w:val="0"/>
        <w:snapToGrid w:val="0"/>
        <w:spacing w:line="480" w:lineRule="exact"/>
        <w:ind w:firstLineChars="200" w:firstLine="480"/>
        <w:rPr>
          <w:rFonts w:ascii="仿宋_GB2312" w:eastAsia="仿宋_GB2312" w:hAnsi="宋体" w:cs="宋体"/>
          <w:bCs/>
          <w:color w:val="000000"/>
          <w:kern w:val="24"/>
          <w:sz w:val="24"/>
        </w:rPr>
      </w:pPr>
      <w:r w:rsidRPr="000A32A6">
        <w:rPr>
          <w:rFonts w:ascii="仿宋_GB2312" w:eastAsia="仿宋_GB2312" w:hAnsi="宋体" w:cs="宋体"/>
          <w:bCs/>
          <w:color w:val="000000"/>
          <w:kern w:val="24"/>
          <w:sz w:val="24"/>
        </w:rPr>
        <w:t>2</w:t>
      </w:r>
      <w:r w:rsidRPr="000A32A6">
        <w:rPr>
          <w:rFonts w:ascii="仿宋_GB2312" w:eastAsia="仿宋_GB2312" w:hAnsi="宋体" w:cs="宋体" w:hint="eastAsia"/>
          <w:bCs/>
          <w:color w:val="000000"/>
          <w:kern w:val="24"/>
          <w:sz w:val="24"/>
        </w:rPr>
        <w:t>、乙方在返还该房屋时，应按房屋原状返还。</w:t>
      </w:r>
    </w:p>
    <w:p w:rsidR="00AA4F4B" w:rsidRPr="000A32A6" w:rsidRDefault="00AA4F4B" w:rsidP="00AA4F4B">
      <w:pPr>
        <w:adjustRightInd w:val="0"/>
        <w:snapToGrid w:val="0"/>
        <w:spacing w:line="480" w:lineRule="exact"/>
        <w:ind w:firstLineChars="200" w:firstLine="480"/>
        <w:rPr>
          <w:rFonts w:ascii="仿宋_GB2312" w:eastAsia="仿宋_GB2312" w:hAnsi="宋体" w:cs="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）经甲方同意装饰装修的，未形成附合的</w:t>
      </w:r>
      <w:r w:rsidRPr="000A32A6">
        <w:rPr>
          <w:rFonts w:ascii="仿宋_GB2312" w:eastAsia="仿宋_GB2312" w:hAnsi="宋体" w:cs="宋体" w:hint="eastAsia"/>
          <w:color w:val="000000"/>
          <w:kern w:val="24"/>
          <w:sz w:val="24"/>
        </w:rPr>
        <w:t>装饰装修物，乙方可自行拆除取回，因拆除造成承租房屋毁损的，由乙方负责恢复原状；已形成附合的装饰装修物，应随同承租房屋一并返还甲方，甲方不予任何补偿；</w:t>
      </w:r>
      <w:r w:rsidRPr="000A32A6">
        <w:rPr>
          <w:rFonts w:ascii="仿宋_GB2312" w:eastAsia="仿宋_GB2312" w:hAnsi="宋体" w:hint="eastAsia"/>
          <w:color w:val="000000"/>
          <w:kern w:val="24"/>
          <w:sz w:val="24"/>
        </w:rPr>
        <w:t>乙方交还时房屋的设施设备应符合该设施设备通常</w:t>
      </w:r>
      <w:r w:rsidRPr="000A32A6">
        <w:rPr>
          <w:rFonts w:ascii="仿宋_GB2312" w:eastAsia="仿宋_GB2312" w:hAnsi="宋体" w:cs="宋体" w:hint="eastAsia"/>
          <w:color w:val="000000"/>
          <w:kern w:val="24"/>
          <w:sz w:val="24"/>
        </w:rPr>
        <w:t>使用后的状态。</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）若乙方未在本合同约定的房屋返还期内自行拆除未形成附合的装饰装修物的，视为乙方放弃对相关物品的权利，甲方有权全权处理。</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）若乙方返还承租房屋时，该房屋及相应设施设备有毁损或灭失情形的，由乙方负责赔偿。</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）未经甲方同意装饰装修的，租赁房屋返还时甲方有权要求乙方恢复原状或者赔</w:t>
      </w:r>
      <w:r w:rsidRPr="000A32A6">
        <w:rPr>
          <w:rFonts w:ascii="仿宋_GB2312" w:eastAsia="仿宋_GB2312" w:hAnsi="宋体" w:hint="eastAsia"/>
          <w:color w:val="000000"/>
          <w:kern w:val="24"/>
          <w:sz w:val="24"/>
        </w:rPr>
        <w:lastRenderedPageBreak/>
        <w:t>偿损失。</w:t>
      </w:r>
    </w:p>
    <w:p w:rsidR="00AA4F4B" w:rsidRPr="000A32A6" w:rsidRDefault="00AA4F4B" w:rsidP="00AA4F4B">
      <w:pPr>
        <w:adjustRightInd w:val="0"/>
        <w:snapToGrid w:val="0"/>
        <w:spacing w:line="480" w:lineRule="exact"/>
        <w:ind w:firstLineChars="200" w:firstLine="480"/>
        <w:rPr>
          <w:rFonts w:ascii="仿宋_GB2312" w:eastAsia="仿宋_GB2312" w:hAnsi="宋体" w:cs="宋体"/>
          <w:bCs/>
          <w:color w:val="000000"/>
          <w:kern w:val="0"/>
          <w:sz w:val="24"/>
        </w:rPr>
      </w:pPr>
      <w:r w:rsidRPr="000A32A6">
        <w:rPr>
          <w:rFonts w:ascii="仿宋_GB2312" w:eastAsia="仿宋_GB2312" w:hAnsi="宋体" w:cs="宋体"/>
          <w:bCs/>
          <w:color w:val="000000"/>
          <w:kern w:val="24"/>
          <w:sz w:val="24"/>
        </w:rPr>
        <w:t>3</w:t>
      </w:r>
      <w:r w:rsidRPr="000A32A6">
        <w:rPr>
          <w:rFonts w:ascii="仿宋_GB2312" w:eastAsia="仿宋_GB2312" w:hAnsi="宋体" w:cs="宋体" w:hint="eastAsia"/>
          <w:bCs/>
          <w:color w:val="000000"/>
          <w:kern w:val="24"/>
          <w:sz w:val="24"/>
        </w:rPr>
        <w:t>、若乙方逾期交还房屋的，履约保证金不予退还；并每延期</w:t>
      </w:r>
      <w:r w:rsidRPr="000A32A6">
        <w:rPr>
          <w:rFonts w:ascii="仿宋_GB2312" w:eastAsia="仿宋_GB2312" w:hAnsi="宋体" w:cs="宋体"/>
          <w:bCs/>
          <w:color w:val="000000"/>
          <w:kern w:val="24"/>
          <w:sz w:val="24"/>
        </w:rPr>
        <w:t>1</w:t>
      </w:r>
      <w:r w:rsidRPr="000A32A6">
        <w:rPr>
          <w:rFonts w:ascii="仿宋_GB2312" w:eastAsia="仿宋_GB2312" w:hAnsi="宋体" w:cs="宋体" w:hint="eastAsia"/>
          <w:bCs/>
          <w:color w:val="000000"/>
          <w:kern w:val="24"/>
          <w:sz w:val="24"/>
        </w:rPr>
        <w:t>天，</w:t>
      </w:r>
      <w:r w:rsidRPr="000A32A6">
        <w:rPr>
          <w:rFonts w:ascii="仿宋_GB2312" w:eastAsia="仿宋_GB2312" w:hAnsi="宋体" w:hint="eastAsia"/>
          <w:color w:val="000000"/>
          <w:kern w:val="24"/>
          <w:sz w:val="24"/>
        </w:rPr>
        <w:t>乙方应按本合同约定的同期租金</w:t>
      </w:r>
      <w:r w:rsidRPr="000A32A6">
        <w:rPr>
          <w:rFonts w:ascii="仿宋_GB2312" w:eastAsia="仿宋_GB2312" w:hAnsi="宋体"/>
          <w:color w:val="000000"/>
          <w:kern w:val="24"/>
          <w:sz w:val="24"/>
          <w:u w:val="single"/>
        </w:rPr>
        <w:t>2</w:t>
      </w:r>
      <w:r w:rsidRPr="000A32A6">
        <w:rPr>
          <w:rFonts w:ascii="仿宋_GB2312" w:eastAsia="仿宋_GB2312" w:hAnsi="宋体" w:hint="eastAsia"/>
          <w:color w:val="000000"/>
          <w:kern w:val="24"/>
          <w:sz w:val="24"/>
          <w:u w:val="single"/>
        </w:rPr>
        <w:t>倍</w:t>
      </w:r>
      <w:r w:rsidRPr="000A32A6">
        <w:rPr>
          <w:rFonts w:ascii="仿宋_GB2312" w:eastAsia="仿宋_GB2312" w:hAnsi="宋体" w:hint="eastAsia"/>
          <w:color w:val="000000"/>
          <w:kern w:val="24"/>
          <w:sz w:val="24"/>
        </w:rPr>
        <w:t>的标准向甲方支付返还期限届满日起至实际腾退日止的房屋占有使用费。</w:t>
      </w:r>
      <w:r w:rsidRPr="000A32A6">
        <w:rPr>
          <w:rFonts w:ascii="仿宋_GB2312" w:eastAsia="仿宋_GB2312" w:hAnsi="宋体" w:cs="宋体" w:hint="eastAsia"/>
          <w:bCs/>
          <w:color w:val="000000"/>
          <w:kern w:val="24"/>
          <w:sz w:val="24"/>
        </w:rPr>
        <w:t>逾期超过</w:t>
      </w:r>
      <w:r w:rsidRPr="000A32A6">
        <w:rPr>
          <w:rFonts w:ascii="仿宋_GB2312" w:eastAsia="仿宋_GB2312" w:hAnsi="宋体" w:cs="宋体"/>
          <w:bCs/>
          <w:color w:val="000000"/>
          <w:kern w:val="24"/>
          <w:sz w:val="24"/>
          <w:u w:val="single"/>
        </w:rPr>
        <w:t>10</w:t>
      </w:r>
      <w:r w:rsidRPr="000A32A6">
        <w:rPr>
          <w:rFonts w:ascii="仿宋_GB2312" w:eastAsia="仿宋_GB2312" w:hAnsi="宋体" w:cs="宋体" w:hint="eastAsia"/>
          <w:bCs/>
          <w:color w:val="000000"/>
          <w:kern w:val="24"/>
          <w:sz w:val="24"/>
        </w:rPr>
        <w:t>天的（含），甲方有权采取停水、停电（属甲方户头）等措施限制乙方对承租房屋的使用直至采取必要措施强制收回该承租房屋，由此产生的所有相关费用和责任均由乙方承担。</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第八条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违约责任</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、若乙方逾期缴纳租金、水电费、物业管理费和其他相关费用、逾期补足履约保证金的，除须补缴应缴款项外，每延期</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天，应向甲方支付欠缴款项</w:t>
      </w:r>
      <w:r w:rsidRPr="000A32A6">
        <w:rPr>
          <w:rFonts w:ascii="仿宋_GB2312" w:eastAsia="仿宋_GB2312" w:hAnsi="宋体"/>
          <w:color w:val="000000"/>
          <w:kern w:val="24"/>
          <w:sz w:val="24"/>
          <w:u w:val="single"/>
        </w:rPr>
        <w:t>10%</w:t>
      </w:r>
      <w:r w:rsidRPr="000A32A6">
        <w:rPr>
          <w:rFonts w:ascii="仿宋_GB2312" w:eastAsia="仿宋_GB2312" w:hAnsi="宋体" w:hint="eastAsia"/>
          <w:color w:val="000000"/>
          <w:kern w:val="24"/>
          <w:sz w:val="24"/>
        </w:rPr>
        <w:t>的违约金；并若延期缴纳相关费用</w:t>
      </w:r>
      <w:r w:rsidRPr="000A32A6">
        <w:rPr>
          <w:rFonts w:ascii="仿宋_GB2312" w:eastAsia="仿宋_GB2312" w:hAnsi="宋体"/>
          <w:color w:val="000000"/>
          <w:kern w:val="24"/>
          <w:sz w:val="24"/>
          <w:u w:val="single"/>
        </w:rPr>
        <w:t>30</w:t>
      </w:r>
      <w:r w:rsidRPr="000A32A6">
        <w:rPr>
          <w:rFonts w:ascii="仿宋_GB2312" w:eastAsia="仿宋_GB2312" w:hAnsi="宋体" w:hint="eastAsia"/>
          <w:color w:val="000000"/>
          <w:kern w:val="24"/>
          <w:sz w:val="24"/>
        </w:rPr>
        <w:t>天以上（含）的，甲方有权随时停止供电、供水</w:t>
      </w:r>
      <w:r w:rsidRPr="000A32A6">
        <w:rPr>
          <w:rFonts w:ascii="仿宋_GB2312" w:eastAsia="仿宋_GB2312" w:hAnsi="宋体" w:cs="宋体" w:hint="eastAsia"/>
          <w:bCs/>
          <w:color w:val="000000"/>
          <w:kern w:val="24"/>
          <w:sz w:val="24"/>
        </w:rPr>
        <w:t>（属甲方户头）</w:t>
      </w:r>
      <w:r w:rsidRPr="000A32A6">
        <w:rPr>
          <w:rFonts w:ascii="仿宋_GB2312" w:eastAsia="仿宋_GB2312" w:hAnsi="宋体" w:hint="eastAsia"/>
          <w:color w:val="000000"/>
          <w:kern w:val="24"/>
          <w:sz w:val="24"/>
        </w:rPr>
        <w:t>。</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2</w:t>
      </w:r>
      <w:r w:rsidRPr="000A32A6">
        <w:rPr>
          <w:rFonts w:ascii="仿宋_GB2312" w:eastAsia="仿宋_GB2312" w:hAnsi="宋体" w:hint="eastAsia"/>
          <w:color w:val="000000"/>
          <w:sz w:val="24"/>
        </w:rPr>
        <w:t>、甲方应按本合同</w:t>
      </w:r>
      <w:r w:rsidRPr="000A32A6">
        <w:rPr>
          <w:rFonts w:ascii="仿宋_GB2312" w:eastAsia="仿宋_GB2312" w:hAnsi="宋体" w:cs="Arial" w:hint="eastAsia"/>
          <w:color w:val="000000"/>
          <w:kern w:val="24"/>
          <w:sz w:val="24"/>
        </w:rPr>
        <w:t>第一条第三款约定的</w:t>
      </w:r>
      <w:r w:rsidRPr="000A32A6">
        <w:rPr>
          <w:rFonts w:ascii="仿宋_GB2312" w:eastAsia="仿宋_GB2312" w:hAnsi="宋体" w:hint="eastAsia"/>
          <w:color w:val="000000"/>
          <w:sz w:val="24"/>
        </w:rPr>
        <w:t>时间交付房屋。</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1</w:t>
      </w:r>
      <w:r w:rsidRPr="000A32A6">
        <w:rPr>
          <w:rFonts w:ascii="仿宋_GB2312" w:eastAsia="仿宋_GB2312" w:hAnsi="宋体" w:hint="eastAsia"/>
          <w:color w:val="000000"/>
          <w:sz w:val="24"/>
        </w:rPr>
        <w:t>）对已腾空或腾退的租赁标的，因甲方原因造成逾期交付房屋的，乙方有权提前解除合同。甲方应在收到乙方提前解除合同的函告后</w:t>
      </w:r>
      <w:r w:rsidRPr="000A32A6">
        <w:rPr>
          <w:rFonts w:ascii="仿宋_GB2312" w:eastAsia="仿宋_GB2312" w:hAnsi="宋体"/>
          <w:color w:val="000000"/>
          <w:sz w:val="24"/>
          <w:u w:val="single"/>
        </w:rPr>
        <w:t xml:space="preserve"> 10</w:t>
      </w:r>
      <w:r w:rsidRPr="000A32A6">
        <w:rPr>
          <w:rFonts w:ascii="仿宋_GB2312" w:eastAsia="仿宋_GB2312" w:hAnsi="宋体" w:hint="eastAsia"/>
          <w:color w:val="000000"/>
          <w:kern w:val="24"/>
          <w:sz w:val="24"/>
        </w:rPr>
        <w:t>天</w:t>
      </w:r>
      <w:r w:rsidRPr="000A32A6">
        <w:rPr>
          <w:rFonts w:ascii="仿宋_GB2312" w:eastAsia="仿宋_GB2312" w:hAnsi="宋体" w:hint="eastAsia"/>
          <w:color w:val="000000"/>
          <w:sz w:val="24"/>
        </w:rPr>
        <w:t>内，退还乙方已缴纳的第一年租金及履约保证金，并向乙方支付</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2</w:t>
      </w:r>
      <w:r w:rsidRPr="000A32A6">
        <w:rPr>
          <w:rFonts w:ascii="仿宋_GB2312" w:eastAsia="仿宋_GB2312" w:hAnsi="宋体" w:hint="eastAsia"/>
          <w:color w:val="000000"/>
          <w:sz w:val="24"/>
        </w:rPr>
        <w:t>）对未腾空或腾退的租赁标的，因原经营户原因造成无法按约交付房屋的，乙方应当继续履行合同。每延期</w:t>
      </w:r>
      <w:r w:rsidRPr="000A32A6">
        <w:rPr>
          <w:rFonts w:ascii="仿宋_GB2312" w:eastAsia="仿宋_GB2312" w:hAnsi="宋体"/>
          <w:color w:val="000000"/>
          <w:sz w:val="24"/>
        </w:rPr>
        <w:t>1</w:t>
      </w:r>
      <w:r w:rsidRPr="000A32A6">
        <w:rPr>
          <w:rFonts w:ascii="仿宋_GB2312" w:eastAsia="仿宋_GB2312" w:hAnsi="宋体" w:hint="eastAsia"/>
          <w:color w:val="000000"/>
          <w:sz w:val="24"/>
        </w:rPr>
        <w:t>天，甲方应按本合同约定的同期租金</w:t>
      </w:r>
      <w:r w:rsidRPr="000A32A6">
        <w:rPr>
          <w:rFonts w:ascii="仿宋_GB2312" w:eastAsia="仿宋_GB2312" w:hAnsi="宋体"/>
          <w:color w:val="000000"/>
          <w:sz w:val="24"/>
        </w:rPr>
        <w:t>2</w:t>
      </w:r>
      <w:r w:rsidRPr="000A32A6">
        <w:rPr>
          <w:rFonts w:ascii="仿宋_GB2312" w:eastAsia="仿宋_GB2312" w:hAnsi="宋体" w:hint="eastAsia"/>
          <w:color w:val="000000"/>
          <w:sz w:val="24"/>
        </w:rPr>
        <w:t>倍的标准向乙方支付延期补偿金，但延期补偿金的支付额最高不超过</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，且租赁期限起止日期不作顺延。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3</w:t>
      </w:r>
      <w:r w:rsidRPr="000A32A6">
        <w:rPr>
          <w:rFonts w:ascii="仿宋_GB2312" w:eastAsia="仿宋_GB2312" w:hAnsi="宋体" w:hint="eastAsia"/>
          <w:color w:val="000000"/>
          <w:sz w:val="24"/>
        </w:rPr>
        <w:t>）若甲方向乙方支付延期补偿金达到</w:t>
      </w:r>
      <w:r w:rsidRPr="000A32A6">
        <w:rPr>
          <w:rFonts w:ascii="仿宋_GB2312" w:eastAsia="仿宋_GB2312" w:hAnsi="宋体" w:hint="eastAsia"/>
          <w:color w:val="000000"/>
          <w:sz w:val="24"/>
          <w:u w:val="single"/>
        </w:rPr>
        <w:t>当年租金</w:t>
      </w:r>
      <w:r w:rsidRPr="000A32A6">
        <w:rPr>
          <w:rFonts w:ascii="仿宋_GB2312" w:eastAsia="仿宋_GB2312" w:hAnsi="宋体"/>
          <w:color w:val="000000"/>
          <w:sz w:val="24"/>
          <w:u w:val="single"/>
        </w:rPr>
        <w:t>20%</w:t>
      </w:r>
      <w:r w:rsidRPr="000A32A6">
        <w:rPr>
          <w:rFonts w:ascii="仿宋_GB2312" w:eastAsia="仿宋_GB2312" w:hAnsi="宋体" w:hint="eastAsia"/>
          <w:color w:val="000000"/>
          <w:sz w:val="24"/>
        </w:rPr>
        <w:t>时，甲方仍不能如期交付房屋，乙方有权提前解除合同。甲方应在收到乙方提前解除合同的函告后</w:t>
      </w:r>
      <w:r w:rsidRPr="000A32A6">
        <w:rPr>
          <w:rFonts w:ascii="仿宋_GB2312" w:eastAsia="仿宋_GB2312" w:hAnsi="宋体"/>
          <w:color w:val="000000"/>
          <w:sz w:val="24"/>
          <w:u w:val="single"/>
        </w:rPr>
        <w:t xml:space="preserve"> 10</w:t>
      </w:r>
      <w:r w:rsidRPr="000A32A6">
        <w:rPr>
          <w:rFonts w:ascii="仿宋_GB2312" w:eastAsia="仿宋_GB2312" w:hAnsi="宋体" w:hint="eastAsia"/>
          <w:color w:val="000000"/>
          <w:kern w:val="24"/>
          <w:sz w:val="24"/>
        </w:rPr>
        <w:t>天</w:t>
      </w:r>
      <w:r w:rsidRPr="000A32A6">
        <w:rPr>
          <w:rFonts w:ascii="仿宋_GB2312" w:eastAsia="仿宋_GB2312" w:hAnsi="宋体" w:hint="eastAsia"/>
          <w:color w:val="000000"/>
          <w:sz w:val="24"/>
        </w:rPr>
        <w:t>内，退还乙方已缴纳的第一年租金及履约保证金。已支付乙方的延期补偿金作为本合同解除或终止的违约金，同时本合同自动解除。</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、甲方不得无故提前终止合同，否则甲方应退还乙方已缴的尚未到期的租金，甲方还应退还双倍的履约保证金并向乙方支付</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、乙方不得无故提前终止合同，否则乙方已缴纳的租金、履约保证金不予返还，还应向甲方支付</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、有下列情形之一的，甲方有权选择解除本合同，合同自甲方通知到达乙方时即行解除。合同因此解除的，甲方所收租金及履约保证金不予退还、乙方应承担</w:t>
      </w:r>
      <w:r w:rsidRPr="000A32A6">
        <w:rPr>
          <w:rFonts w:ascii="仿宋_GB2312" w:eastAsia="仿宋_GB2312" w:hAnsi="宋体" w:hint="eastAsia"/>
          <w:color w:val="000000"/>
          <w:kern w:val="24"/>
          <w:sz w:val="24"/>
          <w:u w:val="single"/>
        </w:rPr>
        <w:t>当年租金</w:t>
      </w:r>
      <w:r w:rsidRPr="000A32A6">
        <w:rPr>
          <w:rFonts w:ascii="仿宋_GB2312" w:eastAsia="仿宋_GB2312" w:hAnsi="宋体"/>
          <w:color w:val="000000"/>
          <w:kern w:val="24"/>
          <w:sz w:val="24"/>
          <w:u w:val="single"/>
        </w:rPr>
        <w:t>20%</w:t>
      </w:r>
      <w:r w:rsidRPr="000A32A6">
        <w:rPr>
          <w:rFonts w:ascii="仿宋_GB2312" w:eastAsia="仿宋_GB2312" w:hAnsi="宋体" w:hint="eastAsia"/>
          <w:color w:val="000000"/>
          <w:kern w:val="24"/>
          <w:sz w:val="24"/>
        </w:rPr>
        <w:t>的违约金，并甲方有权要求乙方赔偿其遭受的全部损失：</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lastRenderedPageBreak/>
        <w:t>（</w:t>
      </w: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）乙方逾期支付租金超过</w:t>
      </w:r>
      <w:r w:rsidRPr="000A32A6">
        <w:rPr>
          <w:rFonts w:ascii="仿宋_GB2312" w:eastAsia="仿宋_GB2312" w:hAnsi="宋体"/>
          <w:color w:val="000000"/>
          <w:sz w:val="24"/>
        </w:rPr>
        <w:t>30</w:t>
      </w:r>
      <w:r w:rsidRPr="000A32A6">
        <w:rPr>
          <w:rFonts w:ascii="仿宋_GB2312" w:eastAsia="仿宋_GB2312" w:hAnsi="宋体" w:hint="eastAsia"/>
          <w:color w:val="000000"/>
          <w:kern w:val="24"/>
          <w:sz w:val="24"/>
        </w:rPr>
        <w:t>天的；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2</w:t>
      </w:r>
      <w:r w:rsidRPr="000A32A6">
        <w:rPr>
          <w:rFonts w:ascii="仿宋_GB2312" w:eastAsia="仿宋_GB2312" w:hAnsi="宋体" w:hint="eastAsia"/>
          <w:color w:val="000000"/>
          <w:kern w:val="24"/>
          <w:sz w:val="24"/>
        </w:rPr>
        <w:t>）逾期</w:t>
      </w:r>
      <w:r w:rsidRPr="000A32A6">
        <w:rPr>
          <w:rFonts w:ascii="仿宋_GB2312" w:eastAsia="仿宋_GB2312" w:hAnsi="宋体"/>
          <w:color w:val="000000"/>
          <w:kern w:val="24"/>
          <w:sz w:val="24"/>
        </w:rPr>
        <w:t>30</w:t>
      </w:r>
      <w:r w:rsidRPr="000A32A6">
        <w:rPr>
          <w:rFonts w:ascii="仿宋_GB2312" w:eastAsia="仿宋_GB2312" w:hAnsi="宋体" w:hint="eastAsia"/>
          <w:color w:val="000000"/>
          <w:kern w:val="24"/>
          <w:sz w:val="24"/>
        </w:rPr>
        <w:t>天，乙方仍未支付水电费、物业管理费、其他相关费用或补足履约保证金的；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）未经甲方同意，乙方擅自改变承租房屋用途的；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4</w:t>
      </w:r>
      <w:r w:rsidRPr="000A32A6">
        <w:rPr>
          <w:rFonts w:ascii="仿宋_GB2312" w:eastAsia="仿宋_GB2312" w:hAnsi="宋体" w:hint="eastAsia"/>
          <w:color w:val="000000"/>
          <w:kern w:val="24"/>
          <w:sz w:val="24"/>
        </w:rPr>
        <w:t>）未经甲方同意，乙方擅自将承租房屋转租、分租或变相转租的；</w:t>
      </w:r>
    </w:p>
    <w:p w:rsidR="00AA4F4B"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5</w:t>
      </w:r>
      <w:r w:rsidRPr="000A32A6">
        <w:rPr>
          <w:rFonts w:ascii="仿宋_GB2312" w:eastAsia="仿宋_GB2312" w:hAnsi="宋体" w:hint="eastAsia"/>
          <w:color w:val="000000"/>
          <w:kern w:val="24"/>
          <w:sz w:val="24"/>
        </w:rPr>
        <w:t>）未经甲方同意，乙方擅自拆改承租房屋结构、擅自进行装饰装修且未在甲</w:t>
      </w:r>
    </w:p>
    <w:p w:rsidR="00AA4F4B" w:rsidRPr="000A32A6" w:rsidRDefault="00AA4F4B" w:rsidP="00AA4F4B">
      <w:pPr>
        <w:adjustRightInd w:val="0"/>
        <w:snapToGrid w:val="0"/>
        <w:spacing w:line="480" w:lineRule="exact"/>
        <w:rPr>
          <w:rFonts w:ascii="仿宋_GB2312" w:eastAsia="仿宋_GB2312" w:hAnsi="宋体"/>
          <w:color w:val="000000"/>
          <w:kern w:val="24"/>
          <w:sz w:val="24"/>
        </w:rPr>
      </w:pPr>
      <w:r w:rsidRPr="000A32A6">
        <w:rPr>
          <w:rFonts w:ascii="仿宋_GB2312" w:eastAsia="仿宋_GB2312" w:hAnsi="宋体" w:hint="eastAsia"/>
          <w:color w:val="000000"/>
          <w:kern w:val="24"/>
          <w:sz w:val="24"/>
        </w:rPr>
        <w:t>方指定期限内予以恢复原状的；</w:t>
      </w:r>
    </w:p>
    <w:p w:rsidR="00AA4F4B" w:rsidRPr="000A32A6" w:rsidRDefault="00AA4F4B" w:rsidP="00AA4F4B">
      <w:pPr>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6</w:t>
      </w:r>
      <w:r w:rsidRPr="000A32A6">
        <w:rPr>
          <w:rFonts w:ascii="仿宋_GB2312" w:eastAsia="仿宋_GB2312" w:hAnsi="宋体" w:hint="eastAsia"/>
          <w:color w:val="000000"/>
          <w:kern w:val="24"/>
          <w:sz w:val="24"/>
        </w:rPr>
        <w:t>）乙方利用承租房屋进行违法活动的；</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kern w:val="24"/>
          <w:sz w:val="24"/>
        </w:rPr>
        <w:t>（</w:t>
      </w:r>
      <w:r w:rsidRPr="000A32A6">
        <w:rPr>
          <w:rFonts w:ascii="仿宋_GB2312" w:eastAsia="仿宋_GB2312" w:hAnsi="宋体"/>
          <w:color w:val="000000"/>
          <w:kern w:val="24"/>
          <w:sz w:val="24"/>
        </w:rPr>
        <w:t>7</w:t>
      </w:r>
      <w:r w:rsidRPr="000A32A6">
        <w:rPr>
          <w:rFonts w:ascii="仿宋_GB2312" w:eastAsia="仿宋_GB2312" w:hAnsi="宋体" w:hint="eastAsia"/>
          <w:color w:val="000000"/>
          <w:kern w:val="24"/>
          <w:sz w:val="24"/>
        </w:rPr>
        <w:t>）乙方有其他违约或违法行为的，甲方有权要求乙方限期改正，如乙方拒不改正或未在甲方规定期限内予以改正的。</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sz w:val="24"/>
        </w:rPr>
      </w:pPr>
      <w:r w:rsidRPr="000A32A6">
        <w:rPr>
          <w:rFonts w:ascii="仿宋_GB2312" w:eastAsia="仿宋_GB2312" w:hAnsi="宋体" w:hint="eastAsia"/>
          <w:b/>
          <w:color w:val="000000"/>
          <w:sz w:val="24"/>
        </w:rPr>
        <w:t>第九条</w:t>
      </w:r>
      <w:r w:rsidRPr="000A32A6">
        <w:rPr>
          <w:rFonts w:ascii="仿宋_GB2312" w:eastAsia="仿宋_GB2312" w:hAnsi="宋体"/>
          <w:b/>
          <w:color w:val="000000"/>
          <w:sz w:val="24"/>
        </w:rPr>
        <w:t xml:space="preserve">  </w:t>
      </w:r>
      <w:r w:rsidRPr="000A32A6">
        <w:rPr>
          <w:rFonts w:ascii="仿宋_GB2312" w:eastAsia="仿宋_GB2312" w:hAnsi="宋体" w:hint="eastAsia"/>
          <w:b/>
          <w:color w:val="000000"/>
          <w:sz w:val="24"/>
        </w:rPr>
        <w:t>合同的解除和终止</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1</w:t>
      </w:r>
      <w:r w:rsidRPr="000A32A6">
        <w:rPr>
          <w:rFonts w:ascii="仿宋_GB2312" w:eastAsia="仿宋_GB2312" w:hAnsi="宋体" w:hint="eastAsia"/>
          <w:color w:val="000000"/>
          <w:sz w:val="24"/>
        </w:rPr>
        <w:t>、甲乙双方不得无故提前解除合同。</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2</w:t>
      </w:r>
      <w:r w:rsidRPr="000A32A6">
        <w:rPr>
          <w:rFonts w:ascii="仿宋_GB2312" w:eastAsia="仿宋_GB2312" w:hAnsi="宋体" w:hint="eastAsia"/>
          <w:color w:val="000000"/>
          <w:sz w:val="24"/>
        </w:rPr>
        <w:t>、存在下列情形之一时，本合同自动解除，甲乙双方均不承担责任：</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1</w:t>
      </w:r>
      <w:r w:rsidRPr="000A32A6">
        <w:rPr>
          <w:rFonts w:ascii="仿宋_GB2312" w:eastAsia="仿宋_GB2312" w:hAnsi="宋体" w:hint="eastAsia"/>
          <w:color w:val="000000"/>
          <w:sz w:val="24"/>
        </w:rPr>
        <w:t>）因不可抗力导致本合同无法执行时；</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2</w:t>
      </w:r>
      <w:r w:rsidRPr="000A32A6">
        <w:rPr>
          <w:rFonts w:ascii="仿宋_GB2312" w:eastAsia="仿宋_GB2312" w:hAnsi="宋体" w:hint="eastAsia"/>
          <w:color w:val="000000"/>
          <w:sz w:val="24"/>
        </w:rPr>
        <w:t>）本合同有效期届满；</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w:t>
      </w:r>
      <w:r w:rsidRPr="000A32A6">
        <w:rPr>
          <w:rFonts w:ascii="仿宋_GB2312" w:eastAsia="仿宋_GB2312" w:hAnsi="宋体"/>
          <w:color w:val="000000"/>
          <w:sz w:val="24"/>
        </w:rPr>
        <w:t>3</w:t>
      </w:r>
      <w:r w:rsidRPr="000A32A6">
        <w:rPr>
          <w:rFonts w:ascii="仿宋_GB2312" w:eastAsia="仿宋_GB2312" w:hAnsi="宋体" w:hint="eastAsia"/>
          <w:color w:val="000000"/>
          <w:sz w:val="24"/>
        </w:rPr>
        <w:t>）经甲乙双方同意的其他情况。</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kern w:val="24"/>
          <w:sz w:val="24"/>
        </w:rPr>
      </w:pPr>
      <w:r w:rsidRPr="000A32A6">
        <w:rPr>
          <w:rFonts w:ascii="仿宋_GB2312" w:eastAsia="仿宋_GB2312" w:hAnsi="宋体" w:hint="eastAsia"/>
          <w:b/>
          <w:color w:val="000000"/>
          <w:kern w:val="24"/>
          <w:sz w:val="24"/>
        </w:rPr>
        <w:t>第十条</w:t>
      </w:r>
      <w:r w:rsidRPr="000A32A6">
        <w:rPr>
          <w:rFonts w:ascii="仿宋_GB2312" w:eastAsia="仿宋_GB2312" w:hAnsi="宋体"/>
          <w:b/>
          <w:color w:val="000000"/>
          <w:kern w:val="24"/>
          <w:sz w:val="24"/>
        </w:rPr>
        <w:t xml:space="preserve">  </w:t>
      </w:r>
      <w:r w:rsidRPr="000A32A6">
        <w:rPr>
          <w:rFonts w:ascii="仿宋_GB2312" w:eastAsia="仿宋_GB2312" w:hAnsi="宋体" w:hint="eastAsia"/>
          <w:b/>
          <w:color w:val="000000"/>
          <w:kern w:val="24"/>
          <w:sz w:val="24"/>
        </w:rPr>
        <w:t>其他约定</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olor w:val="000000"/>
          <w:kern w:val="24"/>
          <w:sz w:val="24"/>
        </w:rPr>
        <w:t>1</w:t>
      </w:r>
      <w:r w:rsidRPr="000A32A6">
        <w:rPr>
          <w:rFonts w:ascii="仿宋_GB2312" w:eastAsia="仿宋_GB2312" w:hAnsi="宋体" w:hint="eastAsia"/>
          <w:color w:val="000000"/>
          <w:kern w:val="24"/>
          <w:sz w:val="24"/>
        </w:rPr>
        <w:t>、甲方保证出租房屋的权属清楚，若发生与甲方有关的产权纠纷或债权债务，由甲方负责。</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s="Arial"/>
          <w:color w:val="000000"/>
          <w:kern w:val="24"/>
          <w:sz w:val="24"/>
        </w:rPr>
      </w:pPr>
      <w:r w:rsidRPr="000A32A6">
        <w:rPr>
          <w:rFonts w:ascii="仿宋_GB2312" w:eastAsia="仿宋_GB2312" w:hAnsi="宋体"/>
          <w:color w:val="000000"/>
          <w:kern w:val="24"/>
          <w:sz w:val="24"/>
        </w:rPr>
        <w:t>2</w:t>
      </w:r>
      <w:r w:rsidRPr="000A32A6">
        <w:rPr>
          <w:rFonts w:ascii="仿宋_GB2312" w:eastAsia="仿宋_GB2312" w:hAnsi="宋体" w:cs="Arial" w:hint="eastAsia"/>
          <w:color w:val="000000"/>
          <w:kern w:val="24"/>
          <w:sz w:val="24"/>
        </w:rPr>
        <w:t>、如因政府征用拆迁、军事需要、国家建设等情形致本租赁合同无法履行的，甲方有权终止本合同。双方按实结算租金及相关费用，除此之外，甲方不另行补偿或赔偿乙方任何损失。</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kern w:val="24"/>
          <w:sz w:val="24"/>
        </w:rPr>
      </w:pPr>
      <w:r w:rsidRPr="000A32A6">
        <w:rPr>
          <w:rFonts w:ascii="仿宋_GB2312" w:eastAsia="仿宋_GB2312" w:hAnsi="宋体" w:cs="Arial"/>
          <w:color w:val="000000"/>
          <w:kern w:val="24"/>
          <w:sz w:val="24"/>
        </w:rPr>
        <w:t>3</w:t>
      </w:r>
      <w:r w:rsidRPr="000A32A6">
        <w:rPr>
          <w:rFonts w:ascii="仿宋_GB2312" w:eastAsia="仿宋_GB2312" w:hAnsi="宋体" w:cs="Arial" w:hint="eastAsia"/>
          <w:color w:val="000000"/>
          <w:kern w:val="24"/>
          <w:sz w:val="24"/>
        </w:rPr>
        <w:t>、</w:t>
      </w:r>
      <w:r w:rsidRPr="000A32A6">
        <w:rPr>
          <w:rFonts w:ascii="仿宋_GB2312" w:eastAsia="仿宋_GB2312" w:hAnsi="宋体" w:hint="eastAsia"/>
          <w:color w:val="000000"/>
          <w:kern w:val="24"/>
          <w:sz w:val="24"/>
        </w:rPr>
        <w:t>甲乙双方确认，合同首部所列乙方的联系地址、联系方式为有效联系方式；如有变更，乙方应在变更之日起</w:t>
      </w:r>
      <w:r w:rsidRPr="000A32A6">
        <w:rPr>
          <w:rFonts w:ascii="仿宋_GB2312" w:eastAsia="仿宋_GB2312" w:hAnsi="宋体"/>
          <w:color w:val="000000"/>
          <w:kern w:val="24"/>
          <w:sz w:val="24"/>
        </w:rPr>
        <w:t>3</w:t>
      </w:r>
      <w:r w:rsidRPr="000A32A6">
        <w:rPr>
          <w:rFonts w:ascii="仿宋_GB2312" w:eastAsia="仿宋_GB2312" w:hAnsi="宋体" w:hint="eastAsia"/>
          <w:color w:val="000000"/>
          <w:kern w:val="24"/>
          <w:sz w:val="24"/>
        </w:rPr>
        <w:t>天内书面通知甲方，如乙方未按约通知，则甲方按原联系地址、联系方式发出的通知视为已有效送达。</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color w:val="000000"/>
          <w:sz w:val="24"/>
        </w:rPr>
        <w:t>4</w:t>
      </w:r>
      <w:r w:rsidRPr="000A32A6">
        <w:rPr>
          <w:rFonts w:ascii="仿宋_GB2312" w:eastAsia="仿宋_GB2312" w:hAnsi="宋体" w:hint="eastAsia"/>
          <w:color w:val="000000"/>
          <w:sz w:val="24"/>
        </w:rPr>
        <w:t>、若乙方在本合同履行过程中，采用不正当手段，与其他利害关系人串通损害甲方</w:t>
      </w:r>
      <w:r w:rsidRPr="000A32A6">
        <w:rPr>
          <w:rFonts w:ascii="仿宋_GB2312" w:eastAsia="仿宋_GB2312" w:hAnsi="宋体" w:hint="eastAsia"/>
          <w:color w:val="000000"/>
          <w:kern w:val="24"/>
          <w:sz w:val="24"/>
        </w:rPr>
        <w:t>或第三人的</w:t>
      </w:r>
      <w:r w:rsidRPr="000A32A6">
        <w:rPr>
          <w:rFonts w:ascii="仿宋_GB2312" w:eastAsia="仿宋_GB2312" w:hAnsi="宋体" w:hint="eastAsia"/>
          <w:color w:val="000000"/>
          <w:sz w:val="24"/>
        </w:rPr>
        <w:t>合法权益，谋取其个人或其他利害关系人不正当利益的，一经查实，甲方有权解除和终止本合同，</w:t>
      </w:r>
      <w:r w:rsidRPr="000A32A6">
        <w:rPr>
          <w:rFonts w:ascii="仿宋_GB2312" w:eastAsia="仿宋_GB2312" w:hAnsi="宋体" w:hint="eastAsia"/>
          <w:color w:val="000000"/>
          <w:kern w:val="24"/>
          <w:sz w:val="24"/>
        </w:rPr>
        <w:t>已收租金及履约保证金不予退还。同时，甲方还将</w:t>
      </w:r>
      <w:r w:rsidRPr="000A32A6">
        <w:rPr>
          <w:rFonts w:ascii="仿宋_GB2312" w:eastAsia="仿宋_GB2312" w:hAnsi="宋体" w:hint="eastAsia"/>
          <w:color w:val="000000"/>
          <w:sz w:val="24"/>
        </w:rPr>
        <w:t>追索乙方已获取的</w:t>
      </w:r>
      <w:r w:rsidRPr="000A32A6">
        <w:rPr>
          <w:rFonts w:ascii="仿宋_GB2312" w:eastAsia="仿宋_GB2312" w:hAnsi="宋体" w:hint="eastAsia"/>
          <w:color w:val="000000"/>
          <w:sz w:val="24"/>
        </w:rPr>
        <w:lastRenderedPageBreak/>
        <w:t>不正当利益，包括租赁标的再次租赁的价款低于本合同价款的差额，并追究其经济和法律责任。</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b/>
          <w:color w:val="000000"/>
          <w:sz w:val="24"/>
        </w:rPr>
      </w:pPr>
      <w:r w:rsidRPr="000A32A6">
        <w:rPr>
          <w:rFonts w:ascii="仿宋_GB2312" w:eastAsia="仿宋_GB2312" w:hAnsi="宋体" w:hint="eastAsia"/>
          <w:b/>
          <w:color w:val="000000"/>
          <w:sz w:val="24"/>
        </w:rPr>
        <w:t>第十一条</w:t>
      </w:r>
      <w:r w:rsidRPr="000A32A6">
        <w:rPr>
          <w:rFonts w:ascii="仿宋_GB2312" w:eastAsia="仿宋_GB2312" w:hAnsi="宋体"/>
          <w:b/>
          <w:color w:val="000000"/>
          <w:sz w:val="24"/>
        </w:rPr>
        <w:t xml:space="preserve">  </w:t>
      </w:r>
      <w:r w:rsidRPr="000A32A6">
        <w:rPr>
          <w:rFonts w:ascii="仿宋_GB2312" w:eastAsia="仿宋_GB2312" w:hAnsi="宋体" w:hint="eastAsia"/>
          <w:b/>
          <w:color w:val="000000"/>
          <w:sz w:val="24"/>
        </w:rPr>
        <w:t>争议解决</w:t>
      </w:r>
    </w:p>
    <w:p w:rsidR="00AA4F4B" w:rsidRPr="000A32A6" w:rsidRDefault="00AA4F4B" w:rsidP="00AA4F4B">
      <w:pPr>
        <w:widowControl/>
        <w:adjustRightInd w:val="0"/>
        <w:snapToGrid w:val="0"/>
        <w:spacing w:line="480" w:lineRule="exact"/>
        <w:ind w:firstLineChars="200" w:firstLine="480"/>
        <w:rPr>
          <w:rFonts w:ascii="仿宋_GB2312" w:eastAsia="仿宋_GB2312" w:hAnsi="宋体"/>
          <w:color w:val="000000"/>
          <w:sz w:val="24"/>
        </w:rPr>
      </w:pPr>
      <w:r w:rsidRPr="000A32A6">
        <w:rPr>
          <w:rFonts w:ascii="仿宋_GB2312" w:eastAsia="仿宋_GB2312" w:hAnsi="宋体" w:hint="eastAsia"/>
          <w:color w:val="000000"/>
          <w:sz w:val="24"/>
        </w:rPr>
        <w:t>如发生纠纷，双方应协商解决，协商不成，甲乙双方有权提交绍兴仲裁委员会仲裁解决或向</w:t>
      </w:r>
      <w:r w:rsidRPr="000A32A6">
        <w:rPr>
          <w:rFonts w:ascii="仿宋_GB2312" w:eastAsia="仿宋_GB2312" w:hAnsi="宋体" w:hint="eastAsia"/>
          <w:color w:val="000000"/>
          <w:sz w:val="24"/>
          <w:u w:val="single"/>
        </w:rPr>
        <w:t>甲方</w:t>
      </w:r>
      <w:r w:rsidRPr="000A32A6">
        <w:rPr>
          <w:rFonts w:ascii="仿宋_GB2312" w:eastAsia="仿宋_GB2312" w:hAnsi="宋体" w:hint="eastAsia"/>
          <w:color w:val="000000"/>
          <w:sz w:val="24"/>
        </w:rPr>
        <w:t>所在地有管辖权的人民法院提起诉讼。</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color w:val="000000"/>
          <w:sz w:val="24"/>
        </w:rPr>
      </w:pPr>
      <w:r w:rsidRPr="000A32A6">
        <w:rPr>
          <w:rFonts w:ascii="仿宋_GB2312" w:eastAsia="仿宋_GB2312" w:hAnsi="宋体" w:hint="eastAsia"/>
          <w:b/>
          <w:color w:val="000000"/>
          <w:sz w:val="24"/>
        </w:rPr>
        <w:t>第十二条</w:t>
      </w:r>
      <w:r w:rsidRPr="000A32A6">
        <w:rPr>
          <w:rFonts w:ascii="仿宋_GB2312" w:eastAsia="仿宋_GB2312" w:hAnsi="宋体"/>
          <w:b/>
          <w:color w:val="000000"/>
          <w:sz w:val="24"/>
        </w:rPr>
        <w:t xml:space="preserve">  </w:t>
      </w:r>
      <w:r w:rsidRPr="000A32A6">
        <w:rPr>
          <w:rFonts w:ascii="仿宋_GB2312" w:eastAsia="仿宋_GB2312" w:hAnsi="宋体" w:hint="eastAsia"/>
          <w:color w:val="000000"/>
          <w:sz w:val="24"/>
        </w:rPr>
        <w:t>本合同未尽事宜，甲乙双方经协商一致可签订补充协议。补充协议及本合同附件为本合同不可分割的一部分，与本合同具有同等法律效力。</w:t>
      </w:r>
    </w:p>
    <w:p w:rsidR="00AA4F4B" w:rsidRPr="000A32A6" w:rsidRDefault="00AA4F4B" w:rsidP="00AA4F4B">
      <w:pPr>
        <w:widowControl/>
        <w:adjustRightInd w:val="0"/>
        <w:snapToGrid w:val="0"/>
        <w:spacing w:line="480" w:lineRule="exact"/>
        <w:ind w:firstLineChars="200" w:firstLine="482"/>
        <w:rPr>
          <w:rFonts w:ascii="仿宋_GB2312" w:eastAsia="仿宋_GB2312" w:hAnsi="宋体"/>
          <w:color w:val="000000"/>
          <w:sz w:val="24"/>
        </w:rPr>
      </w:pPr>
      <w:r w:rsidRPr="000A32A6">
        <w:rPr>
          <w:rFonts w:ascii="仿宋_GB2312" w:eastAsia="仿宋_GB2312" w:hAnsi="宋体" w:hint="eastAsia"/>
          <w:b/>
          <w:color w:val="000000"/>
          <w:sz w:val="24"/>
        </w:rPr>
        <w:t>第十三条</w:t>
      </w:r>
      <w:r w:rsidRPr="000A32A6">
        <w:rPr>
          <w:rFonts w:ascii="仿宋_GB2312" w:eastAsia="仿宋_GB2312" w:hAnsi="宋体"/>
          <w:b/>
          <w:color w:val="000000"/>
          <w:sz w:val="24"/>
        </w:rPr>
        <w:t xml:space="preserve">  </w:t>
      </w:r>
      <w:r w:rsidRPr="000A32A6">
        <w:rPr>
          <w:rFonts w:ascii="仿宋_GB2312" w:eastAsia="仿宋_GB2312" w:hAnsi="宋体" w:hint="eastAsia"/>
          <w:color w:val="000000"/>
          <w:sz w:val="24"/>
        </w:rPr>
        <w:t>本合同自甲乙双方签字或盖章之日起生效。本合同一式</w:t>
      </w:r>
      <w:r>
        <w:rPr>
          <w:rFonts w:ascii="仿宋_GB2312" w:eastAsia="仿宋_GB2312" w:hAnsi="宋体" w:hint="eastAsia"/>
          <w:color w:val="000000"/>
          <w:sz w:val="24"/>
          <w:u w:val="single"/>
        </w:rPr>
        <w:t>陆</w:t>
      </w:r>
      <w:r w:rsidRPr="000A32A6">
        <w:rPr>
          <w:rFonts w:ascii="仿宋_GB2312" w:eastAsia="仿宋_GB2312" w:hAnsi="宋体" w:hint="eastAsia"/>
          <w:color w:val="000000"/>
          <w:sz w:val="24"/>
        </w:rPr>
        <w:t>份，其中：甲方执</w:t>
      </w:r>
      <w:r w:rsidRPr="000A32A6">
        <w:rPr>
          <w:rFonts w:ascii="仿宋_GB2312" w:eastAsia="仿宋_GB2312" w:hAnsi="宋体" w:hint="eastAsia"/>
          <w:color w:val="000000"/>
          <w:sz w:val="24"/>
          <w:u w:val="single"/>
        </w:rPr>
        <w:t>叁</w:t>
      </w:r>
      <w:r w:rsidRPr="000A32A6">
        <w:rPr>
          <w:rFonts w:ascii="仿宋_GB2312" w:eastAsia="仿宋_GB2312" w:hAnsi="宋体" w:hint="eastAsia"/>
          <w:color w:val="000000"/>
          <w:sz w:val="24"/>
        </w:rPr>
        <w:t>份、乙方执</w:t>
      </w:r>
      <w:r w:rsidRPr="000A32A6">
        <w:rPr>
          <w:rFonts w:ascii="仿宋_GB2312" w:eastAsia="仿宋_GB2312" w:hAnsi="宋体" w:hint="eastAsia"/>
          <w:color w:val="000000"/>
          <w:sz w:val="24"/>
          <w:u w:val="single"/>
        </w:rPr>
        <w:t>壹</w:t>
      </w:r>
      <w:r w:rsidRPr="000A32A6">
        <w:rPr>
          <w:rFonts w:ascii="仿宋_GB2312" w:eastAsia="仿宋_GB2312" w:hAnsi="宋体" w:hint="eastAsia"/>
          <w:color w:val="000000"/>
          <w:sz w:val="24"/>
        </w:rPr>
        <w:t>份，绍兴市财政局、绍兴市公共资源交易中心各执</w:t>
      </w:r>
      <w:r w:rsidRPr="000A32A6">
        <w:rPr>
          <w:rFonts w:ascii="仿宋_GB2312" w:eastAsia="仿宋_GB2312" w:hAnsi="宋体" w:hint="eastAsia"/>
          <w:color w:val="000000"/>
          <w:sz w:val="24"/>
          <w:u w:val="single"/>
        </w:rPr>
        <w:t>壹</w:t>
      </w:r>
      <w:r w:rsidRPr="000A32A6">
        <w:rPr>
          <w:rFonts w:ascii="仿宋_GB2312" w:eastAsia="仿宋_GB2312" w:hAnsi="宋体" w:hint="eastAsia"/>
          <w:color w:val="000000"/>
          <w:sz w:val="24"/>
        </w:rPr>
        <w:t>份。</w:t>
      </w: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p>
    <w:p w:rsidR="00AA4F4B" w:rsidRPr="000A32A6" w:rsidRDefault="00AA4F4B" w:rsidP="00AA4F4B">
      <w:pPr>
        <w:widowControl/>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甲方：</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（盖章）</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授权代表人：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w:t>
      </w:r>
      <w:r w:rsidRPr="000A32A6">
        <w:rPr>
          <w:rFonts w:ascii="仿宋_GB2312" w:eastAsia="仿宋_GB2312" w:hint="eastAsia"/>
          <w:color w:val="000000"/>
          <w:sz w:val="24"/>
        </w:rPr>
        <w:t>签字或盖章</w:t>
      </w:r>
      <w:r w:rsidRPr="000A32A6">
        <w:rPr>
          <w:rFonts w:ascii="仿宋_GB2312" w:eastAsia="仿宋_GB2312" w:hAnsi="宋体" w:hint="eastAsia"/>
          <w:color w:val="000000"/>
          <w:sz w:val="24"/>
        </w:rPr>
        <w:t>）</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签署日期：</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年</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月</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日</w:t>
      </w:r>
    </w:p>
    <w:p w:rsidR="00AA4F4B" w:rsidRDefault="00AA4F4B" w:rsidP="00AA4F4B">
      <w:pPr>
        <w:spacing w:line="480" w:lineRule="exact"/>
        <w:rPr>
          <w:rFonts w:ascii="仿宋_GB2312" w:eastAsia="仿宋_GB2312" w:hAnsi="宋体"/>
          <w:color w:val="000000"/>
          <w:sz w:val="24"/>
        </w:rPr>
      </w:pPr>
    </w:p>
    <w:p w:rsidR="00AA4F4B" w:rsidRPr="000A32A6" w:rsidRDefault="00AA4F4B" w:rsidP="00AA4F4B">
      <w:pPr>
        <w:spacing w:line="480" w:lineRule="exact"/>
        <w:rPr>
          <w:rFonts w:ascii="仿宋_GB2312" w:eastAsia="仿宋_GB2312" w:hAnsi="宋体"/>
          <w:color w:val="000000"/>
          <w:sz w:val="24"/>
        </w:rPr>
      </w:pPr>
    </w:p>
    <w:p w:rsidR="00AA4F4B"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乙方或委托代理人：</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w:t>
      </w:r>
      <w:r w:rsidRPr="000A32A6">
        <w:rPr>
          <w:rFonts w:ascii="仿宋_GB2312" w:eastAsia="仿宋_GB2312" w:hint="eastAsia"/>
          <w:color w:val="000000"/>
          <w:sz w:val="24"/>
        </w:rPr>
        <w:t>签字或盖章</w:t>
      </w:r>
      <w:r w:rsidRPr="000A32A6">
        <w:rPr>
          <w:rFonts w:ascii="仿宋_GB2312" w:eastAsia="仿宋_GB2312" w:hAnsi="宋体" w:hint="eastAsia"/>
          <w:color w:val="000000"/>
          <w:sz w:val="24"/>
        </w:rPr>
        <w:t>）</w:t>
      </w:r>
    </w:p>
    <w:p w:rsidR="00AA4F4B" w:rsidRPr="000A32A6" w:rsidRDefault="00AA4F4B" w:rsidP="00AA4F4B">
      <w:pPr>
        <w:spacing w:line="480" w:lineRule="exact"/>
        <w:rPr>
          <w:rFonts w:ascii="仿宋_GB2312" w:eastAsia="仿宋_GB2312" w:hAnsi="宋体"/>
          <w:color w:val="000000"/>
          <w:sz w:val="24"/>
        </w:rPr>
      </w:pPr>
      <w:r w:rsidRPr="000A32A6">
        <w:rPr>
          <w:rFonts w:ascii="仿宋_GB2312" w:eastAsia="仿宋_GB2312" w:hAnsi="宋体" w:hint="eastAsia"/>
          <w:color w:val="000000"/>
          <w:sz w:val="24"/>
        </w:rPr>
        <w:t>签署日期：</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年</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月</w:t>
      </w:r>
      <w:r w:rsidRPr="000A32A6">
        <w:rPr>
          <w:rFonts w:ascii="仿宋_GB2312" w:eastAsia="仿宋_GB2312" w:hAnsi="宋体"/>
          <w:color w:val="000000"/>
          <w:sz w:val="24"/>
          <w:u w:val="single"/>
        </w:rPr>
        <w:t xml:space="preserve">      </w:t>
      </w:r>
      <w:r w:rsidRPr="000A32A6">
        <w:rPr>
          <w:rFonts w:ascii="仿宋_GB2312" w:eastAsia="仿宋_GB2312" w:hAnsi="宋体" w:hint="eastAsia"/>
          <w:color w:val="000000"/>
          <w:sz w:val="24"/>
        </w:rPr>
        <w:t>日</w:t>
      </w:r>
    </w:p>
    <w:p w:rsidR="00AA4F4B" w:rsidRPr="000A32A6" w:rsidRDefault="00AA4F4B" w:rsidP="00AA4F4B">
      <w:pPr>
        <w:spacing w:line="480" w:lineRule="exact"/>
        <w:rPr>
          <w:rFonts w:ascii="仿宋_GB2312" w:eastAsia="仿宋_GB2312" w:hAnsi="宋体"/>
          <w:color w:val="000000"/>
          <w:sz w:val="24"/>
        </w:rPr>
      </w:pPr>
    </w:p>
    <w:p w:rsidR="00D05A3C" w:rsidRPr="00C67409" w:rsidRDefault="00D05A3C" w:rsidP="002A6467">
      <w:pPr>
        <w:spacing w:line="600" w:lineRule="exact"/>
        <w:jc w:val="center"/>
      </w:pPr>
    </w:p>
    <w:sectPr w:rsidR="00D05A3C" w:rsidRPr="00C67409" w:rsidSect="00F33781">
      <w:headerReference w:type="default" r:id="rId7"/>
      <w:footerReference w:type="default" r:id="rId8"/>
      <w:headerReference w:type="first" r:id="rId9"/>
      <w:footerReference w:type="first" r:id="rId10"/>
      <w:pgSz w:w="11906" w:h="16838" w:code="9"/>
      <w:pgMar w:top="1440" w:right="1304" w:bottom="1440" w:left="1247" w:header="851" w:footer="992" w:gutter="0"/>
      <w:pgNumType w:start="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1CE0" w:rsidRDefault="00471CE0">
      <w:r>
        <w:separator/>
      </w:r>
    </w:p>
  </w:endnote>
  <w:endnote w:type="continuationSeparator" w:id="0">
    <w:p w:rsidR="00471CE0" w:rsidRDefault="00471C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隶书">
    <w:altName w:val="微软雅黑"/>
    <w:charset w:val="86"/>
    <w:family w:val="modern"/>
    <w:pitch w:val="default"/>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宋体-18030">
    <w:altName w:val="宋体"/>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E5" w:rsidRDefault="00416C1A" w:rsidP="005D2D1E">
    <w:pPr>
      <w:pStyle w:val="a4"/>
      <w:jc w:val="center"/>
    </w:pPr>
    <w:r>
      <w:rPr>
        <w:rStyle w:val="a5"/>
      </w:rPr>
      <w:fldChar w:fldCharType="begin"/>
    </w:r>
    <w:r w:rsidR="00D96BE5">
      <w:rPr>
        <w:rStyle w:val="a5"/>
      </w:rPr>
      <w:instrText xml:space="preserve"> PAGE </w:instrText>
    </w:r>
    <w:r>
      <w:rPr>
        <w:rStyle w:val="a5"/>
      </w:rPr>
      <w:fldChar w:fldCharType="separate"/>
    </w:r>
    <w:r w:rsidR="00ED42BB">
      <w:rPr>
        <w:rStyle w:val="a5"/>
        <w:noProof/>
      </w:rPr>
      <w:t>3</w:t>
    </w:r>
    <w:r>
      <w:rPr>
        <w:rStyle w:val="a5"/>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E5" w:rsidRDefault="00D96BE5" w:rsidP="00DA5D55">
    <w:pPr>
      <w:pStyle w:val="a4"/>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1CE0" w:rsidRDefault="00471CE0">
      <w:r>
        <w:separator/>
      </w:r>
    </w:p>
  </w:footnote>
  <w:footnote w:type="continuationSeparator" w:id="0">
    <w:p w:rsidR="00471CE0" w:rsidRDefault="00471C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E5" w:rsidRDefault="00D96BE5">
    <w:pPr>
      <w:pStyle w:val="a3"/>
    </w:pPr>
    <w:r w:rsidRPr="00AB15FF">
      <w:rPr>
        <w:rFonts w:ascii="仿宋_GB2312" w:eastAsia="仿宋_GB2312" w:hint="eastAsia"/>
      </w:rPr>
      <w:t>绍兴市公共资源交易中心</w:t>
    </w:r>
    <w:r w:rsidRPr="00AB15FF">
      <w:rPr>
        <w:rFonts w:ascii="仿宋_GB2312" w:eastAsia="仿宋_GB2312"/>
      </w:rPr>
      <w:t xml:space="preserve">   </w:t>
    </w:r>
    <w:r>
      <w:rPr>
        <w:rFonts w:ascii="仿宋_GB2312" w:eastAsia="仿宋_GB2312" w:hint="eastAsia"/>
      </w:rPr>
      <w:t xml:space="preserve">                                                           </w:t>
    </w:r>
    <w:r w:rsidRPr="00AB15FF">
      <w:rPr>
        <w:rFonts w:ascii="仿宋_GB2312" w:eastAsia="仿宋_GB2312" w:hint="eastAsia"/>
      </w:rPr>
      <w:t>租赁编号：</w:t>
    </w:r>
    <w:r>
      <w:rPr>
        <w:rFonts w:ascii="仿宋_GB2312" w:eastAsia="仿宋_GB2312"/>
      </w:rPr>
      <w:t>20</w:t>
    </w:r>
    <w:r>
      <w:rPr>
        <w:rFonts w:ascii="仿宋_GB2312" w:eastAsia="仿宋_GB2312" w:hint="eastAsia"/>
      </w:rPr>
      <w:t>2300</w:t>
    </w:r>
    <w:r w:rsidR="007A23AE">
      <w:rPr>
        <w:rFonts w:ascii="仿宋_GB2312" w:eastAsia="仿宋_GB2312" w:hint="eastAsia"/>
      </w:rPr>
      <w:t>20</w:t>
    </w:r>
    <w:r w:rsidRPr="00AB15FF">
      <w:rPr>
        <w:rFonts w:ascii="仿宋_GB2312" w:eastAsia="仿宋_GB231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6BE5" w:rsidRDefault="00D96BE5" w:rsidP="00F33781">
    <w:pPr>
      <w:pStyle w:val="a3"/>
    </w:pPr>
    <w:r w:rsidRPr="00AB15FF">
      <w:rPr>
        <w:rFonts w:ascii="仿宋_GB2312" w:eastAsia="仿宋_GB2312" w:hint="eastAsia"/>
      </w:rPr>
      <w:t>绍兴市公共资源交易中心</w:t>
    </w:r>
    <w:r w:rsidRPr="00AB15FF">
      <w:rPr>
        <w:rFonts w:ascii="仿宋_GB2312" w:eastAsia="仿宋_GB2312"/>
      </w:rPr>
      <w:t xml:space="preserve">   </w:t>
    </w:r>
    <w:r>
      <w:rPr>
        <w:rFonts w:ascii="仿宋_GB2312" w:eastAsia="仿宋_GB2312" w:hint="eastAsia"/>
      </w:rPr>
      <w:t xml:space="preserve">                                                           </w:t>
    </w:r>
    <w:r w:rsidRPr="00AB15FF">
      <w:rPr>
        <w:rFonts w:ascii="仿宋_GB2312" w:eastAsia="仿宋_GB2312" w:hint="eastAsia"/>
      </w:rPr>
      <w:t>租赁编号：</w:t>
    </w:r>
    <w:r>
      <w:rPr>
        <w:rFonts w:ascii="仿宋_GB2312" w:eastAsia="仿宋_GB2312"/>
      </w:rPr>
      <w:t xml:space="preserve">201700  </w:t>
    </w:r>
    <w:r w:rsidRPr="00AB15FF">
      <w:rPr>
        <w:rFonts w:ascii="仿宋_GB2312" w:eastAsia="仿宋_GB2312"/>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stylePaneFormatFilter w:val="3F01"/>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474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0763"/>
    <w:rsid w:val="000020B4"/>
    <w:rsid w:val="000045AB"/>
    <w:rsid w:val="000045CE"/>
    <w:rsid w:val="00010532"/>
    <w:rsid w:val="000107A6"/>
    <w:rsid w:val="00010FAE"/>
    <w:rsid w:val="0001134C"/>
    <w:rsid w:val="000113CD"/>
    <w:rsid w:val="00012963"/>
    <w:rsid w:val="000155C4"/>
    <w:rsid w:val="00015917"/>
    <w:rsid w:val="00017A19"/>
    <w:rsid w:val="00022C76"/>
    <w:rsid w:val="000234C6"/>
    <w:rsid w:val="000237F6"/>
    <w:rsid w:val="00023DD7"/>
    <w:rsid w:val="000312AA"/>
    <w:rsid w:val="0003222F"/>
    <w:rsid w:val="00032333"/>
    <w:rsid w:val="00032C9E"/>
    <w:rsid w:val="000331F0"/>
    <w:rsid w:val="000339DF"/>
    <w:rsid w:val="000343D5"/>
    <w:rsid w:val="0003564E"/>
    <w:rsid w:val="00036193"/>
    <w:rsid w:val="00037939"/>
    <w:rsid w:val="00037C8F"/>
    <w:rsid w:val="000434CA"/>
    <w:rsid w:val="0004557D"/>
    <w:rsid w:val="00045F16"/>
    <w:rsid w:val="00046AD2"/>
    <w:rsid w:val="00046EC5"/>
    <w:rsid w:val="00047F2A"/>
    <w:rsid w:val="000501C1"/>
    <w:rsid w:val="0005135D"/>
    <w:rsid w:val="0005210F"/>
    <w:rsid w:val="0005365D"/>
    <w:rsid w:val="00053CCA"/>
    <w:rsid w:val="00054349"/>
    <w:rsid w:val="00054613"/>
    <w:rsid w:val="00055B61"/>
    <w:rsid w:val="00055F22"/>
    <w:rsid w:val="00056257"/>
    <w:rsid w:val="00056CF5"/>
    <w:rsid w:val="000579C1"/>
    <w:rsid w:val="00057FF9"/>
    <w:rsid w:val="00060533"/>
    <w:rsid w:val="00060655"/>
    <w:rsid w:val="00061968"/>
    <w:rsid w:val="000620BE"/>
    <w:rsid w:val="0006416F"/>
    <w:rsid w:val="00064822"/>
    <w:rsid w:val="0006497D"/>
    <w:rsid w:val="00064A5F"/>
    <w:rsid w:val="00064DA5"/>
    <w:rsid w:val="000655E4"/>
    <w:rsid w:val="000655FE"/>
    <w:rsid w:val="00066BE7"/>
    <w:rsid w:val="0006736E"/>
    <w:rsid w:val="000702D5"/>
    <w:rsid w:val="00070DDD"/>
    <w:rsid w:val="00070F2B"/>
    <w:rsid w:val="00072AC7"/>
    <w:rsid w:val="00073CE9"/>
    <w:rsid w:val="00074D1F"/>
    <w:rsid w:val="00075952"/>
    <w:rsid w:val="000760F7"/>
    <w:rsid w:val="00077106"/>
    <w:rsid w:val="00077F0C"/>
    <w:rsid w:val="00077F29"/>
    <w:rsid w:val="000828BC"/>
    <w:rsid w:val="00082D64"/>
    <w:rsid w:val="000909D3"/>
    <w:rsid w:val="00090CB7"/>
    <w:rsid w:val="00091D3A"/>
    <w:rsid w:val="000923DF"/>
    <w:rsid w:val="0009273A"/>
    <w:rsid w:val="00092A93"/>
    <w:rsid w:val="00092E5B"/>
    <w:rsid w:val="000934ED"/>
    <w:rsid w:val="00094F00"/>
    <w:rsid w:val="00096B5D"/>
    <w:rsid w:val="0009708C"/>
    <w:rsid w:val="000A0426"/>
    <w:rsid w:val="000A1471"/>
    <w:rsid w:val="000A1909"/>
    <w:rsid w:val="000A26E5"/>
    <w:rsid w:val="000A32A6"/>
    <w:rsid w:val="000A3DC0"/>
    <w:rsid w:val="000A5BB7"/>
    <w:rsid w:val="000A673F"/>
    <w:rsid w:val="000A6927"/>
    <w:rsid w:val="000B0CA8"/>
    <w:rsid w:val="000B21AA"/>
    <w:rsid w:val="000B32DD"/>
    <w:rsid w:val="000B4716"/>
    <w:rsid w:val="000B57C6"/>
    <w:rsid w:val="000B6939"/>
    <w:rsid w:val="000B79BE"/>
    <w:rsid w:val="000B7D05"/>
    <w:rsid w:val="000B7EFC"/>
    <w:rsid w:val="000C1DE7"/>
    <w:rsid w:val="000C32F5"/>
    <w:rsid w:val="000C3E6F"/>
    <w:rsid w:val="000C3F2F"/>
    <w:rsid w:val="000C411F"/>
    <w:rsid w:val="000C49CF"/>
    <w:rsid w:val="000C4FF0"/>
    <w:rsid w:val="000C5453"/>
    <w:rsid w:val="000C6777"/>
    <w:rsid w:val="000C75DD"/>
    <w:rsid w:val="000C77AD"/>
    <w:rsid w:val="000D08E9"/>
    <w:rsid w:val="000D25C5"/>
    <w:rsid w:val="000D2EA1"/>
    <w:rsid w:val="000D343A"/>
    <w:rsid w:val="000D460C"/>
    <w:rsid w:val="000D4660"/>
    <w:rsid w:val="000D46AC"/>
    <w:rsid w:val="000D49F5"/>
    <w:rsid w:val="000D6983"/>
    <w:rsid w:val="000D6F06"/>
    <w:rsid w:val="000D7608"/>
    <w:rsid w:val="000E0216"/>
    <w:rsid w:val="000E377A"/>
    <w:rsid w:val="000E4DC3"/>
    <w:rsid w:val="000E6440"/>
    <w:rsid w:val="000E663E"/>
    <w:rsid w:val="000E745D"/>
    <w:rsid w:val="000F0947"/>
    <w:rsid w:val="000F243A"/>
    <w:rsid w:val="000F275C"/>
    <w:rsid w:val="000F3798"/>
    <w:rsid w:val="000F3CDC"/>
    <w:rsid w:val="000F49CD"/>
    <w:rsid w:val="00100F41"/>
    <w:rsid w:val="00102905"/>
    <w:rsid w:val="00103AC1"/>
    <w:rsid w:val="00103FAD"/>
    <w:rsid w:val="00104232"/>
    <w:rsid w:val="00104277"/>
    <w:rsid w:val="0010622B"/>
    <w:rsid w:val="00106570"/>
    <w:rsid w:val="00107467"/>
    <w:rsid w:val="00112446"/>
    <w:rsid w:val="0011321E"/>
    <w:rsid w:val="0011339C"/>
    <w:rsid w:val="00113723"/>
    <w:rsid w:val="00114B9A"/>
    <w:rsid w:val="00115A0C"/>
    <w:rsid w:val="0011687D"/>
    <w:rsid w:val="00117CE1"/>
    <w:rsid w:val="00117FAA"/>
    <w:rsid w:val="00120A64"/>
    <w:rsid w:val="00122030"/>
    <w:rsid w:val="00122238"/>
    <w:rsid w:val="00122742"/>
    <w:rsid w:val="00124D73"/>
    <w:rsid w:val="001270D4"/>
    <w:rsid w:val="001275F8"/>
    <w:rsid w:val="00131282"/>
    <w:rsid w:val="001315DD"/>
    <w:rsid w:val="00132191"/>
    <w:rsid w:val="0013266D"/>
    <w:rsid w:val="00133FDC"/>
    <w:rsid w:val="001369E2"/>
    <w:rsid w:val="0014215D"/>
    <w:rsid w:val="0014235C"/>
    <w:rsid w:val="00143197"/>
    <w:rsid w:val="00145375"/>
    <w:rsid w:val="001471B5"/>
    <w:rsid w:val="001508ED"/>
    <w:rsid w:val="00151CF1"/>
    <w:rsid w:val="00153A57"/>
    <w:rsid w:val="00153B0B"/>
    <w:rsid w:val="00156843"/>
    <w:rsid w:val="0015695C"/>
    <w:rsid w:val="001603E8"/>
    <w:rsid w:val="00162BC0"/>
    <w:rsid w:val="001642FF"/>
    <w:rsid w:val="00164C48"/>
    <w:rsid w:val="001651ED"/>
    <w:rsid w:val="00166A3A"/>
    <w:rsid w:val="001701D4"/>
    <w:rsid w:val="00170256"/>
    <w:rsid w:val="00170A14"/>
    <w:rsid w:val="00172F18"/>
    <w:rsid w:val="00173BA8"/>
    <w:rsid w:val="0017402C"/>
    <w:rsid w:val="0017415F"/>
    <w:rsid w:val="001751D7"/>
    <w:rsid w:val="00175563"/>
    <w:rsid w:val="001763C0"/>
    <w:rsid w:val="00176B32"/>
    <w:rsid w:val="00177D63"/>
    <w:rsid w:val="00180589"/>
    <w:rsid w:val="00180CF2"/>
    <w:rsid w:val="0018101F"/>
    <w:rsid w:val="0018145E"/>
    <w:rsid w:val="00181BBF"/>
    <w:rsid w:val="00182527"/>
    <w:rsid w:val="00185A5E"/>
    <w:rsid w:val="00185D7E"/>
    <w:rsid w:val="001869C8"/>
    <w:rsid w:val="00187810"/>
    <w:rsid w:val="00191095"/>
    <w:rsid w:val="00192E8B"/>
    <w:rsid w:val="00193B33"/>
    <w:rsid w:val="00194AE6"/>
    <w:rsid w:val="001950F8"/>
    <w:rsid w:val="00196906"/>
    <w:rsid w:val="001A0DEF"/>
    <w:rsid w:val="001A2104"/>
    <w:rsid w:val="001A56B0"/>
    <w:rsid w:val="001A5759"/>
    <w:rsid w:val="001A7F46"/>
    <w:rsid w:val="001B04E2"/>
    <w:rsid w:val="001B0E0D"/>
    <w:rsid w:val="001B27C7"/>
    <w:rsid w:val="001B364A"/>
    <w:rsid w:val="001B6203"/>
    <w:rsid w:val="001C3DBA"/>
    <w:rsid w:val="001C49DF"/>
    <w:rsid w:val="001C5893"/>
    <w:rsid w:val="001D36DA"/>
    <w:rsid w:val="001D511F"/>
    <w:rsid w:val="001D58F3"/>
    <w:rsid w:val="001D6D5E"/>
    <w:rsid w:val="001E1DC3"/>
    <w:rsid w:val="001E2789"/>
    <w:rsid w:val="001E3B3B"/>
    <w:rsid w:val="001E4663"/>
    <w:rsid w:val="001E49C0"/>
    <w:rsid w:val="001E5BFB"/>
    <w:rsid w:val="001E5ECB"/>
    <w:rsid w:val="001F0D0A"/>
    <w:rsid w:val="001F0D4B"/>
    <w:rsid w:val="001F2340"/>
    <w:rsid w:val="001F2E7F"/>
    <w:rsid w:val="001F3B4B"/>
    <w:rsid w:val="001F5E1B"/>
    <w:rsid w:val="00200364"/>
    <w:rsid w:val="002005D5"/>
    <w:rsid w:val="00200EFF"/>
    <w:rsid w:val="00201927"/>
    <w:rsid w:val="002024DF"/>
    <w:rsid w:val="00202CEB"/>
    <w:rsid w:val="00203058"/>
    <w:rsid w:val="002046E5"/>
    <w:rsid w:val="002050B1"/>
    <w:rsid w:val="00205599"/>
    <w:rsid w:val="0020647A"/>
    <w:rsid w:val="002068E1"/>
    <w:rsid w:val="002106DA"/>
    <w:rsid w:val="00210C71"/>
    <w:rsid w:val="0021481F"/>
    <w:rsid w:val="00215275"/>
    <w:rsid w:val="002166BC"/>
    <w:rsid w:val="0021739D"/>
    <w:rsid w:val="0021777B"/>
    <w:rsid w:val="00220134"/>
    <w:rsid w:val="0022144A"/>
    <w:rsid w:val="00221872"/>
    <w:rsid w:val="00221F9B"/>
    <w:rsid w:val="0022268A"/>
    <w:rsid w:val="002226B1"/>
    <w:rsid w:val="00222F4F"/>
    <w:rsid w:val="002233D9"/>
    <w:rsid w:val="00230524"/>
    <w:rsid w:val="00230A4D"/>
    <w:rsid w:val="00231D63"/>
    <w:rsid w:val="00231E67"/>
    <w:rsid w:val="002328BF"/>
    <w:rsid w:val="002335CD"/>
    <w:rsid w:val="00233EED"/>
    <w:rsid w:val="00234DE5"/>
    <w:rsid w:val="002354AB"/>
    <w:rsid w:val="002363C5"/>
    <w:rsid w:val="00236E34"/>
    <w:rsid w:val="00237B3E"/>
    <w:rsid w:val="00240FA0"/>
    <w:rsid w:val="002444D5"/>
    <w:rsid w:val="00245239"/>
    <w:rsid w:val="00246A1F"/>
    <w:rsid w:val="002475FB"/>
    <w:rsid w:val="0024782C"/>
    <w:rsid w:val="002544D0"/>
    <w:rsid w:val="00254E1A"/>
    <w:rsid w:val="00255769"/>
    <w:rsid w:val="00255869"/>
    <w:rsid w:val="00256F90"/>
    <w:rsid w:val="002607BC"/>
    <w:rsid w:val="00264233"/>
    <w:rsid w:val="00264331"/>
    <w:rsid w:val="00265BC8"/>
    <w:rsid w:val="00265C1C"/>
    <w:rsid w:val="00265D3E"/>
    <w:rsid w:val="002672E3"/>
    <w:rsid w:val="00271ACE"/>
    <w:rsid w:val="00273054"/>
    <w:rsid w:val="00274C01"/>
    <w:rsid w:val="00276479"/>
    <w:rsid w:val="00277D56"/>
    <w:rsid w:val="002812CD"/>
    <w:rsid w:val="00282CE9"/>
    <w:rsid w:val="00283005"/>
    <w:rsid w:val="002844D4"/>
    <w:rsid w:val="0028532E"/>
    <w:rsid w:val="00286075"/>
    <w:rsid w:val="00286D17"/>
    <w:rsid w:val="00290146"/>
    <w:rsid w:val="0029051D"/>
    <w:rsid w:val="00291287"/>
    <w:rsid w:val="00291ABC"/>
    <w:rsid w:val="002941EC"/>
    <w:rsid w:val="0029737F"/>
    <w:rsid w:val="00297595"/>
    <w:rsid w:val="0029794F"/>
    <w:rsid w:val="002A07AE"/>
    <w:rsid w:val="002A10C9"/>
    <w:rsid w:val="002A256A"/>
    <w:rsid w:val="002A2A38"/>
    <w:rsid w:val="002A3A3C"/>
    <w:rsid w:val="002A3AC1"/>
    <w:rsid w:val="002A5827"/>
    <w:rsid w:val="002A6467"/>
    <w:rsid w:val="002A7CAB"/>
    <w:rsid w:val="002B09D1"/>
    <w:rsid w:val="002B0E23"/>
    <w:rsid w:val="002B1A7D"/>
    <w:rsid w:val="002B1EF3"/>
    <w:rsid w:val="002B3507"/>
    <w:rsid w:val="002B527D"/>
    <w:rsid w:val="002B61E9"/>
    <w:rsid w:val="002B6455"/>
    <w:rsid w:val="002B651C"/>
    <w:rsid w:val="002B68AA"/>
    <w:rsid w:val="002B7486"/>
    <w:rsid w:val="002C0717"/>
    <w:rsid w:val="002C2A35"/>
    <w:rsid w:val="002C2C64"/>
    <w:rsid w:val="002C3B2C"/>
    <w:rsid w:val="002C4CED"/>
    <w:rsid w:val="002C5474"/>
    <w:rsid w:val="002C5F5F"/>
    <w:rsid w:val="002C6F38"/>
    <w:rsid w:val="002D063A"/>
    <w:rsid w:val="002D12EF"/>
    <w:rsid w:val="002D2CC7"/>
    <w:rsid w:val="002D2D6B"/>
    <w:rsid w:val="002D3A31"/>
    <w:rsid w:val="002D4DEC"/>
    <w:rsid w:val="002D4E30"/>
    <w:rsid w:val="002D5277"/>
    <w:rsid w:val="002D64C8"/>
    <w:rsid w:val="002D6D9F"/>
    <w:rsid w:val="002D7B1A"/>
    <w:rsid w:val="002E02C0"/>
    <w:rsid w:val="002E138A"/>
    <w:rsid w:val="002E14FD"/>
    <w:rsid w:val="002E44F2"/>
    <w:rsid w:val="002E4C85"/>
    <w:rsid w:val="002E4FC9"/>
    <w:rsid w:val="002E5A6B"/>
    <w:rsid w:val="002E5C0A"/>
    <w:rsid w:val="002E6D7D"/>
    <w:rsid w:val="002E7245"/>
    <w:rsid w:val="002F0258"/>
    <w:rsid w:val="002F17C3"/>
    <w:rsid w:val="002F1A45"/>
    <w:rsid w:val="002F2549"/>
    <w:rsid w:val="002F26E4"/>
    <w:rsid w:val="002F3267"/>
    <w:rsid w:val="002F3A1D"/>
    <w:rsid w:val="002F4BBF"/>
    <w:rsid w:val="002F4CEC"/>
    <w:rsid w:val="0030043D"/>
    <w:rsid w:val="0030049A"/>
    <w:rsid w:val="00300B60"/>
    <w:rsid w:val="00301A3C"/>
    <w:rsid w:val="003049EB"/>
    <w:rsid w:val="00304DD7"/>
    <w:rsid w:val="0030553D"/>
    <w:rsid w:val="003058AA"/>
    <w:rsid w:val="003061B3"/>
    <w:rsid w:val="00306A52"/>
    <w:rsid w:val="00306A53"/>
    <w:rsid w:val="00306E5A"/>
    <w:rsid w:val="00307164"/>
    <w:rsid w:val="00311506"/>
    <w:rsid w:val="00311B2F"/>
    <w:rsid w:val="0031289B"/>
    <w:rsid w:val="00314DE7"/>
    <w:rsid w:val="0031506E"/>
    <w:rsid w:val="00315398"/>
    <w:rsid w:val="003155FC"/>
    <w:rsid w:val="00315866"/>
    <w:rsid w:val="00315A4A"/>
    <w:rsid w:val="00315E8E"/>
    <w:rsid w:val="003170ED"/>
    <w:rsid w:val="003201C4"/>
    <w:rsid w:val="003208C7"/>
    <w:rsid w:val="003208D2"/>
    <w:rsid w:val="003220BF"/>
    <w:rsid w:val="0032239A"/>
    <w:rsid w:val="00322C7C"/>
    <w:rsid w:val="0032440C"/>
    <w:rsid w:val="00325140"/>
    <w:rsid w:val="00326A7A"/>
    <w:rsid w:val="0033014F"/>
    <w:rsid w:val="00331906"/>
    <w:rsid w:val="00331BC2"/>
    <w:rsid w:val="00332CF8"/>
    <w:rsid w:val="00332D7F"/>
    <w:rsid w:val="00333262"/>
    <w:rsid w:val="00334397"/>
    <w:rsid w:val="0033512A"/>
    <w:rsid w:val="00335CD5"/>
    <w:rsid w:val="00336366"/>
    <w:rsid w:val="0033735D"/>
    <w:rsid w:val="00337693"/>
    <w:rsid w:val="0034020D"/>
    <w:rsid w:val="00343474"/>
    <w:rsid w:val="00343AF2"/>
    <w:rsid w:val="003447AA"/>
    <w:rsid w:val="0034499D"/>
    <w:rsid w:val="00344DC3"/>
    <w:rsid w:val="00346345"/>
    <w:rsid w:val="00346394"/>
    <w:rsid w:val="00346E39"/>
    <w:rsid w:val="003470B3"/>
    <w:rsid w:val="003507DA"/>
    <w:rsid w:val="00351045"/>
    <w:rsid w:val="00351CBA"/>
    <w:rsid w:val="003523CD"/>
    <w:rsid w:val="00352C8B"/>
    <w:rsid w:val="00352EFF"/>
    <w:rsid w:val="00353DBC"/>
    <w:rsid w:val="00353F6E"/>
    <w:rsid w:val="00354713"/>
    <w:rsid w:val="00355003"/>
    <w:rsid w:val="0035539A"/>
    <w:rsid w:val="00355C8F"/>
    <w:rsid w:val="003561CE"/>
    <w:rsid w:val="003579D0"/>
    <w:rsid w:val="00357F77"/>
    <w:rsid w:val="00360943"/>
    <w:rsid w:val="00361289"/>
    <w:rsid w:val="00362B24"/>
    <w:rsid w:val="00364D8D"/>
    <w:rsid w:val="00365BCF"/>
    <w:rsid w:val="00366F54"/>
    <w:rsid w:val="003670EC"/>
    <w:rsid w:val="003711B1"/>
    <w:rsid w:val="0037240E"/>
    <w:rsid w:val="00372512"/>
    <w:rsid w:val="003734E9"/>
    <w:rsid w:val="003741F1"/>
    <w:rsid w:val="0037451E"/>
    <w:rsid w:val="00374C48"/>
    <w:rsid w:val="00375323"/>
    <w:rsid w:val="003760D9"/>
    <w:rsid w:val="00377731"/>
    <w:rsid w:val="0038063F"/>
    <w:rsid w:val="00382A57"/>
    <w:rsid w:val="00382F28"/>
    <w:rsid w:val="00383A02"/>
    <w:rsid w:val="0038558F"/>
    <w:rsid w:val="00385A39"/>
    <w:rsid w:val="003869E3"/>
    <w:rsid w:val="00390B3F"/>
    <w:rsid w:val="0039269E"/>
    <w:rsid w:val="00396463"/>
    <w:rsid w:val="00396522"/>
    <w:rsid w:val="00396876"/>
    <w:rsid w:val="00396ABD"/>
    <w:rsid w:val="00397E17"/>
    <w:rsid w:val="003A1636"/>
    <w:rsid w:val="003A19FF"/>
    <w:rsid w:val="003A3562"/>
    <w:rsid w:val="003A421C"/>
    <w:rsid w:val="003A4C72"/>
    <w:rsid w:val="003A5889"/>
    <w:rsid w:val="003A712B"/>
    <w:rsid w:val="003B1390"/>
    <w:rsid w:val="003B264D"/>
    <w:rsid w:val="003B5A06"/>
    <w:rsid w:val="003B6107"/>
    <w:rsid w:val="003B6532"/>
    <w:rsid w:val="003B7A4F"/>
    <w:rsid w:val="003B7F1B"/>
    <w:rsid w:val="003C0050"/>
    <w:rsid w:val="003C01D3"/>
    <w:rsid w:val="003C0800"/>
    <w:rsid w:val="003C0A53"/>
    <w:rsid w:val="003C378D"/>
    <w:rsid w:val="003C3B4D"/>
    <w:rsid w:val="003C585F"/>
    <w:rsid w:val="003C7CBF"/>
    <w:rsid w:val="003D02C8"/>
    <w:rsid w:val="003D0F10"/>
    <w:rsid w:val="003D32F0"/>
    <w:rsid w:val="003D33D8"/>
    <w:rsid w:val="003D38F3"/>
    <w:rsid w:val="003D3F54"/>
    <w:rsid w:val="003D6DAB"/>
    <w:rsid w:val="003D71B5"/>
    <w:rsid w:val="003D7AE1"/>
    <w:rsid w:val="003E1150"/>
    <w:rsid w:val="003E2283"/>
    <w:rsid w:val="003E2CAE"/>
    <w:rsid w:val="003E4AB9"/>
    <w:rsid w:val="003E4AD9"/>
    <w:rsid w:val="003E4F19"/>
    <w:rsid w:val="003E5AA5"/>
    <w:rsid w:val="003E7383"/>
    <w:rsid w:val="003E7477"/>
    <w:rsid w:val="003E7794"/>
    <w:rsid w:val="003E7B0D"/>
    <w:rsid w:val="003F0B2B"/>
    <w:rsid w:val="003F26B3"/>
    <w:rsid w:val="003F3487"/>
    <w:rsid w:val="003F598A"/>
    <w:rsid w:val="003F700A"/>
    <w:rsid w:val="003F732C"/>
    <w:rsid w:val="003F7B8E"/>
    <w:rsid w:val="00400DCF"/>
    <w:rsid w:val="00402684"/>
    <w:rsid w:val="00404706"/>
    <w:rsid w:val="00405F25"/>
    <w:rsid w:val="004067F4"/>
    <w:rsid w:val="00407844"/>
    <w:rsid w:val="00410108"/>
    <w:rsid w:val="00410753"/>
    <w:rsid w:val="00410D6D"/>
    <w:rsid w:val="00411A24"/>
    <w:rsid w:val="00412F31"/>
    <w:rsid w:val="00413C79"/>
    <w:rsid w:val="0041490C"/>
    <w:rsid w:val="00415FE3"/>
    <w:rsid w:val="004161B4"/>
    <w:rsid w:val="00416C1A"/>
    <w:rsid w:val="0042099D"/>
    <w:rsid w:val="0042182B"/>
    <w:rsid w:val="0042209C"/>
    <w:rsid w:val="00423322"/>
    <w:rsid w:val="00424E2A"/>
    <w:rsid w:val="0042562B"/>
    <w:rsid w:val="004279C4"/>
    <w:rsid w:val="00431635"/>
    <w:rsid w:val="0043226C"/>
    <w:rsid w:val="004336E1"/>
    <w:rsid w:val="00434D77"/>
    <w:rsid w:val="00435495"/>
    <w:rsid w:val="00435EE8"/>
    <w:rsid w:val="00436C7A"/>
    <w:rsid w:val="00441052"/>
    <w:rsid w:val="0044168A"/>
    <w:rsid w:val="00442123"/>
    <w:rsid w:val="00446AEE"/>
    <w:rsid w:val="00447D16"/>
    <w:rsid w:val="0045160C"/>
    <w:rsid w:val="004526DA"/>
    <w:rsid w:val="00452A81"/>
    <w:rsid w:val="00452E8E"/>
    <w:rsid w:val="004555F6"/>
    <w:rsid w:val="004556CB"/>
    <w:rsid w:val="00455874"/>
    <w:rsid w:val="00455F8E"/>
    <w:rsid w:val="004561EA"/>
    <w:rsid w:val="004565EF"/>
    <w:rsid w:val="00457304"/>
    <w:rsid w:val="004666D8"/>
    <w:rsid w:val="00471CE0"/>
    <w:rsid w:val="00472A20"/>
    <w:rsid w:val="00473346"/>
    <w:rsid w:val="00474E36"/>
    <w:rsid w:val="00475A02"/>
    <w:rsid w:val="00476296"/>
    <w:rsid w:val="00476AE9"/>
    <w:rsid w:val="0048096C"/>
    <w:rsid w:val="00481079"/>
    <w:rsid w:val="004817D8"/>
    <w:rsid w:val="0048188C"/>
    <w:rsid w:val="00482A4F"/>
    <w:rsid w:val="00483134"/>
    <w:rsid w:val="00484198"/>
    <w:rsid w:val="004869AD"/>
    <w:rsid w:val="004873A7"/>
    <w:rsid w:val="00490676"/>
    <w:rsid w:val="0049109F"/>
    <w:rsid w:val="0049232A"/>
    <w:rsid w:val="00494677"/>
    <w:rsid w:val="004947FE"/>
    <w:rsid w:val="0049556E"/>
    <w:rsid w:val="00495B4B"/>
    <w:rsid w:val="004960BC"/>
    <w:rsid w:val="00497AE7"/>
    <w:rsid w:val="004A0C20"/>
    <w:rsid w:val="004A0DDC"/>
    <w:rsid w:val="004A12C4"/>
    <w:rsid w:val="004A2039"/>
    <w:rsid w:val="004A2C04"/>
    <w:rsid w:val="004A4166"/>
    <w:rsid w:val="004A4668"/>
    <w:rsid w:val="004A486A"/>
    <w:rsid w:val="004A4B56"/>
    <w:rsid w:val="004A65FF"/>
    <w:rsid w:val="004B0DA8"/>
    <w:rsid w:val="004B10D9"/>
    <w:rsid w:val="004B13DC"/>
    <w:rsid w:val="004B1986"/>
    <w:rsid w:val="004B4F20"/>
    <w:rsid w:val="004B644F"/>
    <w:rsid w:val="004C06C7"/>
    <w:rsid w:val="004C30D3"/>
    <w:rsid w:val="004D0648"/>
    <w:rsid w:val="004D06C9"/>
    <w:rsid w:val="004D1822"/>
    <w:rsid w:val="004D2F1D"/>
    <w:rsid w:val="004D49DE"/>
    <w:rsid w:val="004D5CCD"/>
    <w:rsid w:val="004E0915"/>
    <w:rsid w:val="004E0B93"/>
    <w:rsid w:val="004E2523"/>
    <w:rsid w:val="004E26F9"/>
    <w:rsid w:val="004E27F8"/>
    <w:rsid w:val="004E2F52"/>
    <w:rsid w:val="004E32DA"/>
    <w:rsid w:val="004E3AB3"/>
    <w:rsid w:val="004E3B3D"/>
    <w:rsid w:val="004E4258"/>
    <w:rsid w:val="004E4706"/>
    <w:rsid w:val="004E4EC5"/>
    <w:rsid w:val="004E7DA9"/>
    <w:rsid w:val="004E7DB8"/>
    <w:rsid w:val="004F0F40"/>
    <w:rsid w:val="004F191E"/>
    <w:rsid w:val="004F333A"/>
    <w:rsid w:val="004F3592"/>
    <w:rsid w:val="004F3928"/>
    <w:rsid w:val="004F4106"/>
    <w:rsid w:val="004F654F"/>
    <w:rsid w:val="004F6BF0"/>
    <w:rsid w:val="004F70C6"/>
    <w:rsid w:val="004F712B"/>
    <w:rsid w:val="005001AF"/>
    <w:rsid w:val="005001F7"/>
    <w:rsid w:val="00500482"/>
    <w:rsid w:val="005010A1"/>
    <w:rsid w:val="00501B4E"/>
    <w:rsid w:val="00501F82"/>
    <w:rsid w:val="0050300C"/>
    <w:rsid w:val="00505AB8"/>
    <w:rsid w:val="00506E61"/>
    <w:rsid w:val="005071C1"/>
    <w:rsid w:val="00507E18"/>
    <w:rsid w:val="00510AE8"/>
    <w:rsid w:val="005134F7"/>
    <w:rsid w:val="00513893"/>
    <w:rsid w:val="00513B67"/>
    <w:rsid w:val="005160D0"/>
    <w:rsid w:val="00516855"/>
    <w:rsid w:val="00516C28"/>
    <w:rsid w:val="0051729A"/>
    <w:rsid w:val="0051766D"/>
    <w:rsid w:val="00517DF4"/>
    <w:rsid w:val="00517E5E"/>
    <w:rsid w:val="005203EC"/>
    <w:rsid w:val="0052040A"/>
    <w:rsid w:val="005205AD"/>
    <w:rsid w:val="00520652"/>
    <w:rsid w:val="00521779"/>
    <w:rsid w:val="00521FF0"/>
    <w:rsid w:val="005220C0"/>
    <w:rsid w:val="00523B95"/>
    <w:rsid w:val="00524C8B"/>
    <w:rsid w:val="00524D7B"/>
    <w:rsid w:val="00525C23"/>
    <w:rsid w:val="0052647F"/>
    <w:rsid w:val="00530D59"/>
    <w:rsid w:val="00531AD0"/>
    <w:rsid w:val="005336F7"/>
    <w:rsid w:val="00533CA4"/>
    <w:rsid w:val="0053474C"/>
    <w:rsid w:val="00535DEB"/>
    <w:rsid w:val="00536758"/>
    <w:rsid w:val="00536CF8"/>
    <w:rsid w:val="00541430"/>
    <w:rsid w:val="00541BD4"/>
    <w:rsid w:val="00543130"/>
    <w:rsid w:val="00544728"/>
    <w:rsid w:val="00544C0B"/>
    <w:rsid w:val="00544CCF"/>
    <w:rsid w:val="00544D6F"/>
    <w:rsid w:val="0054542A"/>
    <w:rsid w:val="00545991"/>
    <w:rsid w:val="005463BC"/>
    <w:rsid w:val="005503D3"/>
    <w:rsid w:val="00551433"/>
    <w:rsid w:val="0055146D"/>
    <w:rsid w:val="0055163A"/>
    <w:rsid w:val="00552B8D"/>
    <w:rsid w:val="005541C0"/>
    <w:rsid w:val="00554CC2"/>
    <w:rsid w:val="005557AC"/>
    <w:rsid w:val="00556C38"/>
    <w:rsid w:val="005572B1"/>
    <w:rsid w:val="00557DF4"/>
    <w:rsid w:val="00560B5B"/>
    <w:rsid w:val="00561578"/>
    <w:rsid w:val="00563E40"/>
    <w:rsid w:val="00565901"/>
    <w:rsid w:val="00565A0A"/>
    <w:rsid w:val="00566730"/>
    <w:rsid w:val="00572663"/>
    <w:rsid w:val="00572CD0"/>
    <w:rsid w:val="00573C3B"/>
    <w:rsid w:val="00574472"/>
    <w:rsid w:val="00574EF0"/>
    <w:rsid w:val="0057615A"/>
    <w:rsid w:val="00576FAD"/>
    <w:rsid w:val="00577D7B"/>
    <w:rsid w:val="0058001C"/>
    <w:rsid w:val="00581A89"/>
    <w:rsid w:val="00582E3F"/>
    <w:rsid w:val="0058324C"/>
    <w:rsid w:val="00583BA1"/>
    <w:rsid w:val="005869F9"/>
    <w:rsid w:val="00587C80"/>
    <w:rsid w:val="005900FB"/>
    <w:rsid w:val="005902C7"/>
    <w:rsid w:val="00590FE8"/>
    <w:rsid w:val="005919ED"/>
    <w:rsid w:val="00592211"/>
    <w:rsid w:val="00592BA3"/>
    <w:rsid w:val="005931C3"/>
    <w:rsid w:val="00594442"/>
    <w:rsid w:val="005945E7"/>
    <w:rsid w:val="00594DA7"/>
    <w:rsid w:val="00595B59"/>
    <w:rsid w:val="00596609"/>
    <w:rsid w:val="005A3A2F"/>
    <w:rsid w:val="005A3DDD"/>
    <w:rsid w:val="005A4771"/>
    <w:rsid w:val="005A6566"/>
    <w:rsid w:val="005B0A3F"/>
    <w:rsid w:val="005B36DA"/>
    <w:rsid w:val="005B3C2F"/>
    <w:rsid w:val="005B3FB9"/>
    <w:rsid w:val="005B4060"/>
    <w:rsid w:val="005B764D"/>
    <w:rsid w:val="005B77B6"/>
    <w:rsid w:val="005C0B01"/>
    <w:rsid w:val="005C116B"/>
    <w:rsid w:val="005C3B2B"/>
    <w:rsid w:val="005C4A85"/>
    <w:rsid w:val="005C55E8"/>
    <w:rsid w:val="005C72B3"/>
    <w:rsid w:val="005C7DD8"/>
    <w:rsid w:val="005D1545"/>
    <w:rsid w:val="005D1B84"/>
    <w:rsid w:val="005D2A0A"/>
    <w:rsid w:val="005D2D1E"/>
    <w:rsid w:val="005D2F3C"/>
    <w:rsid w:val="005D3DD1"/>
    <w:rsid w:val="005D5DE7"/>
    <w:rsid w:val="005D5DEF"/>
    <w:rsid w:val="005D6EDE"/>
    <w:rsid w:val="005E1CA8"/>
    <w:rsid w:val="005E22D1"/>
    <w:rsid w:val="005E2D48"/>
    <w:rsid w:val="005E63CC"/>
    <w:rsid w:val="005E677B"/>
    <w:rsid w:val="005E683E"/>
    <w:rsid w:val="005F0D5D"/>
    <w:rsid w:val="005F3E9E"/>
    <w:rsid w:val="005F416D"/>
    <w:rsid w:val="005F5D10"/>
    <w:rsid w:val="005F5D42"/>
    <w:rsid w:val="005F625F"/>
    <w:rsid w:val="005F79E7"/>
    <w:rsid w:val="006001E1"/>
    <w:rsid w:val="00600469"/>
    <w:rsid w:val="00600CF9"/>
    <w:rsid w:val="006023E5"/>
    <w:rsid w:val="00602838"/>
    <w:rsid w:val="00604420"/>
    <w:rsid w:val="0060474E"/>
    <w:rsid w:val="006048CB"/>
    <w:rsid w:val="00604EB6"/>
    <w:rsid w:val="0060600E"/>
    <w:rsid w:val="006074EF"/>
    <w:rsid w:val="00610701"/>
    <w:rsid w:val="00611140"/>
    <w:rsid w:val="00612325"/>
    <w:rsid w:val="00612C57"/>
    <w:rsid w:val="00612ECD"/>
    <w:rsid w:val="00613484"/>
    <w:rsid w:val="006136D6"/>
    <w:rsid w:val="00614A22"/>
    <w:rsid w:val="0061694E"/>
    <w:rsid w:val="0061762D"/>
    <w:rsid w:val="00624122"/>
    <w:rsid w:val="00624748"/>
    <w:rsid w:val="006269DF"/>
    <w:rsid w:val="00627102"/>
    <w:rsid w:val="00627453"/>
    <w:rsid w:val="00627B82"/>
    <w:rsid w:val="00627F0D"/>
    <w:rsid w:val="006307BF"/>
    <w:rsid w:val="0063168A"/>
    <w:rsid w:val="006318B7"/>
    <w:rsid w:val="006318EA"/>
    <w:rsid w:val="00631CB4"/>
    <w:rsid w:val="00633724"/>
    <w:rsid w:val="006346C3"/>
    <w:rsid w:val="006360A5"/>
    <w:rsid w:val="00637F89"/>
    <w:rsid w:val="00642824"/>
    <w:rsid w:val="00642B1B"/>
    <w:rsid w:val="00643F6C"/>
    <w:rsid w:val="0064745A"/>
    <w:rsid w:val="00647AF9"/>
    <w:rsid w:val="0065014E"/>
    <w:rsid w:val="00650A61"/>
    <w:rsid w:val="00650BFC"/>
    <w:rsid w:val="006531A0"/>
    <w:rsid w:val="00653780"/>
    <w:rsid w:val="006543DC"/>
    <w:rsid w:val="0065474D"/>
    <w:rsid w:val="006573FE"/>
    <w:rsid w:val="006614D4"/>
    <w:rsid w:val="00662445"/>
    <w:rsid w:val="00664ADB"/>
    <w:rsid w:val="00664EDD"/>
    <w:rsid w:val="0066578F"/>
    <w:rsid w:val="00666603"/>
    <w:rsid w:val="00666ADE"/>
    <w:rsid w:val="00667E36"/>
    <w:rsid w:val="00670376"/>
    <w:rsid w:val="0067227F"/>
    <w:rsid w:val="00672625"/>
    <w:rsid w:val="00672E4B"/>
    <w:rsid w:val="00673336"/>
    <w:rsid w:val="00673926"/>
    <w:rsid w:val="00674D3F"/>
    <w:rsid w:val="00676987"/>
    <w:rsid w:val="00676ACF"/>
    <w:rsid w:val="006777E6"/>
    <w:rsid w:val="006777EF"/>
    <w:rsid w:val="00677D32"/>
    <w:rsid w:val="00680913"/>
    <w:rsid w:val="00681413"/>
    <w:rsid w:val="00681A7A"/>
    <w:rsid w:val="00683AD6"/>
    <w:rsid w:val="00684AE7"/>
    <w:rsid w:val="00684C2C"/>
    <w:rsid w:val="00686D4F"/>
    <w:rsid w:val="00687058"/>
    <w:rsid w:val="006875A3"/>
    <w:rsid w:val="006904CA"/>
    <w:rsid w:val="00690F94"/>
    <w:rsid w:val="00692CCC"/>
    <w:rsid w:val="00692D74"/>
    <w:rsid w:val="00694EB3"/>
    <w:rsid w:val="00696BF5"/>
    <w:rsid w:val="006A06F0"/>
    <w:rsid w:val="006A1951"/>
    <w:rsid w:val="006A3FC7"/>
    <w:rsid w:val="006A4E4B"/>
    <w:rsid w:val="006A64F3"/>
    <w:rsid w:val="006A7685"/>
    <w:rsid w:val="006A7838"/>
    <w:rsid w:val="006B1D5D"/>
    <w:rsid w:val="006B27FF"/>
    <w:rsid w:val="006B3772"/>
    <w:rsid w:val="006B59A4"/>
    <w:rsid w:val="006B5AE4"/>
    <w:rsid w:val="006B7C13"/>
    <w:rsid w:val="006B7D04"/>
    <w:rsid w:val="006B7ED2"/>
    <w:rsid w:val="006C0EA6"/>
    <w:rsid w:val="006C1C03"/>
    <w:rsid w:val="006C41F8"/>
    <w:rsid w:val="006C501B"/>
    <w:rsid w:val="006D1C68"/>
    <w:rsid w:val="006D4ABA"/>
    <w:rsid w:val="006D4C9F"/>
    <w:rsid w:val="006D5276"/>
    <w:rsid w:val="006D535A"/>
    <w:rsid w:val="006D551B"/>
    <w:rsid w:val="006D6B0B"/>
    <w:rsid w:val="006D78BB"/>
    <w:rsid w:val="006E2DE0"/>
    <w:rsid w:val="006E40F2"/>
    <w:rsid w:val="006E4920"/>
    <w:rsid w:val="006E7D31"/>
    <w:rsid w:val="006E7EC1"/>
    <w:rsid w:val="006F071F"/>
    <w:rsid w:val="006F0FC8"/>
    <w:rsid w:val="006F1851"/>
    <w:rsid w:val="006F1B99"/>
    <w:rsid w:val="006F2EE2"/>
    <w:rsid w:val="006F441B"/>
    <w:rsid w:val="006F4584"/>
    <w:rsid w:val="006F501A"/>
    <w:rsid w:val="006F5F9A"/>
    <w:rsid w:val="006F6FF0"/>
    <w:rsid w:val="0070075E"/>
    <w:rsid w:val="0070284E"/>
    <w:rsid w:val="00703682"/>
    <w:rsid w:val="0070619C"/>
    <w:rsid w:val="00710134"/>
    <w:rsid w:val="0071027C"/>
    <w:rsid w:val="007108AD"/>
    <w:rsid w:val="007108D6"/>
    <w:rsid w:val="00711E80"/>
    <w:rsid w:val="00711FB0"/>
    <w:rsid w:val="00713944"/>
    <w:rsid w:val="007139A0"/>
    <w:rsid w:val="00713C63"/>
    <w:rsid w:val="0071417E"/>
    <w:rsid w:val="00714218"/>
    <w:rsid w:val="00715A85"/>
    <w:rsid w:val="00715FD7"/>
    <w:rsid w:val="0071690F"/>
    <w:rsid w:val="00720DF6"/>
    <w:rsid w:val="00720FC2"/>
    <w:rsid w:val="00722773"/>
    <w:rsid w:val="00723087"/>
    <w:rsid w:val="00723DA4"/>
    <w:rsid w:val="00724506"/>
    <w:rsid w:val="00725502"/>
    <w:rsid w:val="00727848"/>
    <w:rsid w:val="007279E8"/>
    <w:rsid w:val="00727BDE"/>
    <w:rsid w:val="00731328"/>
    <w:rsid w:val="00732D9F"/>
    <w:rsid w:val="00733253"/>
    <w:rsid w:val="0073350F"/>
    <w:rsid w:val="00733F08"/>
    <w:rsid w:val="007348E2"/>
    <w:rsid w:val="00735749"/>
    <w:rsid w:val="00735C08"/>
    <w:rsid w:val="00735EC2"/>
    <w:rsid w:val="00736FBC"/>
    <w:rsid w:val="00740788"/>
    <w:rsid w:val="00741CE8"/>
    <w:rsid w:val="00743B31"/>
    <w:rsid w:val="00743E96"/>
    <w:rsid w:val="007443E5"/>
    <w:rsid w:val="0074573B"/>
    <w:rsid w:val="007460B0"/>
    <w:rsid w:val="00747710"/>
    <w:rsid w:val="00753238"/>
    <w:rsid w:val="007541F1"/>
    <w:rsid w:val="0075428A"/>
    <w:rsid w:val="00757B1E"/>
    <w:rsid w:val="00757C1E"/>
    <w:rsid w:val="007609E2"/>
    <w:rsid w:val="0076300A"/>
    <w:rsid w:val="007633E0"/>
    <w:rsid w:val="00764506"/>
    <w:rsid w:val="007648D5"/>
    <w:rsid w:val="00764B54"/>
    <w:rsid w:val="0076623E"/>
    <w:rsid w:val="0077004A"/>
    <w:rsid w:val="00770073"/>
    <w:rsid w:val="0077028C"/>
    <w:rsid w:val="00770906"/>
    <w:rsid w:val="00772255"/>
    <w:rsid w:val="007738FE"/>
    <w:rsid w:val="00773B1D"/>
    <w:rsid w:val="00774168"/>
    <w:rsid w:val="00775AB6"/>
    <w:rsid w:val="00775F4C"/>
    <w:rsid w:val="00775FE9"/>
    <w:rsid w:val="00776567"/>
    <w:rsid w:val="00776DEE"/>
    <w:rsid w:val="007775B5"/>
    <w:rsid w:val="00777896"/>
    <w:rsid w:val="00780F6E"/>
    <w:rsid w:val="00780FBA"/>
    <w:rsid w:val="007818FC"/>
    <w:rsid w:val="00782038"/>
    <w:rsid w:val="00782FD2"/>
    <w:rsid w:val="00784714"/>
    <w:rsid w:val="007866F2"/>
    <w:rsid w:val="007869FE"/>
    <w:rsid w:val="00787B83"/>
    <w:rsid w:val="007905B1"/>
    <w:rsid w:val="00792034"/>
    <w:rsid w:val="00792CEF"/>
    <w:rsid w:val="007932E7"/>
    <w:rsid w:val="0079353E"/>
    <w:rsid w:val="00795576"/>
    <w:rsid w:val="00795D01"/>
    <w:rsid w:val="00796517"/>
    <w:rsid w:val="007A03B0"/>
    <w:rsid w:val="007A1199"/>
    <w:rsid w:val="007A23AE"/>
    <w:rsid w:val="007A299E"/>
    <w:rsid w:val="007A2B5D"/>
    <w:rsid w:val="007A31FA"/>
    <w:rsid w:val="007A43BA"/>
    <w:rsid w:val="007A4744"/>
    <w:rsid w:val="007A5EFF"/>
    <w:rsid w:val="007A6637"/>
    <w:rsid w:val="007A684C"/>
    <w:rsid w:val="007A6D8C"/>
    <w:rsid w:val="007B0290"/>
    <w:rsid w:val="007B110D"/>
    <w:rsid w:val="007B1DCD"/>
    <w:rsid w:val="007B2E82"/>
    <w:rsid w:val="007B2F74"/>
    <w:rsid w:val="007B4AB2"/>
    <w:rsid w:val="007B60EA"/>
    <w:rsid w:val="007C02B5"/>
    <w:rsid w:val="007C0763"/>
    <w:rsid w:val="007C1338"/>
    <w:rsid w:val="007C3150"/>
    <w:rsid w:val="007C382F"/>
    <w:rsid w:val="007C42D8"/>
    <w:rsid w:val="007C4375"/>
    <w:rsid w:val="007C5316"/>
    <w:rsid w:val="007C6393"/>
    <w:rsid w:val="007D1A97"/>
    <w:rsid w:val="007D2206"/>
    <w:rsid w:val="007D3C87"/>
    <w:rsid w:val="007D55BE"/>
    <w:rsid w:val="007D562A"/>
    <w:rsid w:val="007D5E09"/>
    <w:rsid w:val="007D6654"/>
    <w:rsid w:val="007D7059"/>
    <w:rsid w:val="007E34C8"/>
    <w:rsid w:val="007E3629"/>
    <w:rsid w:val="007E3707"/>
    <w:rsid w:val="007E3771"/>
    <w:rsid w:val="007E4357"/>
    <w:rsid w:val="007E6A5B"/>
    <w:rsid w:val="007E7134"/>
    <w:rsid w:val="007E770E"/>
    <w:rsid w:val="007F042A"/>
    <w:rsid w:val="007F12CA"/>
    <w:rsid w:val="007F19A1"/>
    <w:rsid w:val="007F1FFD"/>
    <w:rsid w:val="007F6823"/>
    <w:rsid w:val="008005A2"/>
    <w:rsid w:val="0080340E"/>
    <w:rsid w:val="00804485"/>
    <w:rsid w:val="0081032B"/>
    <w:rsid w:val="0081186F"/>
    <w:rsid w:val="00817115"/>
    <w:rsid w:val="008172D3"/>
    <w:rsid w:val="0081744F"/>
    <w:rsid w:val="008175D1"/>
    <w:rsid w:val="00820288"/>
    <w:rsid w:val="00820ED3"/>
    <w:rsid w:val="00821541"/>
    <w:rsid w:val="0082499B"/>
    <w:rsid w:val="008252E6"/>
    <w:rsid w:val="0082750F"/>
    <w:rsid w:val="00830503"/>
    <w:rsid w:val="00830702"/>
    <w:rsid w:val="008311D4"/>
    <w:rsid w:val="008316CA"/>
    <w:rsid w:val="00831913"/>
    <w:rsid w:val="008326A2"/>
    <w:rsid w:val="00833C0E"/>
    <w:rsid w:val="00834166"/>
    <w:rsid w:val="0083508C"/>
    <w:rsid w:val="008356EE"/>
    <w:rsid w:val="0083633E"/>
    <w:rsid w:val="00836E13"/>
    <w:rsid w:val="00837C82"/>
    <w:rsid w:val="00841524"/>
    <w:rsid w:val="00843989"/>
    <w:rsid w:val="00843BA2"/>
    <w:rsid w:val="00844333"/>
    <w:rsid w:val="0084479E"/>
    <w:rsid w:val="00844911"/>
    <w:rsid w:val="00844E8D"/>
    <w:rsid w:val="0084683B"/>
    <w:rsid w:val="00847AD6"/>
    <w:rsid w:val="00847E74"/>
    <w:rsid w:val="008505BD"/>
    <w:rsid w:val="00851D02"/>
    <w:rsid w:val="0085236F"/>
    <w:rsid w:val="008524ED"/>
    <w:rsid w:val="00852B72"/>
    <w:rsid w:val="00854EBC"/>
    <w:rsid w:val="008553EF"/>
    <w:rsid w:val="00855E93"/>
    <w:rsid w:val="00856587"/>
    <w:rsid w:val="00857FC9"/>
    <w:rsid w:val="00860E4E"/>
    <w:rsid w:val="00863EBF"/>
    <w:rsid w:val="008665E0"/>
    <w:rsid w:val="008666C1"/>
    <w:rsid w:val="00870130"/>
    <w:rsid w:val="008715D2"/>
    <w:rsid w:val="00873C1B"/>
    <w:rsid w:val="0087476B"/>
    <w:rsid w:val="00874952"/>
    <w:rsid w:val="00874AF7"/>
    <w:rsid w:val="00874F04"/>
    <w:rsid w:val="00875660"/>
    <w:rsid w:val="00875B28"/>
    <w:rsid w:val="008766AB"/>
    <w:rsid w:val="0087691D"/>
    <w:rsid w:val="00876F94"/>
    <w:rsid w:val="00877108"/>
    <w:rsid w:val="00880A65"/>
    <w:rsid w:val="00880ED2"/>
    <w:rsid w:val="008813D2"/>
    <w:rsid w:val="00881493"/>
    <w:rsid w:val="00883843"/>
    <w:rsid w:val="00883A89"/>
    <w:rsid w:val="008847B7"/>
    <w:rsid w:val="00884F84"/>
    <w:rsid w:val="00885B09"/>
    <w:rsid w:val="00885D10"/>
    <w:rsid w:val="00886D61"/>
    <w:rsid w:val="008922AF"/>
    <w:rsid w:val="008923C5"/>
    <w:rsid w:val="0089708A"/>
    <w:rsid w:val="008A22DC"/>
    <w:rsid w:val="008A2C8F"/>
    <w:rsid w:val="008A44D8"/>
    <w:rsid w:val="008A6741"/>
    <w:rsid w:val="008A6BE3"/>
    <w:rsid w:val="008A6DA9"/>
    <w:rsid w:val="008A7211"/>
    <w:rsid w:val="008A723D"/>
    <w:rsid w:val="008B0318"/>
    <w:rsid w:val="008B07FF"/>
    <w:rsid w:val="008B12C1"/>
    <w:rsid w:val="008B1CDA"/>
    <w:rsid w:val="008B2E07"/>
    <w:rsid w:val="008B4B8B"/>
    <w:rsid w:val="008C0209"/>
    <w:rsid w:val="008C06AB"/>
    <w:rsid w:val="008C0C3A"/>
    <w:rsid w:val="008C0E99"/>
    <w:rsid w:val="008C1B7F"/>
    <w:rsid w:val="008C20D1"/>
    <w:rsid w:val="008C27A4"/>
    <w:rsid w:val="008C2D77"/>
    <w:rsid w:val="008C4784"/>
    <w:rsid w:val="008D0011"/>
    <w:rsid w:val="008D1905"/>
    <w:rsid w:val="008D292B"/>
    <w:rsid w:val="008D4D18"/>
    <w:rsid w:val="008D55C1"/>
    <w:rsid w:val="008D6E17"/>
    <w:rsid w:val="008D7146"/>
    <w:rsid w:val="008D77D8"/>
    <w:rsid w:val="008D7A8A"/>
    <w:rsid w:val="008E1E6F"/>
    <w:rsid w:val="008E53E7"/>
    <w:rsid w:val="008E6493"/>
    <w:rsid w:val="008E6A16"/>
    <w:rsid w:val="008E6F31"/>
    <w:rsid w:val="008F27DD"/>
    <w:rsid w:val="008F3910"/>
    <w:rsid w:val="008F74F3"/>
    <w:rsid w:val="008F7F62"/>
    <w:rsid w:val="00901F48"/>
    <w:rsid w:val="00902FDE"/>
    <w:rsid w:val="00903674"/>
    <w:rsid w:val="00903933"/>
    <w:rsid w:val="00906990"/>
    <w:rsid w:val="009072A1"/>
    <w:rsid w:val="00910777"/>
    <w:rsid w:val="009107EB"/>
    <w:rsid w:val="00914FD4"/>
    <w:rsid w:val="00917CAB"/>
    <w:rsid w:val="00920EB1"/>
    <w:rsid w:val="00922251"/>
    <w:rsid w:val="009255FC"/>
    <w:rsid w:val="00926870"/>
    <w:rsid w:val="00927E4B"/>
    <w:rsid w:val="00930390"/>
    <w:rsid w:val="00932080"/>
    <w:rsid w:val="00932A3E"/>
    <w:rsid w:val="00933F79"/>
    <w:rsid w:val="00934506"/>
    <w:rsid w:val="0093504C"/>
    <w:rsid w:val="009353F8"/>
    <w:rsid w:val="00937E83"/>
    <w:rsid w:val="00940471"/>
    <w:rsid w:val="0094207F"/>
    <w:rsid w:val="00942CA6"/>
    <w:rsid w:val="00943701"/>
    <w:rsid w:val="00945695"/>
    <w:rsid w:val="00946361"/>
    <w:rsid w:val="0094643B"/>
    <w:rsid w:val="00946579"/>
    <w:rsid w:val="00946925"/>
    <w:rsid w:val="00951B1A"/>
    <w:rsid w:val="00951D41"/>
    <w:rsid w:val="009530A1"/>
    <w:rsid w:val="009536C7"/>
    <w:rsid w:val="009538AB"/>
    <w:rsid w:val="009551F4"/>
    <w:rsid w:val="00956D62"/>
    <w:rsid w:val="009609A4"/>
    <w:rsid w:val="00962C47"/>
    <w:rsid w:val="0096648B"/>
    <w:rsid w:val="009669E4"/>
    <w:rsid w:val="00971840"/>
    <w:rsid w:val="009725EE"/>
    <w:rsid w:val="009748D6"/>
    <w:rsid w:val="009754A0"/>
    <w:rsid w:val="00975F00"/>
    <w:rsid w:val="009764FB"/>
    <w:rsid w:val="009779F5"/>
    <w:rsid w:val="00981BAF"/>
    <w:rsid w:val="00982277"/>
    <w:rsid w:val="009822EB"/>
    <w:rsid w:val="009837B8"/>
    <w:rsid w:val="00985480"/>
    <w:rsid w:val="00986116"/>
    <w:rsid w:val="009869A7"/>
    <w:rsid w:val="009873AE"/>
    <w:rsid w:val="009907DB"/>
    <w:rsid w:val="00990826"/>
    <w:rsid w:val="00990DAF"/>
    <w:rsid w:val="009910CF"/>
    <w:rsid w:val="0099137E"/>
    <w:rsid w:val="00991D55"/>
    <w:rsid w:val="009940E4"/>
    <w:rsid w:val="009957BD"/>
    <w:rsid w:val="00995E24"/>
    <w:rsid w:val="00996F26"/>
    <w:rsid w:val="00997101"/>
    <w:rsid w:val="00997BA7"/>
    <w:rsid w:val="009A009A"/>
    <w:rsid w:val="009A0296"/>
    <w:rsid w:val="009A03FF"/>
    <w:rsid w:val="009A042B"/>
    <w:rsid w:val="009A1A3B"/>
    <w:rsid w:val="009A1DFB"/>
    <w:rsid w:val="009A257F"/>
    <w:rsid w:val="009A2716"/>
    <w:rsid w:val="009A33FE"/>
    <w:rsid w:val="009A378F"/>
    <w:rsid w:val="009A54A1"/>
    <w:rsid w:val="009A5B55"/>
    <w:rsid w:val="009A63DC"/>
    <w:rsid w:val="009B05FB"/>
    <w:rsid w:val="009B0B1D"/>
    <w:rsid w:val="009B1203"/>
    <w:rsid w:val="009B3E35"/>
    <w:rsid w:val="009B4858"/>
    <w:rsid w:val="009B4F0E"/>
    <w:rsid w:val="009B57C2"/>
    <w:rsid w:val="009C0FCD"/>
    <w:rsid w:val="009C2739"/>
    <w:rsid w:val="009C55C4"/>
    <w:rsid w:val="009C6804"/>
    <w:rsid w:val="009C7F3A"/>
    <w:rsid w:val="009D1B18"/>
    <w:rsid w:val="009D2E47"/>
    <w:rsid w:val="009D3402"/>
    <w:rsid w:val="009D5B75"/>
    <w:rsid w:val="009D6028"/>
    <w:rsid w:val="009D6166"/>
    <w:rsid w:val="009D7825"/>
    <w:rsid w:val="009E1255"/>
    <w:rsid w:val="009E1F2E"/>
    <w:rsid w:val="009E3156"/>
    <w:rsid w:val="009E4575"/>
    <w:rsid w:val="009F0EB8"/>
    <w:rsid w:val="009F22E3"/>
    <w:rsid w:val="009F2DC9"/>
    <w:rsid w:val="009F42C0"/>
    <w:rsid w:val="009F4BEF"/>
    <w:rsid w:val="009F7120"/>
    <w:rsid w:val="00A009C6"/>
    <w:rsid w:val="00A01E2A"/>
    <w:rsid w:val="00A01E8D"/>
    <w:rsid w:val="00A02594"/>
    <w:rsid w:val="00A07B0D"/>
    <w:rsid w:val="00A07EA3"/>
    <w:rsid w:val="00A10AA1"/>
    <w:rsid w:val="00A1106E"/>
    <w:rsid w:val="00A111C8"/>
    <w:rsid w:val="00A11BA3"/>
    <w:rsid w:val="00A11C6B"/>
    <w:rsid w:val="00A11FC3"/>
    <w:rsid w:val="00A13F0F"/>
    <w:rsid w:val="00A158CB"/>
    <w:rsid w:val="00A15BEF"/>
    <w:rsid w:val="00A15FC7"/>
    <w:rsid w:val="00A170B1"/>
    <w:rsid w:val="00A17788"/>
    <w:rsid w:val="00A17F15"/>
    <w:rsid w:val="00A20ACE"/>
    <w:rsid w:val="00A224CD"/>
    <w:rsid w:val="00A25400"/>
    <w:rsid w:val="00A26C21"/>
    <w:rsid w:val="00A27863"/>
    <w:rsid w:val="00A31775"/>
    <w:rsid w:val="00A32A13"/>
    <w:rsid w:val="00A353F3"/>
    <w:rsid w:val="00A36E6C"/>
    <w:rsid w:val="00A40886"/>
    <w:rsid w:val="00A4170A"/>
    <w:rsid w:val="00A4261D"/>
    <w:rsid w:val="00A42A33"/>
    <w:rsid w:val="00A42AD1"/>
    <w:rsid w:val="00A43D68"/>
    <w:rsid w:val="00A44254"/>
    <w:rsid w:val="00A4484B"/>
    <w:rsid w:val="00A44FCD"/>
    <w:rsid w:val="00A4518D"/>
    <w:rsid w:val="00A451BE"/>
    <w:rsid w:val="00A479C0"/>
    <w:rsid w:val="00A50447"/>
    <w:rsid w:val="00A50470"/>
    <w:rsid w:val="00A50E5F"/>
    <w:rsid w:val="00A5215A"/>
    <w:rsid w:val="00A5381D"/>
    <w:rsid w:val="00A53D47"/>
    <w:rsid w:val="00A557DF"/>
    <w:rsid w:val="00A55838"/>
    <w:rsid w:val="00A61DA2"/>
    <w:rsid w:val="00A63023"/>
    <w:rsid w:val="00A63406"/>
    <w:rsid w:val="00A63F1C"/>
    <w:rsid w:val="00A647EB"/>
    <w:rsid w:val="00A673B8"/>
    <w:rsid w:val="00A67550"/>
    <w:rsid w:val="00A73267"/>
    <w:rsid w:val="00A7337C"/>
    <w:rsid w:val="00A733B4"/>
    <w:rsid w:val="00A74988"/>
    <w:rsid w:val="00A7622D"/>
    <w:rsid w:val="00A7671B"/>
    <w:rsid w:val="00A76B30"/>
    <w:rsid w:val="00A773F5"/>
    <w:rsid w:val="00A80B34"/>
    <w:rsid w:val="00A810F1"/>
    <w:rsid w:val="00A824BC"/>
    <w:rsid w:val="00A847DF"/>
    <w:rsid w:val="00A84853"/>
    <w:rsid w:val="00A84F7E"/>
    <w:rsid w:val="00A857A4"/>
    <w:rsid w:val="00A85C04"/>
    <w:rsid w:val="00A87243"/>
    <w:rsid w:val="00A87FF1"/>
    <w:rsid w:val="00A90085"/>
    <w:rsid w:val="00A90C82"/>
    <w:rsid w:val="00A91B5D"/>
    <w:rsid w:val="00A922D5"/>
    <w:rsid w:val="00A9250E"/>
    <w:rsid w:val="00A92AEC"/>
    <w:rsid w:val="00A944D6"/>
    <w:rsid w:val="00A9507E"/>
    <w:rsid w:val="00A95427"/>
    <w:rsid w:val="00A959AB"/>
    <w:rsid w:val="00A9632D"/>
    <w:rsid w:val="00A96686"/>
    <w:rsid w:val="00A9695F"/>
    <w:rsid w:val="00A96BD1"/>
    <w:rsid w:val="00A96D43"/>
    <w:rsid w:val="00AA093B"/>
    <w:rsid w:val="00AA19AD"/>
    <w:rsid w:val="00AA2291"/>
    <w:rsid w:val="00AA442F"/>
    <w:rsid w:val="00AA4F4B"/>
    <w:rsid w:val="00AA6A57"/>
    <w:rsid w:val="00AA7543"/>
    <w:rsid w:val="00AB004E"/>
    <w:rsid w:val="00AB0EF4"/>
    <w:rsid w:val="00AB1449"/>
    <w:rsid w:val="00AB15FF"/>
    <w:rsid w:val="00AB1EEB"/>
    <w:rsid w:val="00AB2C6B"/>
    <w:rsid w:val="00AB3632"/>
    <w:rsid w:val="00AB6326"/>
    <w:rsid w:val="00AB68A2"/>
    <w:rsid w:val="00AC0412"/>
    <w:rsid w:val="00AC05BF"/>
    <w:rsid w:val="00AC09CA"/>
    <w:rsid w:val="00AC15C8"/>
    <w:rsid w:val="00AC17AB"/>
    <w:rsid w:val="00AC18C0"/>
    <w:rsid w:val="00AC1B3F"/>
    <w:rsid w:val="00AC333F"/>
    <w:rsid w:val="00AC487A"/>
    <w:rsid w:val="00AC5E55"/>
    <w:rsid w:val="00AC661B"/>
    <w:rsid w:val="00AC6733"/>
    <w:rsid w:val="00AD04C2"/>
    <w:rsid w:val="00AD051A"/>
    <w:rsid w:val="00AD1063"/>
    <w:rsid w:val="00AD2F15"/>
    <w:rsid w:val="00AD2F48"/>
    <w:rsid w:val="00AD3BF1"/>
    <w:rsid w:val="00AD422D"/>
    <w:rsid w:val="00AD50A3"/>
    <w:rsid w:val="00AD5951"/>
    <w:rsid w:val="00AD5AA3"/>
    <w:rsid w:val="00AD6025"/>
    <w:rsid w:val="00AD6912"/>
    <w:rsid w:val="00AE02B6"/>
    <w:rsid w:val="00AE189C"/>
    <w:rsid w:val="00AE34F6"/>
    <w:rsid w:val="00AE40E5"/>
    <w:rsid w:val="00AE450E"/>
    <w:rsid w:val="00AE5000"/>
    <w:rsid w:val="00AE564A"/>
    <w:rsid w:val="00AE7EA1"/>
    <w:rsid w:val="00AF03AA"/>
    <w:rsid w:val="00AF0E0A"/>
    <w:rsid w:val="00AF1651"/>
    <w:rsid w:val="00AF27CB"/>
    <w:rsid w:val="00AF3532"/>
    <w:rsid w:val="00AF3940"/>
    <w:rsid w:val="00AF55F7"/>
    <w:rsid w:val="00AF576C"/>
    <w:rsid w:val="00AF6798"/>
    <w:rsid w:val="00AF736D"/>
    <w:rsid w:val="00B008EF"/>
    <w:rsid w:val="00B00C53"/>
    <w:rsid w:val="00B00D8B"/>
    <w:rsid w:val="00B01B4D"/>
    <w:rsid w:val="00B02CC6"/>
    <w:rsid w:val="00B035BE"/>
    <w:rsid w:val="00B04148"/>
    <w:rsid w:val="00B066E5"/>
    <w:rsid w:val="00B068C2"/>
    <w:rsid w:val="00B07161"/>
    <w:rsid w:val="00B075A0"/>
    <w:rsid w:val="00B10AB2"/>
    <w:rsid w:val="00B10B23"/>
    <w:rsid w:val="00B1182F"/>
    <w:rsid w:val="00B11C60"/>
    <w:rsid w:val="00B1229E"/>
    <w:rsid w:val="00B13D81"/>
    <w:rsid w:val="00B15A44"/>
    <w:rsid w:val="00B1633D"/>
    <w:rsid w:val="00B1690A"/>
    <w:rsid w:val="00B20EA2"/>
    <w:rsid w:val="00B2104C"/>
    <w:rsid w:val="00B232D5"/>
    <w:rsid w:val="00B232FB"/>
    <w:rsid w:val="00B244C6"/>
    <w:rsid w:val="00B2464B"/>
    <w:rsid w:val="00B25D67"/>
    <w:rsid w:val="00B26321"/>
    <w:rsid w:val="00B27146"/>
    <w:rsid w:val="00B27840"/>
    <w:rsid w:val="00B31A6F"/>
    <w:rsid w:val="00B33352"/>
    <w:rsid w:val="00B3498C"/>
    <w:rsid w:val="00B34BFD"/>
    <w:rsid w:val="00B34C40"/>
    <w:rsid w:val="00B3577A"/>
    <w:rsid w:val="00B35C71"/>
    <w:rsid w:val="00B366BE"/>
    <w:rsid w:val="00B40365"/>
    <w:rsid w:val="00B40EF0"/>
    <w:rsid w:val="00B42AC8"/>
    <w:rsid w:val="00B432C6"/>
    <w:rsid w:val="00B438CF"/>
    <w:rsid w:val="00B458CF"/>
    <w:rsid w:val="00B45AF1"/>
    <w:rsid w:val="00B46301"/>
    <w:rsid w:val="00B46535"/>
    <w:rsid w:val="00B478BF"/>
    <w:rsid w:val="00B506D4"/>
    <w:rsid w:val="00B50C80"/>
    <w:rsid w:val="00B50F94"/>
    <w:rsid w:val="00B51452"/>
    <w:rsid w:val="00B5473A"/>
    <w:rsid w:val="00B54FAC"/>
    <w:rsid w:val="00B56084"/>
    <w:rsid w:val="00B57092"/>
    <w:rsid w:val="00B5722D"/>
    <w:rsid w:val="00B5763A"/>
    <w:rsid w:val="00B60C3F"/>
    <w:rsid w:val="00B61DA0"/>
    <w:rsid w:val="00B63DCB"/>
    <w:rsid w:val="00B654F9"/>
    <w:rsid w:val="00B656E3"/>
    <w:rsid w:val="00B65A26"/>
    <w:rsid w:val="00B66D50"/>
    <w:rsid w:val="00B67B1F"/>
    <w:rsid w:val="00B7001C"/>
    <w:rsid w:val="00B70225"/>
    <w:rsid w:val="00B71384"/>
    <w:rsid w:val="00B73315"/>
    <w:rsid w:val="00B73E07"/>
    <w:rsid w:val="00B74490"/>
    <w:rsid w:val="00B7668A"/>
    <w:rsid w:val="00B813FE"/>
    <w:rsid w:val="00B816E2"/>
    <w:rsid w:val="00B81C30"/>
    <w:rsid w:val="00B821DB"/>
    <w:rsid w:val="00B82DCB"/>
    <w:rsid w:val="00B84D58"/>
    <w:rsid w:val="00B86994"/>
    <w:rsid w:val="00B86EC9"/>
    <w:rsid w:val="00B901BA"/>
    <w:rsid w:val="00B92053"/>
    <w:rsid w:val="00B920B8"/>
    <w:rsid w:val="00B9352B"/>
    <w:rsid w:val="00B9461A"/>
    <w:rsid w:val="00B94881"/>
    <w:rsid w:val="00B94B57"/>
    <w:rsid w:val="00B94BE2"/>
    <w:rsid w:val="00B9529E"/>
    <w:rsid w:val="00B9686E"/>
    <w:rsid w:val="00B9693C"/>
    <w:rsid w:val="00B97F71"/>
    <w:rsid w:val="00BA1483"/>
    <w:rsid w:val="00BA281B"/>
    <w:rsid w:val="00BA28E4"/>
    <w:rsid w:val="00BA2AE9"/>
    <w:rsid w:val="00BA3C3A"/>
    <w:rsid w:val="00BA50E8"/>
    <w:rsid w:val="00BA7531"/>
    <w:rsid w:val="00BB0325"/>
    <w:rsid w:val="00BB0A54"/>
    <w:rsid w:val="00BB44C0"/>
    <w:rsid w:val="00BB4D4D"/>
    <w:rsid w:val="00BB5487"/>
    <w:rsid w:val="00BB56E8"/>
    <w:rsid w:val="00BB5DE0"/>
    <w:rsid w:val="00BB6290"/>
    <w:rsid w:val="00BB6375"/>
    <w:rsid w:val="00BB69AE"/>
    <w:rsid w:val="00BB6C80"/>
    <w:rsid w:val="00BB7F80"/>
    <w:rsid w:val="00BC0141"/>
    <w:rsid w:val="00BC1CE9"/>
    <w:rsid w:val="00BC214B"/>
    <w:rsid w:val="00BC3328"/>
    <w:rsid w:val="00BC4C60"/>
    <w:rsid w:val="00BC5BB4"/>
    <w:rsid w:val="00BC6844"/>
    <w:rsid w:val="00BC6F23"/>
    <w:rsid w:val="00BC70CD"/>
    <w:rsid w:val="00BC730E"/>
    <w:rsid w:val="00BD059D"/>
    <w:rsid w:val="00BD0FCE"/>
    <w:rsid w:val="00BD16E1"/>
    <w:rsid w:val="00BD183C"/>
    <w:rsid w:val="00BD2F19"/>
    <w:rsid w:val="00BD465D"/>
    <w:rsid w:val="00BD6326"/>
    <w:rsid w:val="00BD6872"/>
    <w:rsid w:val="00BD6BED"/>
    <w:rsid w:val="00BD6D95"/>
    <w:rsid w:val="00BD7505"/>
    <w:rsid w:val="00BD797F"/>
    <w:rsid w:val="00BD7A47"/>
    <w:rsid w:val="00BE0340"/>
    <w:rsid w:val="00BE1A28"/>
    <w:rsid w:val="00BE230F"/>
    <w:rsid w:val="00BE2364"/>
    <w:rsid w:val="00BE23D2"/>
    <w:rsid w:val="00BE3C91"/>
    <w:rsid w:val="00BE48B9"/>
    <w:rsid w:val="00BE5219"/>
    <w:rsid w:val="00BE5B7F"/>
    <w:rsid w:val="00BE6371"/>
    <w:rsid w:val="00BE666F"/>
    <w:rsid w:val="00BE670B"/>
    <w:rsid w:val="00BF0472"/>
    <w:rsid w:val="00BF473F"/>
    <w:rsid w:val="00BF57FA"/>
    <w:rsid w:val="00BF5F27"/>
    <w:rsid w:val="00BF5FB5"/>
    <w:rsid w:val="00BF773D"/>
    <w:rsid w:val="00BF7A2C"/>
    <w:rsid w:val="00C007C1"/>
    <w:rsid w:val="00C00BFD"/>
    <w:rsid w:val="00C02479"/>
    <w:rsid w:val="00C03329"/>
    <w:rsid w:val="00C03A8A"/>
    <w:rsid w:val="00C05AE0"/>
    <w:rsid w:val="00C0613D"/>
    <w:rsid w:val="00C068C8"/>
    <w:rsid w:val="00C06971"/>
    <w:rsid w:val="00C07354"/>
    <w:rsid w:val="00C07F4E"/>
    <w:rsid w:val="00C110BB"/>
    <w:rsid w:val="00C11269"/>
    <w:rsid w:val="00C12CA0"/>
    <w:rsid w:val="00C1349E"/>
    <w:rsid w:val="00C156A1"/>
    <w:rsid w:val="00C15733"/>
    <w:rsid w:val="00C1776D"/>
    <w:rsid w:val="00C20249"/>
    <w:rsid w:val="00C20BE1"/>
    <w:rsid w:val="00C20C52"/>
    <w:rsid w:val="00C20CAC"/>
    <w:rsid w:val="00C25DE7"/>
    <w:rsid w:val="00C30EBF"/>
    <w:rsid w:val="00C3137E"/>
    <w:rsid w:val="00C34FAC"/>
    <w:rsid w:val="00C35D8F"/>
    <w:rsid w:val="00C379FD"/>
    <w:rsid w:val="00C416F6"/>
    <w:rsid w:val="00C42868"/>
    <w:rsid w:val="00C42912"/>
    <w:rsid w:val="00C444C3"/>
    <w:rsid w:val="00C46DF9"/>
    <w:rsid w:val="00C50265"/>
    <w:rsid w:val="00C5141B"/>
    <w:rsid w:val="00C51D14"/>
    <w:rsid w:val="00C52D58"/>
    <w:rsid w:val="00C5327F"/>
    <w:rsid w:val="00C5367B"/>
    <w:rsid w:val="00C537D0"/>
    <w:rsid w:val="00C540E4"/>
    <w:rsid w:val="00C5555B"/>
    <w:rsid w:val="00C5638A"/>
    <w:rsid w:val="00C56E19"/>
    <w:rsid w:val="00C57306"/>
    <w:rsid w:val="00C603D5"/>
    <w:rsid w:val="00C604BF"/>
    <w:rsid w:val="00C60D02"/>
    <w:rsid w:val="00C61DFB"/>
    <w:rsid w:val="00C631E6"/>
    <w:rsid w:val="00C6320F"/>
    <w:rsid w:val="00C64706"/>
    <w:rsid w:val="00C65AF9"/>
    <w:rsid w:val="00C65E2D"/>
    <w:rsid w:val="00C6611D"/>
    <w:rsid w:val="00C66F50"/>
    <w:rsid w:val="00C67409"/>
    <w:rsid w:val="00C679C6"/>
    <w:rsid w:val="00C67AF3"/>
    <w:rsid w:val="00C67AF5"/>
    <w:rsid w:val="00C703A0"/>
    <w:rsid w:val="00C710FB"/>
    <w:rsid w:val="00C714AE"/>
    <w:rsid w:val="00C71E05"/>
    <w:rsid w:val="00C7312A"/>
    <w:rsid w:val="00C74BF6"/>
    <w:rsid w:val="00C75AF0"/>
    <w:rsid w:val="00C77F50"/>
    <w:rsid w:val="00C8061E"/>
    <w:rsid w:val="00C81EF6"/>
    <w:rsid w:val="00C82A39"/>
    <w:rsid w:val="00C832A0"/>
    <w:rsid w:val="00C83F1D"/>
    <w:rsid w:val="00C842EA"/>
    <w:rsid w:val="00C8477D"/>
    <w:rsid w:val="00C9043B"/>
    <w:rsid w:val="00C91F5F"/>
    <w:rsid w:val="00C9349E"/>
    <w:rsid w:val="00C94A66"/>
    <w:rsid w:val="00CA3864"/>
    <w:rsid w:val="00CA3D1A"/>
    <w:rsid w:val="00CA44B3"/>
    <w:rsid w:val="00CA6866"/>
    <w:rsid w:val="00CA6EE9"/>
    <w:rsid w:val="00CA7FDA"/>
    <w:rsid w:val="00CB01F6"/>
    <w:rsid w:val="00CB247C"/>
    <w:rsid w:val="00CB2685"/>
    <w:rsid w:val="00CB3A4B"/>
    <w:rsid w:val="00CB61DA"/>
    <w:rsid w:val="00CB64F1"/>
    <w:rsid w:val="00CB72A3"/>
    <w:rsid w:val="00CB73B4"/>
    <w:rsid w:val="00CC0C73"/>
    <w:rsid w:val="00CC0E50"/>
    <w:rsid w:val="00CC11A3"/>
    <w:rsid w:val="00CC1567"/>
    <w:rsid w:val="00CC2D1B"/>
    <w:rsid w:val="00CC3D46"/>
    <w:rsid w:val="00CC4BE2"/>
    <w:rsid w:val="00CC7539"/>
    <w:rsid w:val="00CC7729"/>
    <w:rsid w:val="00CC7928"/>
    <w:rsid w:val="00CD02C9"/>
    <w:rsid w:val="00CD047D"/>
    <w:rsid w:val="00CD059B"/>
    <w:rsid w:val="00CD5763"/>
    <w:rsid w:val="00CD751F"/>
    <w:rsid w:val="00CD7936"/>
    <w:rsid w:val="00CE0A72"/>
    <w:rsid w:val="00CE29AE"/>
    <w:rsid w:val="00CE31D1"/>
    <w:rsid w:val="00CE352A"/>
    <w:rsid w:val="00CE494E"/>
    <w:rsid w:val="00CE5311"/>
    <w:rsid w:val="00CE6ADF"/>
    <w:rsid w:val="00CF0834"/>
    <w:rsid w:val="00CF0A15"/>
    <w:rsid w:val="00CF0D96"/>
    <w:rsid w:val="00CF10B3"/>
    <w:rsid w:val="00CF21DD"/>
    <w:rsid w:val="00CF3753"/>
    <w:rsid w:val="00CF391C"/>
    <w:rsid w:val="00CF4260"/>
    <w:rsid w:val="00CF4959"/>
    <w:rsid w:val="00CF4C09"/>
    <w:rsid w:val="00CF5314"/>
    <w:rsid w:val="00CF6601"/>
    <w:rsid w:val="00CF7305"/>
    <w:rsid w:val="00CF7398"/>
    <w:rsid w:val="00CF7D44"/>
    <w:rsid w:val="00D00957"/>
    <w:rsid w:val="00D0301C"/>
    <w:rsid w:val="00D05A3C"/>
    <w:rsid w:val="00D05E08"/>
    <w:rsid w:val="00D07259"/>
    <w:rsid w:val="00D103A1"/>
    <w:rsid w:val="00D106DC"/>
    <w:rsid w:val="00D1156A"/>
    <w:rsid w:val="00D11E4E"/>
    <w:rsid w:val="00D157C5"/>
    <w:rsid w:val="00D15BE1"/>
    <w:rsid w:val="00D17669"/>
    <w:rsid w:val="00D207AC"/>
    <w:rsid w:val="00D21E8D"/>
    <w:rsid w:val="00D22635"/>
    <w:rsid w:val="00D23678"/>
    <w:rsid w:val="00D238E7"/>
    <w:rsid w:val="00D23F70"/>
    <w:rsid w:val="00D25955"/>
    <w:rsid w:val="00D26314"/>
    <w:rsid w:val="00D2701D"/>
    <w:rsid w:val="00D27363"/>
    <w:rsid w:val="00D3163C"/>
    <w:rsid w:val="00D32DEF"/>
    <w:rsid w:val="00D34C4B"/>
    <w:rsid w:val="00D34FD6"/>
    <w:rsid w:val="00D35CE5"/>
    <w:rsid w:val="00D36FB8"/>
    <w:rsid w:val="00D37B42"/>
    <w:rsid w:val="00D37B8F"/>
    <w:rsid w:val="00D40FEA"/>
    <w:rsid w:val="00D41B3F"/>
    <w:rsid w:val="00D435A8"/>
    <w:rsid w:val="00D44C97"/>
    <w:rsid w:val="00D45919"/>
    <w:rsid w:val="00D4654F"/>
    <w:rsid w:val="00D46C1C"/>
    <w:rsid w:val="00D46CEC"/>
    <w:rsid w:val="00D47C39"/>
    <w:rsid w:val="00D47D72"/>
    <w:rsid w:val="00D50C0F"/>
    <w:rsid w:val="00D514E7"/>
    <w:rsid w:val="00D518C4"/>
    <w:rsid w:val="00D5247E"/>
    <w:rsid w:val="00D5321F"/>
    <w:rsid w:val="00D5551E"/>
    <w:rsid w:val="00D55838"/>
    <w:rsid w:val="00D558EC"/>
    <w:rsid w:val="00D56809"/>
    <w:rsid w:val="00D60681"/>
    <w:rsid w:val="00D60AD2"/>
    <w:rsid w:val="00D61B0A"/>
    <w:rsid w:val="00D62EFB"/>
    <w:rsid w:val="00D63545"/>
    <w:rsid w:val="00D70879"/>
    <w:rsid w:val="00D709CE"/>
    <w:rsid w:val="00D7234B"/>
    <w:rsid w:val="00D75698"/>
    <w:rsid w:val="00D76693"/>
    <w:rsid w:val="00D76CE2"/>
    <w:rsid w:val="00D7788B"/>
    <w:rsid w:val="00D77BBB"/>
    <w:rsid w:val="00D80C6A"/>
    <w:rsid w:val="00D80FB1"/>
    <w:rsid w:val="00D821D3"/>
    <w:rsid w:val="00D8303D"/>
    <w:rsid w:val="00D83216"/>
    <w:rsid w:val="00D83663"/>
    <w:rsid w:val="00D854C3"/>
    <w:rsid w:val="00D875F0"/>
    <w:rsid w:val="00D8788C"/>
    <w:rsid w:val="00D87F2C"/>
    <w:rsid w:val="00D905E7"/>
    <w:rsid w:val="00D90A75"/>
    <w:rsid w:val="00D91D1F"/>
    <w:rsid w:val="00D91EF7"/>
    <w:rsid w:val="00D9244D"/>
    <w:rsid w:val="00D936E6"/>
    <w:rsid w:val="00D94145"/>
    <w:rsid w:val="00D94257"/>
    <w:rsid w:val="00D96BE5"/>
    <w:rsid w:val="00D97B55"/>
    <w:rsid w:val="00D97C01"/>
    <w:rsid w:val="00DA158E"/>
    <w:rsid w:val="00DA1FD1"/>
    <w:rsid w:val="00DA4749"/>
    <w:rsid w:val="00DA4C9C"/>
    <w:rsid w:val="00DA5C52"/>
    <w:rsid w:val="00DA5D55"/>
    <w:rsid w:val="00DA61A3"/>
    <w:rsid w:val="00DA7777"/>
    <w:rsid w:val="00DB05F1"/>
    <w:rsid w:val="00DB1FFF"/>
    <w:rsid w:val="00DB2D4F"/>
    <w:rsid w:val="00DB4655"/>
    <w:rsid w:val="00DB5CCE"/>
    <w:rsid w:val="00DB74C0"/>
    <w:rsid w:val="00DC01F3"/>
    <w:rsid w:val="00DC05AD"/>
    <w:rsid w:val="00DC3304"/>
    <w:rsid w:val="00DC43B2"/>
    <w:rsid w:val="00DC46D2"/>
    <w:rsid w:val="00DC47AD"/>
    <w:rsid w:val="00DC4A84"/>
    <w:rsid w:val="00DC578A"/>
    <w:rsid w:val="00DC74FF"/>
    <w:rsid w:val="00DC7C4D"/>
    <w:rsid w:val="00DD0A8D"/>
    <w:rsid w:val="00DD0FAB"/>
    <w:rsid w:val="00DD133B"/>
    <w:rsid w:val="00DD1D8E"/>
    <w:rsid w:val="00DD4880"/>
    <w:rsid w:val="00DD50B3"/>
    <w:rsid w:val="00DD59C1"/>
    <w:rsid w:val="00DD6587"/>
    <w:rsid w:val="00DD7406"/>
    <w:rsid w:val="00DD7505"/>
    <w:rsid w:val="00DE0880"/>
    <w:rsid w:val="00DE0BE6"/>
    <w:rsid w:val="00DE2870"/>
    <w:rsid w:val="00DE2AD5"/>
    <w:rsid w:val="00DE2E0E"/>
    <w:rsid w:val="00DE4531"/>
    <w:rsid w:val="00DE6965"/>
    <w:rsid w:val="00DE6EC5"/>
    <w:rsid w:val="00DF0E84"/>
    <w:rsid w:val="00DF0F7E"/>
    <w:rsid w:val="00DF1143"/>
    <w:rsid w:val="00DF11CE"/>
    <w:rsid w:val="00DF1BD9"/>
    <w:rsid w:val="00DF1BF9"/>
    <w:rsid w:val="00DF2220"/>
    <w:rsid w:val="00DF2A30"/>
    <w:rsid w:val="00DF5370"/>
    <w:rsid w:val="00DF6075"/>
    <w:rsid w:val="00DF6838"/>
    <w:rsid w:val="00DF6AB5"/>
    <w:rsid w:val="00DF7FE7"/>
    <w:rsid w:val="00E00229"/>
    <w:rsid w:val="00E017DA"/>
    <w:rsid w:val="00E01DFE"/>
    <w:rsid w:val="00E0276E"/>
    <w:rsid w:val="00E02EF4"/>
    <w:rsid w:val="00E0370B"/>
    <w:rsid w:val="00E051E2"/>
    <w:rsid w:val="00E05FAE"/>
    <w:rsid w:val="00E07588"/>
    <w:rsid w:val="00E10417"/>
    <w:rsid w:val="00E109C1"/>
    <w:rsid w:val="00E11CA9"/>
    <w:rsid w:val="00E1213A"/>
    <w:rsid w:val="00E12E5E"/>
    <w:rsid w:val="00E17881"/>
    <w:rsid w:val="00E20A73"/>
    <w:rsid w:val="00E22877"/>
    <w:rsid w:val="00E22F6A"/>
    <w:rsid w:val="00E23208"/>
    <w:rsid w:val="00E23994"/>
    <w:rsid w:val="00E24950"/>
    <w:rsid w:val="00E26ADB"/>
    <w:rsid w:val="00E26C91"/>
    <w:rsid w:val="00E27091"/>
    <w:rsid w:val="00E273BD"/>
    <w:rsid w:val="00E315DE"/>
    <w:rsid w:val="00E31B82"/>
    <w:rsid w:val="00E321C0"/>
    <w:rsid w:val="00E33D25"/>
    <w:rsid w:val="00E36DD1"/>
    <w:rsid w:val="00E3762F"/>
    <w:rsid w:val="00E40595"/>
    <w:rsid w:val="00E40A6D"/>
    <w:rsid w:val="00E41DC2"/>
    <w:rsid w:val="00E43A1B"/>
    <w:rsid w:val="00E44432"/>
    <w:rsid w:val="00E44FCF"/>
    <w:rsid w:val="00E452DF"/>
    <w:rsid w:val="00E47D84"/>
    <w:rsid w:val="00E51D8E"/>
    <w:rsid w:val="00E52D93"/>
    <w:rsid w:val="00E53FA3"/>
    <w:rsid w:val="00E554FA"/>
    <w:rsid w:val="00E55588"/>
    <w:rsid w:val="00E56369"/>
    <w:rsid w:val="00E56B7D"/>
    <w:rsid w:val="00E602C0"/>
    <w:rsid w:val="00E611D6"/>
    <w:rsid w:val="00E61B7A"/>
    <w:rsid w:val="00E643C6"/>
    <w:rsid w:val="00E646D3"/>
    <w:rsid w:val="00E64F30"/>
    <w:rsid w:val="00E67C06"/>
    <w:rsid w:val="00E700A6"/>
    <w:rsid w:val="00E73718"/>
    <w:rsid w:val="00E73BB0"/>
    <w:rsid w:val="00E73CDD"/>
    <w:rsid w:val="00E74367"/>
    <w:rsid w:val="00E75021"/>
    <w:rsid w:val="00E750E9"/>
    <w:rsid w:val="00E75154"/>
    <w:rsid w:val="00E75CBA"/>
    <w:rsid w:val="00E7662E"/>
    <w:rsid w:val="00E77E0D"/>
    <w:rsid w:val="00E80655"/>
    <w:rsid w:val="00E82B19"/>
    <w:rsid w:val="00E82B98"/>
    <w:rsid w:val="00E8380D"/>
    <w:rsid w:val="00E83920"/>
    <w:rsid w:val="00E83C6E"/>
    <w:rsid w:val="00E8405C"/>
    <w:rsid w:val="00E84E90"/>
    <w:rsid w:val="00E85270"/>
    <w:rsid w:val="00E85396"/>
    <w:rsid w:val="00E856B8"/>
    <w:rsid w:val="00E86533"/>
    <w:rsid w:val="00E87397"/>
    <w:rsid w:val="00E91089"/>
    <w:rsid w:val="00E95050"/>
    <w:rsid w:val="00E967CA"/>
    <w:rsid w:val="00E96BDB"/>
    <w:rsid w:val="00EA263C"/>
    <w:rsid w:val="00EA2F2A"/>
    <w:rsid w:val="00EA2F7E"/>
    <w:rsid w:val="00EA3B9F"/>
    <w:rsid w:val="00EA51C5"/>
    <w:rsid w:val="00EA6581"/>
    <w:rsid w:val="00EA7401"/>
    <w:rsid w:val="00EA7FFD"/>
    <w:rsid w:val="00EB02AF"/>
    <w:rsid w:val="00EB4D4C"/>
    <w:rsid w:val="00EB504E"/>
    <w:rsid w:val="00EB6DA6"/>
    <w:rsid w:val="00EC00B3"/>
    <w:rsid w:val="00EC040A"/>
    <w:rsid w:val="00EC07DE"/>
    <w:rsid w:val="00EC3268"/>
    <w:rsid w:val="00EC37C1"/>
    <w:rsid w:val="00EC3DFC"/>
    <w:rsid w:val="00EC5238"/>
    <w:rsid w:val="00EC5FE8"/>
    <w:rsid w:val="00ED12B5"/>
    <w:rsid w:val="00ED1564"/>
    <w:rsid w:val="00ED1F2E"/>
    <w:rsid w:val="00ED3EC4"/>
    <w:rsid w:val="00ED4219"/>
    <w:rsid w:val="00ED42BB"/>
    <w:rsid w:val="00ED4FC5"/>
    <w:rsid w:val="00ED6371"/>
    <w:rsid w:val="00ED76B2"/>
    <w:rsid w:val="00ED776B"/>
    <w:rsid w:val="00EE03EA"/>
    <w:rsid w:val="00EE0413"/>
    <w:rsid w:val="00EE1685"/>
    <w:rsid w:val="00EE237D"/>
    <w:rsid w:val="00EE2DCB"/>
    <w:rsid w:val="00EE31B3"/>
    <w:rsid w:val="00EE32B8"/>
    <w:rsid w:val="00EE40B7"/>
    <w:rsid w:val="00EE62AF"/>
    <w:rsid w:val="00EF255A"/>
    <w:rsid w:val="00EF25A9"/>
    <w:rsid w:val="00EF4699"/>
    <w:rsid w:val="00EF49CE"/>
    <w:rsid w:val="00EF4A0B"/>
    <w:rsid w:val="00EF4D16"/>
    <w:rsid w:val="00EF50D5"/>
    <w:rsid w:val="00EF6B94"/>
    <w:rsid w:val="00EF7389"/>
    <w:rsid w:val="00F00318"/>
    <w:rsid w:val="00F0039A"/>
    <w:rsid w:val="00F006D3"/>
    <w:rsid w:val="00F00F22"/>
    <w:rsid w:val="00F00F79"/>
    <w:rsid w:val="00F01EF7"/>
    <w:rsid w:val="00F02044"/>
    <w:rsid w:val="00F02B24"/>
    <w:rsid w:val="00F032A7"/>
    <w:rsid w:val="00F06945"/>
    <w:rsid w:val="00F110AD"/>
    <w:rsid w:val="00F11333"/>
    <w:rsid w:val="00F11C07"/>
    <w:rsid w:val="00F12F0C"/>
    <w:rsid w:val="00F13732"/>
    <w:rsid w:val="00F1374B"/>
    <w:rsid w:val="00F14597"/>
    <w:rsid w:val="00F14C4C"/>
    <w:rsid w:val="00F15C85"/>
    <w:rsid w:val="00F178AC"/>
    <w:rsid w:val="00F210A8"/>
    <w:rsid w:val="00F213C7"/>
    <w:rsid w:val="00F215B5"/>
    <w:rsid w:val="00F2200A"/>
    <w:rsid w:val="00F22CF7"/>
    <w:rsid w:val="00F23BF1"/>
    <w:rsid w:val="00F240CA"/>
    <w:rsid w:val="00F24642"/>
    <w:rsid w:val="00F26F03"/>
    <w:rsid w:val="00F3133E"/>
    <w:rsid w:val="00F31BFA"/>
    <w:rsid w:val="00F33781"/>
    <w:rsid w:val="00F33AAC"/>
    <w:rsid w:val="00F34225"/>
    <w:rsid w:val="00F35621"/>
    <w:rsid w:val="00F3692F"/>
    <w:rsid w:val="00F40BC6"/>
    <w:rsid w:val="00F40E1D"/>
    <w:rsid w:val="00F411FF"/>
    <w:rsid w:val="00F418BE"/>
    <w:rsid w:val="00F42768"/>
    <w:rsid w:val="00F44D74"/>
    <w:rsid w:val="00F46787"/>
    <w:rsid w:val="00F47CD9"/>
    <w:rsid w:val="00F504F3"/>
    <w:rsid w:val="00F508C8"/>
    <w:rsid w:val="00F5236B"/>
    <w:rsid w:val="00F526A2"/>
    <w:rsid w:val="00F54DAD"/>
    <w:rsid w:val="00F5546C"/>
    <w:rsid w:val="00F56CF4"/>
    <w:rsid w:val="00F56EEB"/>
    <w:rsid w:val="00F57FF7"/>
    <w:rsid w:val="00F60B98"/>
    <w:rsid w:val="00F61B77"/>
    <w:rsid w:val="00F61F3A"/>
    <w:rsid w:val="00F63329"/>
    <w:rsid w:val="00F70B19"/>
    <w:rsid w:val="00F71063"/>
    <w:rsid w:val="00F73090"/>
    <w:rsid w:val="00F732B0"/>
    <w:rsid w:val="00F73BBC"/>
    <w:rsid w:val="00F74759"/>
    <w:rsid w:val="00F74F02"/>
    <w:rsid w:val="00F751BC"/>
    <w:rsid w:val="00F759FC"/>
    <w:rsid w:val="00F76C1E"/>
    <w:rsid w:val="00F77450"/>
    <w:rsid w:val="00F82736"/>
    <w:rsid w:val="00F85F80"/>
    <w:rsid w:val="00F86D1D"/>
    <w:rsid w:val="00F87896"/>
    <w:rsid w:val="00F907BE"/>
    <w:rsid w:val="00F90B63"/>
    <w:rsid w:val="00F91BBF"/>
    <w:rsid w:val="00F92799"/>
    <w:rsid w:val="00F93B4B"/>
    <w:rsid w:val="00F94071"/>
    <w:rsid w:val="00F95F14"/>
    <w:rsid w:val="00F95FFD"/>
    <w:rsid w:val="00F96316"/>
    <w:rsid w:val="00F97496"/>
    <w:rsid w:val="00F97653"/>
    <w:rsid w:val="00FA1C38"/>
    <w:rsid w:val="00FA2DF3"/>
    <w:rsid w:val="00FA47B5"/>
    <w:rsid w:val="00FA6818"/>
    <w:rsid w:val="00FA72AC"/>
    <w:rsid w:val="00FA7386"/>
    <w:rsid w:val="00FB28D6"/>
    <w:rsid w:val="00FB30D0"/>
    <w:rsid w:val="00FB4D78"/>
    <w:rsid w:val="00FB7EBC"/>
    <w:rsid w:val="00FC0ED0"/>
    <w:rsid w:val="00FC3830"/>
    <w:rsid w:val="00FC55DF"/>
    <w:rsid w:val="00FC5C55"/>
    <w:rsid w:val="00FC5D8E"/>
    <w:rsid w:val="00FC6F6E"/>
    <w:rsid w:val="00FC79FA"/>
    <w:rsid w:val="00FC7F3D"/>
    <w:rsid w:val="00FD0C1A"/>
    <w:rsid w:val="00FD0CEA"/>
    <w:rsid w:val="00FD1105"/>
    <w:rsid w:val="00FD2A04"/>
    <w:rsid w:val="00FD3EBB"/>
    <w:rsid w:val="00FD6786"/>
    <w:rsid w:val="00FD74CD"/>
    <w:rsid w:val="00FE0836"/>
    <w:rsid w:val="00FE0B66"/>
    <w:rsid w:val="00FE1DC5"/>
    <w:rsid w:val="00FE1E1D"/>
    <w:rsid w:val="00FE245F"/>
    <w:rsid w:val="00FE25F9"/>
    <w:rsid w:val="00FE2D4B"/>
    <w:rsid w:val="00FE2E00"/>
    <w:rsid w:val="00FE3135"/>
    <w:rsid w:val="00FE3223"/>
    <w:rsid w:val="00FE4EAB"/>
    <w:rsid w:val="00FE71E1"/>
    <w:rsid w:val="00FF1278"/>
    <w:rsid w:val="00FF420A"/>
    <w:rsid w:val="00FF470A"/>
    <w:rsid w:val="00FF52C0"/>
    <w:rsid w:val="00FF7AE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47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0F7"/>
    <w:pPr>
      <w:widowControl w:val="0"/>
      <w:jc w:val="both"/>
    </w:pPr>
    <w:rPr>
      <w:kern w:val="2"/>
      <w:sz w:val="21"/>
      <w:szCs w:val="24"/>
    </w:rPr>
  </w:style>
  <w:style w:type="paragraph" w:styleId="1">
    <w:name w:val="heading 1"/>
    <w:basedOn w:val="a"/>
    <w:link w:val="1Char"/>
    <w:uiPriority w:val="99"/>
    <w:qFormat/>
    <w:rsid w:val="00DF5370"/>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DF5370"/>
    <w:rPr>
      <w:rFonts w:ascii="宋体" w:eastAsia="宋体" w:cs="宋体"/>
      <w:b/>
      <w:bCs/>
      <w:kern w:val="36"/>
      <w:sz w:val="48"/>
      <w:szCs w:val="48"/>
    </w:rPr>
  </w:style>
  <w:style w:type="paragraph" w:styleId="a3">
    <w:name w:val="header"/>
    <w:basedOn w:val="a"/>
    <w:link w:val="Char"/>
    <w:rsid w:val="007738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DA5C52"/>
    <w:rPr>
      <w:rFonts w:cs="Times New Roman"/>
      <w:sz w:val="18"/>
      <w:szCs w:val="18"/>
    </w:rPr>
  </w:style>
  <w:style w:type="paragraph" w:styleId="a4">
    <w:name w:val="footer"/>
    <w:basedOn w:val="a"/>
    <w:link w:val="Char0"/>
    <w:rsid w:val="007738FE"/>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DA5C52"/>
    <w:rPr>
      <w:rFonts w:cs="Times New Roman"/>
      <w:sz w:val="18"/>
      <w:szCs w:val="18"/>
    </w:rPr>
  </w:style>
  <w:style w:type="character" w:styleId="a5">
    <w:name w:val="page number"/>
    <w:basedOn w:val="a0"/>
    <w:rsid w:val="005E22D1"/>
    <w:rPr>
      <w:rFonts w:cs="Times New Roman"/>
    </w:rPr>
  </w:style>
  <w:style w:type="paragraph" w:styleId="a6">
    <w:name w:val="Date"/>
    <w:basedOn w:val="a"/>
    <w:next w:val="a"/>
    <w:link w:val="Char1"/>
    <w:uiPriority w:val="99"/>
    <w:rsid w:val="005E22D1"/>
    <w:pPr>
      <w:ind w:leftChars="2500" w:left="100"/>
    </w:pPr>
  </w:style>
  <w:style w:type="character" w:customStyle="1" w:styleId="Char1">
    <w:name w:val="日期 Char"/>
    <w:basedOn w:val="a0"/>
    <w:link w:val="a6"/>
    <w:uiPriority w:val="99"/>
    <w:semiHidden/>
    <w:locked/>
    <w:rsid w:val="00DA5C52"/>
    <w:rPr>
      <w:rFonts w:cs="Times New Roman"/>
      <w:sz w:val="24"/>
      <w:szCs w:val="24"/>
    </w:rPr>
  </w:style>
  <w:style w:type="paragraph" w:customStyle="1" w:styleId="ParaCharCharCharCharCharCharCharCharChar1CharCharCharChar">
    <w:name w:val="默认段落字体 Para Char Char Char Char Char Char Char Char Char1 Char Char Char Char"/>
    <w:basedOn w:val="a"/>
    <w:uiPriority w:val="99"/>
    <w:rsid w:val="007932E7"/>
    <w:rPr>
      <w:rFonts w:ascii="Tahoma" w:hAnsi="Tahoma"/>
      <w:sz w:val="24"/>
      <w:szCs w:val="20"/>
    </w:rPr>
  </w:style>
  <w:style w:type="table" w:styleId="a7">
    <w:name w:val="Table Grid"/>
    <w:basedOn w:val="a1"/>
    <w:uiPriority w:val="99"/>
    <w:rsid w:val="00696BF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31">
    <w:name w:val="xl31"/>
    <w:basedOn w:val="a"/>
    <w:uiPriority w:val="99"/>
    <w:rsid w:val="0022268A"/>
    <w:pPr>
      <w:widowControl/>
      <w:pBdr>
        <w:bottom w:val="single" w:sz="4" w:space="0" w:color="auto"/>
      </w:pBdr>
      <w:spacing w:before="100" w:beforeAutospacing="1" w:after="100" w:afterAutospacing="1"/>
      <w:jc w:val="center"/>
    </w:pPr>
    <w:rPr>
      <w:rFonts w:ascii="黑体" w:eastAsia="黑体" w:hAnsi="宋体"/>
      <w:kern w:val="0"/>
      <w:sz w:val="24"/>
    </w:rPr>
  </w:style>
  <w:style w:type="paragraph" w:styleId="a8">
    <w:name w:val="Balloon Text"/>
    <w:basedOn w:val="a"/>
    <w:link w:val="Char2"/>
    <w:uiPriority w:val="99"/>
    <w:semiHidden/>
    <w:rsid w:val="00090CB7"/>
    <w:rPr>
      <w:sz w:val="18"/>
      <w:szCs w:val="18"/>
    </w:rPr>
  </w:style>
  <w:style w:type="character" w:customStyle="1" w:styleId="Char2">
    <w:name w:val="批注框文本 Char"/>
    <w:basedOn w:val="a0"/>
    <w:link w:val="a8"/>
    <w:uiPriority w:val="99"/>
    <w:semiHidden/>
    <w:locked/>
    <w:rsid w:val="00DA5C52"/>
    <w:rPr>
      <w:rFonts w:cs="Times New Roman"/>
      <w:sz w:val="2"/>
    </w:rPr>
  </w:style>
  <w:style w:type="character" w:styleId="a9">
    <w:name w:val="Hyperlink"/>
    <w:basedOn w:val="a0"/>
    <w:uiPriority w:val="99"/>
    <w:rsid w:val="0048188C"/>
    <w:rPr>
      <w:rFonts w:cs="Times New Roman"/>
      <w:color w:val="0000FF"/>
      <w:u w:val="single"/>
    </w:rPr>
  </w:style>
  <w:style w:type="character" w:styleId="aa">
    <w:name w:val="Strong"/>
    <w:basedOn w:val="a0"/>
    <w:uiPriority w:val="99"/>
    <w:qFormat/>
    <w:rsid w:val="00BF773D"/>
    <w:rPr>
      <w:rFonts w:cs="Times New Roman"/>
      <w:b/>
      <w:bCs/>
    </w:rPr>
  </w:style>
  <w:style w:type="paragraph" w:customStyle="1" w:styleId="10">
    <w:name w:val="列出段落1"/>
    <w:basedOn w:val="a"/>
    <w:uiPriority w:val="99"/>
    <w:rsid w:val="00A90C82"/>
    <w:pPr>
      <w:ind w:firstLineChars="200" w:firstLine="420"/>
    </w:pPr>
    <w:rPr>
      <w:rFonts w:ascii="Calibri" w:hAnsi="Calibri" w:cs="Calibri"/>
      <w:szCs w:val="21"/>
    </w:rPr>
  </w:style>
  <w:style w:type="paragraph" w:styleId="ab">
    <w:name w:val="Normal (Web)"/>
    <w:basedOn w:val="a"/>
    <w:uiPriority w:val="99"/>
    <w:rsid w:val="0081032B"/>
    <w:pPr>
      <w:widowControl/>
      <w:spacing w:before="100" w:beforeAutospacing="1" w:after="100" w:afterAutospacing="1"/>
      <w:jc w:val="left"/>
    </w:pPr>
    <w:rPr>
      <w:rFonts w:ascii="宋体" w:hAnsi="宋体" w:cs="宋体"/>
      <w:kern w:val="0"/>
      <w:sz w:val="24"/>
    </w:rPr>
  </w:style>
  <w:style w:type="paragraph" w:styleId="ac">
    <w:name w:val="Body Text"/>
    <w:basedOn w:val="a"/>
    <w:link w:val="Char3"/>
    <w:uiPriority w:val="99"/>
    <w:rsid w:val="009551F4"/>
    <w:pPr>
      <w:spacing w:after="120"/>
    </w:pPr>
  </w:style>
  <w:style w:type="character" w:customStyle="1" w:styleId="Char3">
    <w:name w:val="正文文本 Char"/>
    <w:basedOn w:val="a0"/>
    <w:link w:val="ac"/>
    <w:uiPriority w:val="99"/>
    <w:locked/>
    <w:rsid w:val="009551F4"/>
    <w:rPr>
      <w:rFonts w:cs="Times New Roman"/>
      <w:kern w:val="2"/>
      <w:sz w:val="24"/>
      <w:szCs w:val="24"/>
    </w:rPr>
  </w:style>
</w:styles>
</file>

<file path=word/webSettings.xml><?xml version="1.0" encoding="utf-8"?>
<w:webSettings xmlns:r="http://schemas.openxmlformats.org/officeDocument/2006/relationships" xmlns:w="http://schemas.openxmlformats.org/wordprocessingml/2006/main">
  <w:divs>
    <w:div w:id="624702784">
      <w:bodyDiv w:val="1"/>
      <w:marLeft w:val="0"/>
      <w:marRight w:val="0"/>
      <w:marTop w:val="0"/>
      <w:marBottom w:val="0"/>
      <w:divBdr>
        <w:top w:val="none" w:sz="0" w:space="0" w:color="auto"/>
        <w:left w:val="none" w:sz="0" w:space="0" w:color="auto"/>
        <w:bottom w:val="none" w:sz="0" w:space="0" w:color="auto"/>
        <w:right w:val="none" w:sz="0" w:space="0" w:color="auto"/>
      </w:divBdr>
    </w:div>
    <w:div w:id="1135290234">
      <w:bodyDiv w:val="1"/>
      <w:marLeft w:val="0"/>
      <w:marRight w:val="0"/>
      <w:marTop w:val="0"/>
      <w:marBottom w:val="0"/>
      <w:divBdr>
        <w:top w:val="none" w:sz="0" w:space="0" w:color="auto"/>
        <w:left w:val="none" w:sz="0" w:space="0" w:color="auto"/>
        <w:bottom w:val="none" w:sz="0" w:space="0" w:color="auto"/>
        <w:right w:val="none" w:sz="0" w:space="0" w:color="auto"/>
      </w:divBdr>
    </w:div>
    <w:div w:id="1675298898">
      <w:marLeft w:val="0"/>
      <w:marRight w:val="0"/>
      <w:marTop w:val="0"/>
      <w:marBottom w:val="0"/>
      <w:divBdr>
        <w:top w:val="none" w:sz="0" w:space="0" w:color="auto"/>
        <w:left w:val="none" w:sz="0" w:space="0" w:color="auto"/>
        <w:bottom w:val="none" w:sz="0" w:space="0" w:color="auto"/>
        <w:right w:val="none" w:sz="0" w:space="0" w:color="auto"/>
      </w:divBdr>
    </w:div>
    <w:div w:id="1675298899">
      <w:marLeft w:val="0"/>
      <w:marRight w:val="0"/>
      <w:marTop w:val="0"/>
      <w:marBottom w:val="0"/>
      <w:divBdr>
        <w:top w:val="none" w:sz="0" w:space="0" w:color="auto"/>
        <w:left w:val="none" w:sz="0" w:space="0" w:color="auto"/>
        <w:bottom w:val="none" w:sz="0" w:space="0" w:color="auto"/>
        <w:right w:val="none" w:sz="0" w:space="0" w:color="auto"/>
      </w:divBdr>
    </w:div>
    <w:div w:id="1675298900">
      <w:marLeft w:val="0"/>
      <w:marRight w:val="0"/>
      <w:marTop w:val="0"/>
      <w:marBottom w:val="0"/>
      <w:divBdr>
        <w:top w:val="none" w:sz="0" w:space="0" w:color="auto"/>
        <w:left w:val="none" w:sz="0" w:space="0" w:color="auto"/>
        <w:bottom w:val="none" w:sz="0" w:space="0" w:color="auto"/>
        <w:right w:val="none" w:sz="0" w:space="0" w:color="auto"/>
      </w:divBdr>
    </w:div>
    <w:div w:id="1675298901">
      <w:marLeft w:val="0"/>
      <w:marRight w:val="0"/>
      <w:marTop w:val="0"/>
      <w:marBottom w:val="0"/>
      <w:divBdr>
        <w:top w:val="none" w:sz="0" w:space="0" w:color="auto"/>
        <w:left w:val="none" w:sz="0" w:space="0" w:color="auto"/>
        <w:bottom w:val="none" w:sz="0" w:space="0" w:color="auto"/>
        <w:right w:val="none" w:sz="0" w:space="0" w:color="auto"/>
      </w:divBdr>
    </w:div>
    <w:div w:id="1675298902">
      <w:marLeft w:val="0"/>
      <w:marRight w:val="0"/>
      <w:marTop w:val="0"/>
      <w:marBottom w:val="0"/>
      <w:divBdr>
        <w:top w:val="none" w:sz="0" w:space="0" w:color="auto"/>
        <w:left w:val="none" w:sz="0" w:space="0" w:color="auto"/>
        <w:bottom w:val="none" w:sz="0" w:space="0" w:color="auto"/>
        <w:right w:val="none" w:sz="0" w:space="0" w:color="auto"/>
      </w:divBdr>
    </w:div>
    <w:div w:id="1675298903">
      <w:marLeft w:val="0"/>
      <w:marRight w:val="0"/>
      <w:marTop w:val="0"/>
      <w:marBottom w:val="0"/>
      <w:divBdr>
        <w:top w:val="none" w:sz="0" w:space="0" w:color="auto"/>
        <w:left w:val="none" w:sz="0" w:space="0" w:color="auto"/>
        <w:bottom w:val="none" w:sz="0" w:space="0" w:color="auto"/>
        <w:right w:val="none" w:sz="0" w:space="0" w:color="auto"/>
      </w:divBdr>
    </w:div>
    <w:div w:id="1675298904">
      <w:marLeft w:val="0"/>
      <w:marRight w:val="0"/>
      <w:marTop w:val="0"/>
      <w:marBottom w:val="0"/>
      <w:divBdr>
        <w:top w:val="none" w:sz="0" w:space="0" w:color="auto"/>
        <w:left w:val="none" w:sz="0" w:space="0" w:color="auto"/>
        <w:bottom w:val="none" w:sz="0" w:space="0" w:color="auto"/>
        <w:right w:val="none" w:sz="0" w:space="0" w:color="auto"/>
      </w:divBdr>
    </w:div>
    <w:div w:id="1675298905">
      <w:marLeft w:val="0"/>
      <w:marRight w:val="0"/>
      <w:marTop w:val="0"/>
      <w:marBottom w:val="0"/>
      <w:divBdr>
        <w:top w:val="none" w:sz="0" w:space="0" w:color="auto"/>
        <w:left w:val="none" w:sz="0" w:space="0" w:color="auto"/>
        <w:bottom w:val="none" w:sz="0" w:space="0" w:color="auto"/>
        <w:right w:val="none" w:sz="0" w:space="0" w:color="auto"/>
      </w:divBdr>
    </w:div>
    <w:div w:id="1675298906">
      <w:marLeft w:val="0"/>
      <w:marRight w:val="0"/>
      <w:marTop w:val="0"/>
      <w:marBottom w:val="0"/>
      <w:divBdr>
        <w:top w:val="none" w:sz="0" w:space="0" w:color="auto"/>
        <w:left w:val="none" w:sz="0" w:space="0" w:color="auto"/>
        <w:bottom w:val="none" w:sz="0" w:space="0" w:color="auto"/>
        <w:right w:val="none" w:sz="0" w:space="0" w:color="auto"/>
      </w:divBdr>
    </w:div>
    <w:div w:id="1675298907">
      <w:marLeft w:val="0"/>
      <w:marRight w:val="0"/>
      <w:marTop w:val="0"/>
      <w:marBottom w:val="0"/>
      <w:divBdr>
        <w:top w:val="none" w:sz="0" w:space="0" w:color="auto"/>
        <w:left w:val="none" w:sz="0" w:space="0" w:color="auto"/>
        <w:bottom w:val="none" w:sz="0" w:space="0" w:color="auto"/>
        <w:right w:val="none" w:sz="0" w:space="0" w:color="auto"/>
      </w:divBdr>
    </w:div>
    <w:div w:id="1675298908">
      <w:marLeft w:val="0"/>
      <w:marRight w:val="0"/>
      <w:marTop w:val="0"/>
      <w:marBottom w:val="0"/>
      <w:divBdr>
        <w:top w:val="none" w:sz="0" w:space="0" w:color="auto"/>
        <w:left w:val="none" w:sz="0" w:space="0" w:color="auto"/>
        <w:bottom w:val="none" w:sz="0" w:space="0" w:color="auto"/>
        <w:right w:val="none" w:sz="0" w:space="0" w:color="auto"/>
      </w:divBdr>
    </w:div>
    <w:div w:id="1675298909">
      <w:marLeft w:val="0"/>
      <w:marRight w:val="0"/>
      <w:marTop w:val="0"/>
      <w:marBottom w:val="0"/>
      <w:divBdr>
        <w:top w:val="none" w:sz="0" w:space="0" w:color="auto"/>
        <w:left w:val="none" w:sz="0" w:space="0" w:color="auto"/>
        <w:bottom w:val="none" w:sz="0" w:space="0" w:color="auto"/>
        <w:right w:val="none" w:sz="0" w:space="0" w:color="auto"/>
      </w:divBdr>
    </w:div>
    <w:div w:id="1675298910">
      <w:marLeft w:val="0"/>
      <w:marRight w:val="0"/>
      <w:marTop w:val="0"/>
      <w:marBottom w:val="0"/>
      <w:divBdr>
        <w:top w:val="none" w:sz="0" w:space="0" w:color="auto"/>
        <w:left w:val="none" w:sz="0" w:space="0" w:color="auto"/>
        <w:bottom w:val="none" w:sz="0" w:space="0" w:color="auto"/>
        <w:right w:val="none" w:sz="0" w:space="0" w:color="auto"/>
      </w:divBdr>
    </w:div>
    <w:div w:id="1675298911">
      <w:marLeft w:val="0"/>
      <w:marRight w:val="0"/>
      <w:marTop w:val="0"/>
      <w:marBottom w:val="0"/>
      <w:divBdr>
        <w:top w:val="none" w:sz="0" w:space="0" w:color="auto"/>
        <w:left w:val="none" w:sz="0" w:space="0" w:color="auto"/>
        <w:bottom w:val="none" w:sz="0" w:space="0" w:color="auto"/>
        <w:right w:val="none" w:sz="0" w:space="0" w:color="auto"/>
      </w:divBdr>
    </w:div>
    <w:div w:id="1675298912">
      <w:marLeft w:val="0"/>
      <w:marRight w:val="0"/>
      <w:marTop w:val="0"/>
      <w:marBottom w:val="0"/>
      <w:divBdr>
        <w:top w:val="none" w:sz="0" w:space="0" w:color="auto"/>
        <w:left w:val="none" w:sz="0" w:space="0" w:color="auto"/>
        <w:bottom w:val="none" w:sz="0" w:space="0" w:color="auto"/>
        <w:right w:val="none" w:sz="0" w:space="0" w:color="auto"/>
      </w:divBdr>
      <w:divsChild>
        <w:div w:id="1675299088">
          <w:marLeft w:val="0"/>
          <w:marRight w:val="0"/>
          <w:marTop w:val="0"/>
          <w:marBottom w:val="0"/>
          <w:divBdr>
            <w:top w:val="none" w:sz="0" w:space="0" w:color="auto"/>
            <w:left w:val="none" w:sz="0" w:space="0" w:color="auto"/>
            <w:bottom w:val="none" w:sz="0" w:space="0" w:color="auto"/>
            <w:right w:val="none" w:sz="0" w:space="0" w:color="auto"/>
          </w:divBdr>
        </w:div>
      </w:divsChild>
    </w:div>
    <w:div w:id="1675298913">
      <w:marLeft w:val="0"/>
      <w:marRight w:val="0"/>
      <w:marTop w:val="0"/>
      <w:marBottom w:val="0"/>
      <w:divBdr>
        <w:top w:val="none" w:sz="0" w:space="0" w:color="auto"/>
        <w:left w:val="none" w:sz="0" w:space="0" w:color="auto"/>
        <w:bottom w:val="none" w:sz="0" w:space="0" w:color="auto"/>
        <w:right w:val="none" w:sz="0" w:space="0" w:color="auto"/>
      </w:divBdr>
    </w:div>
    <w:div w:id="1675298914">
      <w:marLeft w:val="0"/>
      <w:marRight w:val="0"/>
      <w:marTop w:val="0"/>
      <w:marBottom w:val="0"/>
      <w:divBdr>
        <w:top w:val="none" w:sz="0" w:space="0" w:color="auto"/>
        <w:left w:val="none" w:sz="0" w:space="0" w:color="auto"/>
        <w:bottom w:val="none" w:sz="0" w:space="0" w:color="auto"/>
        <w:right w:val="none" w:sz="0" w:space="0" w:color="auto"/>
      </w:divBdr>
    </w:div>
    <w:div w:id="1675298915">
      <w:marLeft w:val="0"/>
      <w:marRight w:val="0"/>
      <w:marTop w:val="0"/>
      <w:marBottom w:val="0"/>
      <w:divBdr>
        <w:top w:val="none" w:sz="0" w:space="0" w:color="auto"/>
        <w:left w:val="none" w:sz="0" w:space="0" w:color="auto"/>
        <w:bottom w:val="none" w:sz="0" w:space="0" w:color="auto"/>
        <w:right w:val="none" w:sz="0" w:space="0" w:color="auto"/>
      </w:divBdr>
    </w:div>
    <w:div w:id="1675298916">
      <w:marLeft w:val="0"/>
      <w:marRight w:val="0"/>
      <w:marTop w:val="0"/>
      <w:marBottom w:val="0"/>
      <w:divBdr>
        <w:top w:val="none" w:sz="0" w:space="0" w:color="auto"/>
        <w:left w:val="none" w:sz="0" w:space="0" w:color="auto"/>
        <w:bottom w:val="none" w:sz="0" w:space="0" w:color="auto"/>
        <w:right w:val="none" w:sz="0" w:space="0" w:color="auto"/>
      </w:divBdr>
    </w:div>
    <w:div w:id="1675298917">
      <w:marLeft w:val="0"/>
      <w:marRight w:val="0"/>
      <w:marTop w:val="0"/>
      <w:marBottom w:val="0"/>
      <w:divBdr>
        <w:top w:val="none" w:sz="0" w:space="0" w:color="auto"/>
        <w:left w:val="none" w:sz="0" w:space="0" w:color="auto"/>
        <w:bottom w:val="none" w:sz="0" w:space="0" w:color="auto"/>
        <w:right w:val="none" w:sz="0" w:space="0" w:color="auto"/>
      </w:divBdr>
    </w:div>
    <w:div w:id="1675298918">
      <w:marLeft w:val="0"/>
      <w:marRight w:val="0"/>
      <w:marTop w:val="0"/>
      <w:marBottom w:val="0"/>
      <w:divBdr>
        <w:top w:val="none" w:sz="0" w:space="0" w:color="auto"/>
        <w:left w:val="none" w:sz="0" w:space="0" w:color="auto"/>
        <w:bottom w:val="none" w:sz="0" w:space="0" w:color="auto"/>
        <w:right w:val="none" w:sz="0" w:space="0" w:color="auto"/>
      </w:divBdr>
    </w:div>
    <w:div w:id="1675298919">
      <w:marLeft w:val="0"/>
      <w:marRight w:val="0"/>
      <w:marTop w:val="0"/>
      <w:marBottom w:val="0"/>
      <w:divBdr>
        <w:top w:val="none" w:sz="0" w:space="0" w:color="auto"/>
        <w:left w:val="none" w:sz="0" w:space="0" w:color="auto"/>
        <w:bottom w:val="none" w:sz="0" w:space="0" w:color="auto"/>
        <w:right w:val="none" w:sz="0" w:space="0" w:color="auto"/>
      </w:divBdr>
    </w:div>
    <w:div w:id="1675298920">
      <w:marLeft w:val="0"/>
      <w:marRight w:val="0"/>
      <w:marTop w:val="0"/>
      <w:marBottom w:val="0"/>
      <w:divBdr>
        <w:top w:val="none" w:sz="0" w:space="0" w:color="auto"/>
        <w:left w:val="none" w:sz="0" w:space="0" w:color="auto"/>
        <w:bottom w:val="none" w:sz="0" w:space="0" w:color="auto"/>
        <w:right w:val="none" w:sz="0" w:space="0" w:color="auto"/>
      </w:divBdr>
    </w:div>
    <w:div w:id="1675298921">
      <w:marLeft w:val="0"/>
      <w:marRight w:val="0"/>
      <w:marTop w:val="0"/>
      <w:marBottom w:val="0"/>
      <w:divBdr>
        <w:top w:val="none" w:sz="0" w:space="0" w:color="auto"/>
        <w:left w:val="none" w:sz="0" w:space="0" w:color="auto"/>
        <w:bottom w:val="none" w:sz="0" w:space="0" w:color="auto"/>
        <w:right w:val="none" w:sz="0" w:space="0" w:color="auto"/>
      </w:divBdr>
    </w:div>
    <w:div w:id="1675298922">
      <w:marLeft w:val="0"/>
      <w:marRight w:val="0"/>
      <w:marTop w:val="0"/>
      <w:marBottom w:val="0"/>
      <w:divBdr>
        <w:top w:val="none" w:sz="0" w:space="0" w:color="auto"/>
        <w:left w:val="none" w:sz="0" w:space="0" w:color="auto"/>
        <w:bottom w:val="none" w:sz="0" w:space="0" w:color="auto"/>
        <w:right w:val="none" w:sz="0" w:space="0" w:color="auto"/>
      </w:divBdr>
    </w:div>
    <w:div w:id="1675298923">
      <w:marLeft w:val="0"/>
      <w:marRight w:val="0"/>
      <w:marTop w:val="0"/>
      <w:marBottom w:val="0"/>
      <w:divBdr>
        <w:top w:val="none" w:sz="0" w:space="0" w:color="auto"/>
        <w:left w:val="none" w:sz="0" w:space="0" w:color="auto"/>
        <w:bottom w:val="none" w:sz="0" w:space="0" w:color="auto"/>
        <w:right w:val="none" w:sz="0" w:space="0" w:color="auto"/>
      </w:divBdr>
    </w:div>
    <w:div w:id="1675298924">
      <w:marLeft w:val="0"/>
      <w:marRight w:val="0"/>
      <w:marTop w:val="0"/>
      <w:marBottom w:val="0"/>
      <w:divBdr>
        <w:top w:val="none" w:sz="0" w:space="0" w:color="auto"/>
        <w:left w:val="none" w:sz="0" w:space="0" w:color="auto"/>
        <w:bottom w:val="none" w:sz="0" w:space="0" w:color="auto"/>
        <w:right w:val="none" w:sz="0" w:space="0" w:color="auto"/>
      </w:divBdr>
    </w:div>
    <w:div w:id="1675298925">
      <w:marLeft w:val="0"/>
      <w:marRight w:val="0"/>
      <w:marTop w:val="0"/>
      <w:marBottom w:val="0"/>
      <w:divBdr>
        <w:top w:val="none" w:sz="0" w:space="0" w:color="auto"/>
        <w:left w:val="none" w:sz="0" w:space="0" w:color="auto"/>
        <w:bottom w:val="none" w:sz="0" w:space="0" w:color="auto"/>
        <w:right w:val="none" w:sz="0" w:space="0" w:color="auto"/>
      </w:divBdr>
    </w:div>
    <w:div w:id="1675298926">
      <w:marLeft w:val="0"/>
      <w:marRight w:val="0"/>
      <w:marTop w:val="0"/>
      <w:marBottom w:val="0"/>
      <w:divBdr>
        <w:top w:val="none" w:sz="0" w:space="0" w:color="auto"/>
        <w:left w:val="none" w:sz="0" w:space="0" w:color="auto"/>
        <w:bottom w:val="none" w:sz="0" w:space="0" w:color="auto"/>
        <w:right w:val="none" w:sz="0" w:space="0" w:color="auto"/>
      </w:divBdr>
    </w:div>
    <w:div w:id="1675298928">
      <w:marLeft w:val="0"/>
      <w:marRight w:val="0"/>
      <w:marTop w:val="0"/>
      <w:marBottom w:val="0"/>
      <w:divBdr>
        <w:top w:val="none" w:sz="0" w:space="0" w:color="auto"/>
        <w:left w:val="none" w:sz="0" w:space="0" w:color="auto"/>
        <w:bottom w:val="none" w:sz="0" w:space="0" w:color="auto"/>
        <w:right w:val="none" w:sz="0" w:space="0" w:color="auto"/>
      </w:divBdr>
    </w:div>
    <w:div w:id="1675298929">
      <w:marLeft w:val="0"/>
      <w:marRight w:val="0"/>
      <w:marTop w:val="0"/>
      <w:marBottom w:val="0"/>
      <w:divBdr>
        <w:top w:val="none" w:sz="0" w:space="0" w:color="auto"/>
        <w:left w:val="none" w:sz="0" w:space="0" w:color="auto"/>
        <w:bottom w:val="none" w:sz="0" w:space="0" w:color="auto"/>
        <w:right w:val="none" w:sz="0" w:space="0" w:color="auto"/>
      </w:divBdr>
    </w:div>
    <w:div w:id="1675298930">
      <w:marLeft w:val="0"/>
      <w:marRight w:val="0"/>
      <w:marTop w:val="0"/>
      <w:marBottom w:val="0"/>
      <w:divBdr>
        <w:top w:val="none" w:sz="0" w:space="0" w:color="auto"/>
        <w:left w:val="none" w:sz="0" w:space="0" w:color="auto"/>
        <w:bottom w:val="none" w:sz="0" w:space="0" w:color="auto"/>
        <w:right w:val="none" w:sz="0" w:space="0" w:color="auto"/>
      </w:divBdr>
    </w:div>
    <w:div w:id="1675298931">
      <w:marLeft w:val="0"/>
      <w:marRight w:val="0"/>
      <w:marTop w:val="0"/>
      <w:marBottom w:val="0"/>
      <w:divBdr>
        <w:top w:val="none" w:sz="0" w:space="0" w:color="auto"/>
        <w:left w:val="none" w:sz="0" w:space="0" w:color="auto"/>
        <w:bottom w:val="none" w:sz="0" w:space="0" w:color="auto"/>
        <w:right w:val="none" w:sz="0" w:space="0" w:color="auto"/>
      </w:divBdr>
    </w:div>
    <w:div w:id="1675298932">
      <w:marLeft w:val="0"/>
      <w:marRight w:val="0"/>
      <w:marTop w:val="0"/>
      <w:marBottom w:val="0"/>
      <w:divBdr>
        <w:top w:val="none" w:sz="0" w:space="0" w:color="auto"/>
        <w:left w:val="none" w:sz="0" w:space="0" w:color="auto"/>
        <w:bottom w:val="none" w:sz="0" w:space="0" w:color="auto"/>
        <w:right w:val="none" w:sz="0" w:space="0" w:color="auto"/>
      </w:divBdr>
    </w:div>
    <w:div w:id="1675298933">
      <w:marLeft w:val="0"/>
      <w:marRight w:val="0"/>
      <w:marTop w:val="0"/>
      <w:marBottom w:val="0"/>
      <w:divBdr>
        <w:top w:val="none" w:sz="0" w:space="0" w:color="auto"/>
        <w:left w:val="none" w:sz="0" w:space="0" w:color="auto"/>
        <w:bottom w:val="none" w:sz="0" w:space="0" w:color="auto"/>
        <w:right w:val="none" w:sz="0" w:space="0" w:color="auto"/>
      </w:divBdr>
    </w:div>
    <w:div w:id="1675298934">
      <w:marLeft w:val="0"/>
      <w:marRight w:val="0"/>
      <w:marTop w:val="0"/>
      <w:marBottom w:val="0"/>
      <w:divBdr>
        <w:top w:val="none" w:sz="0" w:space="0" w:color="auto"/>
        <w:left w:val="none" w:sz="0" w:space="0" w:color="auto"/>
        <w:bottom w:val="none" w:sz="0" w:space="0" w:color="auto"/>
        <w:right w:val="none" w:sz="0" w:space="0" w:color="auto"/>
      </w:divBdr>
    </w:div>
    <w:div w:id="1675298935">
      <w:marLeft w:val="0"/>
      <w:marRight w:val="0"/>
      <w:marTop w:val="0"/>
      <w:marBottom w:val="0"/>
      <w:divBdr>
        <w:top w:val="none" w:sz="0" w:space="0" w:color="auto"/>
        <w:left w:val="none" w:sz="0" w:space="0" w:color="auto"/>
        <w:bottom w:val="none" w:sz="0" w:space="0" w:color="auto"/>
        <w:right w:val="none" w:sz="0" w:space="0" w:color="auto"/>
      </w:divBdr>
    </w:div>
    <w:div w:id="1675298936">
      <w:marLeft w:val="0"/>
      <w:marRight w:val="0"/>
      <w:marTop w:val="0"/>
      <w:marBottom w:val="0"/>
      <w:divBdr>
        <w:top w:val="none" w:sz="0" w:space="0" w:color="auto"/>
        <w:left w:val="none" w:sz="0" w:space="0" w:color="auto"/>
        <w:bottom w:val="none" w:sz="0" w:space="0" w:color="auto"/>
        <w:right w:val="none" w:sz="0" w:space="0" w:color="auto"/>
      </w:divBdr>
    </w:div>
    <w:div w:id="1675298937">
      <w:marLeft w:val="0"/>
      <w:marRight w:val="0"/>
      <w:marTop w:val="0"/>
      <w:marBottom w:val="0"/>
      <w:divBdr>
        <w:top w:val="none" w:sz="0" w:space="0" w:color="auto"/>
        <w:left w:val="none" w:sz="0" w:space="0" w:color="auto"/>
        <w:bottom w:val="none" w:sz="0" w:space="0" w:color="auto"/>
        <w:right w:val="none" w:sz="0" w:space="0" w:color="auto"/>
      </w:divBdr>
    </w:div>
    <w:div w:id="1675298938">
      <w:marLeft w:val="0"/>
      <w:marRight w:val="0"/>
      <w:marTop w:val="0"/>
      <w:marBottom w:val="0"/>
      <w:divBdr>
        <w:top w:val="none" w:sz="0" w:space="0" w:color="auto"/>
        <w:left w:val="none" w:sz="0" w:space="0" w:color="auto"/>
        <w:bottom w:val="none" w:sz="0" w:space="0" w:color="auto"/>
        <w:right w:val="none" w:sz="0" w:space="0" w:color="auto"/>
      </w:divBdr>
    </w:div>
    <w:div w:id="1675298939">
      <w:marLeft w:val="0"/>
      <w:marRight w:val="0"/>
      <w:marTop w:val="0"/>
      <w:marBottom w:val="0"/>
      <w:divBdr>
        <w:top w:val="none" w:sz="0" w:space="0" w:color="auto"/>
        <w:left w:val="none" w:sz="0" w:space="0" w:color="auto"/>
        <w:bottom w:val="none" w:sz="0" w:space="0" w:color="auto"/>
        <w:right w:val="none" w:sz="0" w:space="0" w:color="auto"/>
      </w:divBdr>
    </w:div>
    <w:div w:id="1675298940">
      <w:marLeft w:val="0"/>
      <w:marRight w:val="0"/>
      <w:marTop w:val="0"/>
      <w:marBottom w:val="0"/>
      <w:divBdr>
        <w:top w:val="none" w:sz="0" w:space="0" w:color="auto"/>
        <w:left w:val="none" w:sz="0" w:space="0" w:color="auto"/>
        <w:bottom w:val="none" w:sz="0" w:space="0" w:color="auto"/>
        <w:right w:val="none" w:sz="0" w:space="0" w:color="auto"/>
      </w:divBdr>
    </w:div>
    <w:div w:id="1675298941">
      <w:marLeft w:val="0"/>
      <w:marRight w:val="0"/>
      <w:marTop w:val="0"/>
      <w:marBottom w:val="0"/>
      <w:divBdr>
        <w:top w:val="none" w:sz="0" w:space="0" w:color="auto"/>
        <w:left w:val="none" w:sz="0" w:space="0" w:color="auto"/>
        <w:bottom w:val="none" w:sz="0" w:space="0" w:color="auto"/>
        <w:right w:val="none" w:sz="0" w:space="0" w:color="auto"/>
      </w:divBdr>
    </w:div>
    <w:div w:id="1675298942">
      <w:marLeft w:val="0"/>
      <w:marRight w:val="0"/>
      <w:marTop w:val="0"/>
      <w:marBottom w:val="0"/>
      <w:divBdr>
        <w:top w:val="none" w:sz="0" w:space="0" w:color="auto"/>
        <w:left w:val="none" w:sz="0" w:space="0" w:color="auto"/>
        <w:bottom w:val="none" w:sz="0" w:space="0" w:color="auto"/>
        <w:right w:val="none" w:sz="0" w:space="0" w:color="auto"/>
      </w:divBdr>
    </w:div>
    <w:div w:id="1675298943">
      <w:marLeft w:val="0"/>
      <w:marRight w:val="0"/>
      <w:marTop w:val="0"/>
      <w:marBottom w:val="0"/>
      <w:divBdr>
        <w:top w:val="none" w:sz="0" w:space="0" w:color="auto"/>
        <w:left w:val="none" w:sz="0" w:space="0" w:color="auto"/>
        <w:bottom w:val="none" w:sz="0" w:space="0" w:color="auto"/>
        <w:right w:val="none" w:sz="0" w:space="0" w:color="auto"/>
      </w:divBdr>
    </w:div>
    <w:div w:id="1675298944">
      <w:marLeft w:val="0"/>
      <w:marRight w:val="0"/>
      <w:marTop w:val="0"/>
      <w:marBottom w:val="0"/>
      <w:divBdr>
        <w:top w:val="none" w:sz="0" w:space="0" w:color="auto"/>
        <w:left w:val="none" w:sz="0" w:space="0" w:color="auto"/>
        <w:bottom w:val="none" w:sz="0" w:space="0" w:color="auto"/>
        <w:right w:val="none" w:sz="0" w:space="0" w:color="auto"/>
      </w:divBdr>
    </w:div>
    <w:div w:id="1675298945">
      <w:marLeft w:val="0"/>
      <w:marRight w:val="0"/>
      <w:marTop w:val="0"/>
      <w:marBottom w:val="0"/>
      <w:divBdr>
        <w:top w:val="none" w:sz="0" w:space="0" w:color="auto"/>
        <w:left w:val="none" w:sz="0" w:space="0" w:color="auto"/>
        <w:bottom w:val="none" w:sz="0" w:space="0" w:color="auto"/>
        <w:right w:val="none" w:sz="0" w:space="0" w:color="auto"/>
      </w:divBdr>
    </w:div>
    <w:div w:id="1675298946">
      <w:marLeft w:val="0"/>
      <w:marRight w:val="0"/>
      <w:marTop w:val="0"/>
      <w:marBottom w:val="0"/>
      <w:divBdr>
        <w:top w:val="none" w:sz="0" w:space="0" w:color="auto"/>
        <w:left w:val="none" w:sz="0" w:space="0" w:color="auto"/>
        <w:bottom w:val="none" w:sz="0" w:space="0" w:color="auto"/>
        <w:right w:val="none" w:sz="0" w:space="0" w:color="auto"/>
      </w:divBdr>
    </w:div>
    <w:div w:id="1675298947">
      <w:marLeft w:val="0"/>
      <w:marRight w:val="0"/>
      <w:marTop w:val="0"/>
      <w:marBottom w:val="0"/>
      <w:divBdr>
        <w:top w:val="none" w:sz="0" w:space="0" w:color="auto"/>
        <w:left w:val="none" w:sz="0" w:space="0" w:color="auto"/>
        <w:bottom w:val="none" w:sz="0" w:space="0" w:color="auto"/>
        <w:right w:val="none" w:sz="0" w:space="0" w:color="auto"/>
      </w:divBdr>
    </w:div>
    <w:div w:id="1675298948">
      <w:marLeft w:val="0"/>
      <w:marRight w:val="0"/>
      <w:marTop w:val="0"/>
      <w:marBottom w:val="0"/>
      <w:divBdr>
        <w:top w:val="none" w:sz="0" w:space="0" w:color="auto"/>
        <w:left w:val="none" w:sz="0" w:space="0" w:color="auto"/>
        <w:bottom w:val="none" w:sz="0" w:space="0" w:color="auto"/>
        <w:right w:val="none" w:sz="0" w:space="0" w:color="auto"/>
      </w:divBdr>
    </w:div>
    <w:div w:id="1675298949">
      <w:marLeft w:val="0"/>
      <w:marRight w:val="0"/>
      <w:marTop w:val="0"/>
      <w:marBottom w:val="0"/>
      <w:divBdr>
        <w:top w:val="none" w:sz="0" w:space="0" w:color="auto"/>
        <w:left w:val="none" w:sz="0" w:space="0" w:color="auto"/>
        <w:bottom w:val="none" w:sz="0" w:space="0" w:color="auto"/>
        <w:right w:val="none" w:sz="0" w:space="0" w:color="auto"/>
      </w:divBdr>
    </w:div>
    <w:div w:id="1675298950">
      <w:marLeft w:val="0"/>
      <w:marRight w:val="0"/>
      <w:marTop w:val="0"/>
      <w:marBottom w:val="0"/>
      <w:divBdr>
        <w:top w:val="none" w:sz="0" w:space="0" w:color="auto"/>
        <w:left w:val="none" w:sz="0" w:space="0" w:color="auto"/>
        <w:bottom w:val="none" w:sz="0" w:space="0" w:color="auto"/>
        <w:right w:val="none" w:sz="0" w:space="0" w:color="auto"/>
      </w:divBdr>
    </w:div>
    <w:div w:id="1675298951">
      <w:marLeft w:val="0"/>
      <w:marRight w:val="0"/>
      <w:marTop w:val="0"/>
      <w:marBottom w:val="0"/>
      <w:divBdr>
        <w:top w:val="none" w:sz="0" w:space="0" w:color="auto"/>
        <w:left w:val="none" w:sz="0" w:space="0" w:color="auto"/>
        <w:bottom w:val="none" w:sz="0" w:space="0" w:color="auto"/>
        <w:right w:val="none" w:sz="0" w:space="0" w:color="auto"/>
      </w:divBdr>
    </w:div>
    <w:div w:id="1675298952">
      <w:marLeft w:val="0"/>
      <w:marRight w:val="0"/>
      <w:marTop w:val="0"/>
      <w:marBottom w:val="0"/>
      <w:divBdr>
        <w:top w:val="none" w:sz="0" w:space="0" w:color="auto"/>
        <w:left w:val="none" w:sz="0" w:space="0" w:color="auto"/>
        <w:bottom w:val="none" w:sz="0" w:space="0" w:color="auto"/>
        <w:right w:val="none" w:sz="0" w:space="0" w:color="auto"/>
      </w:divBdr>
    </w:div>
    <w:div w:id="1675298953">
      <w:marLeft w:val="0"/>
      <w:marRight w:val="0"/>
      <w:marTop w:val="0"/>
      <w:marBottom w:val="0"/>
      <w:divBdr>
        <w:top w:val="none" w:sz="0" w:space="0" w:color="auto"/>
        <w:left w:val="none" w:sz="0" w:space="0" w:color="auto"/>
        <w:bottom w:val="none" w:sz="0" w:space="0" w:color="auto"/>
        <w:right w:val="none" w:sz="0" w:space="0" w:color="auto"/>
      </w:divBdr>
    </w:div>
    <w:div w:id="1675298954">
      <w:marLeft w:val="0"/>
      <w:marRight w:val="0"/>
      <w:marTop w:val="0"/>
      <w:marBottom w:val="0"/>
      <w:divBdr>
        <w:top w:val="none" w:sz="0" w:space="0" w:color="auto"/>
        <w:left w:val="none" w:sz="0" w:space="0" w:color="auto"/>
        <w:bottom w:val="none" w:sz="0" w:space="0" w:color="auto"/>
        <w:right w:val="none" w:sz="0" w:space="0" w:color="auto"/>
      </w:divBdr>
    </w:div>
    <w:div w:id="1675298955">
      <w:marLeft w:val="0"/>
      <w:marRight w:val="0"/>
      <w:marTop w:val="0"/>
      <w:marBottom w:val="0"/>
      <w:divBdr>
        <w:top w:val="none" w:sz="0" w:space="0" w:color="auto"/>
        <w:left w:val="none" w:sz="0" w:space="0" w:color="auto"/>
        <w:bottom w:val="none" w:sz="0" w:space="0" w:color="auto"/>
        <w:right w:val="none" w:sz="0" w:space="0" w:color="auto"/>
      </w:divBdr>
    </w:div>
    <w:div w:id="1675298956">
      <w:marLeft w:val="0"/>
      <w:marRight w:val="0"/>
      <w:marTop w:val="0"/>
      <w:marBottom w:val="0"/>
      <w:divBdr>
        <w:top w:val="none" w:sz="0" w:space="0" w:color="auto"/>
        <w:left w:val="none" w:sz="0" w:space="0" w:color="auto"/>
        <w:bottom w:val="none" w:sz="0" w:space="0" w:color="auto"/>
        <w:right w:val="none" w:sz="0" w:space="0" w:color="auto"/>
      </w:divBdr>
    </w:div>
    <w:div w:id="1675298957">
      <w:marLeft w:val="0"/>
      <w:marRight w:val="0"/>
      <w:marTop w:val="0"/>
      <w:marBottom w:val="0"/>
      <w:divBdr>
        <w:top w:val="none" w:sz="0" w:space="0" w:color="auto"/>
        <w:left w:val="none" w:sz="0" w:space="0" w:color="auto"/>
        <w:bottom w:val="none" w:sz="0" w:space="0" w:color="auto"/>
        <w:right w:val="none" w:sz="0" w:space="0" w:color="auto"/>
      </w:divBdr>
    </w:div>
    <w:div w:id="1675298958">
      <w:marLeft w:val="0"/>
      <w:marRight w:val="0"/>
      <w:marTop w:val="0"/>
      <w:marBottom w:val="0"/>
      <w:divBdr>
        <w:top w:val="none" w:sz="0" w:space="0" w:color="auto"/>
        <w:left w:val="none" w:sz="0" w:space="0" w:color="auto"/>
        <w:bottom w:val="none" w:sz="0" w:space="0" w:color="auto"/>
        <w:right w:val="none" w:sz="0" w:space="0" w:color="auto"/>
      </w:divBdr>
    </w:div>
    <w:div w:id="1675298959">
      <w:marLeft w:val="0"/>
      <w:marRight w:val="0"/>
      <w:marTop w:val="0"/>
      <w:marBottom w:val="0"/>
      <w:divBdr>
        <w:top w:val="none" w:sz="0" w:space="0" w:color="auto"/>
        <w:left w:val="none" w:sz="0" w:space="0" w:color="auto"/>
        <w:bottom w:val="none" w:sz="0" w:space="0" w:color="auto"/>
        <w:right w:val="none" w:sz="0" w:space="0" w:color="auto"/>
      </w:divBdr>
    </w:div>
    <w:div w:id="1675298960">
      <w:marLeft w:val="0"/>
      <w:marRight w:val="0"/>
      <w:marTop w:val="0"/>
      <w:marBottom w:val="0"/>
      <w:divBdr>
        <w:top w:val="none" w:sz="0" w:space="0" w:color="auto"/>
        <w:left w:val="none" w:sz="0" w:space="0" w:color="auto"/>
        <w:bottom w:val="none" w:sz="0" w:space="0" w:color="auto"/>
        <w:right w:val="none" w:sz="0" w:space="0" w:color="auto"/>
      </w:divBdr>
    </w:div>
    <w:div w:id="1675298961">
      <w:marLeft w:val="0"/>
      <w:marRight w:val="0"/>
      <w:marTop w:val="0"/>
      <w:marBottom w:val="0"/>
      <w:divBdr>
        <w:top w:val="none" w:sz="0" w:space="0" w:color="auto"/>
        <w:left w:val="none" w:sz="0" w:space="0" w:color="auto"/>
        <w:bottom w:val="none" w:sz="0" w:space="0" w:color="auto"/>
        <w:right w:val="none" w:sz="0" w:space="0" w:color="auto"/>
      </w:divBdr>
    </w:div>
    <w:div w:id="1675298962">
      <w:marLeft w:val="0"/>
      <w:marRight w:val="0"/>
      <w:marTop w:val="0"/>
      <w:marBottom w:val="0"/>
      <w:divBdr>
        <w:top w:val="none" w:sz="0" w:space="0" w:color="auto"/>
        <w:left w:val="none" w:sz="0" w:space="0" w:color="auto"/>
        <w:bottom w:val="none" w:sz="0" w:space="0" w:color="auto"/>
        <w:right w:val="none" w:sz="0" w:space="0" w:color="auto"/>
      </w:divBdr>
    </w:div>
    <w:div w:id="1675298963">
      <w:marLeft w:val="0"/>
      <w:marRight w:val="0"/>
      <w:marTop w:val="0"/>
      <w:marBottom w:val="0"/>
      <w:divBdr>
        <w:top w:val="none" w:sz="0" w:space="0" w:color="auto"/>
        <w:left w:val="none" w:sz="0" w:space="0" w:color="auto"/>
        <w:bottom w:val="none" w:sz="0" w:space="0" w:color="auto"/>
        <w:right w:val="none" w:sz="0" w:space="0" w:color="auto"/>
      </w:divBdr>
    </w:div>
    <w:div w:id="1675298964">
      <w:marLeft w:val="0"/>
      <w:marRight w:val="0"/>
      <w:marTop w:val="0"/>
      <w:marBottom w:val="0"/>
      <w:divBdr>
        <w:top w:val="none" w:sz="0" w:space="0" w:color="auto"/>
        <w:left w:val="none" w:sz="0" w:space="0" w:color="auto"/>
        <w:bottom w:val="none" w:sz="0" w:space="0" w:color="auto"/>
        <w:right w:val="none" w:sz="0" w:space="0" w:color="auto"/>
      </w:divBdr>
    </w:div>
    <w:div w:id="1675298965">
      <w:marLeft w:val="0"/>
      <w:marRight w:val="0"/>
      <w:marTop w:val="0"/>
      <w:marBottom w:val="0"/>
      <w:divBdr>
        <w:top w:val="none" w:sz="0" w:space="0" w:color="auto"/>
        <w:left w:val="none" w:sz="0" w:space="0" w:color="auto"/>
        <w:bottom w:val="none" w:sz="0" w:space="0" w:color="auto"/>
        <w:right w:val="none" w:sz="0" w:space="0" w:color="auto"/>
      </w:divBdr>
    </w:div>
    <w:div w:id="1675298966">
      <w:marLeft w:val="0"/>
      <w:marRight w:val="0"/>
      <w:marTop w:val="0"/>
      <w:marBottom w:val="0"/>
      <w:divBdr>
        <w:top w:val="none" w:sz="0" w:space="0" w:color="auto"/>
        <w:left w:val="none" w:sz="0" w:space="0" w:color="auto"/>
        <w:bottom w:val="none" w:sz="0" w:space="0" w:color="auto"/>
        <w:right w:val="none" w:sz="0" w:space="0" w:color="auto"/>
      </w:divBdr>
    </w:div>
    <w:div w:id="1675298967">
      <w:marLeft w:val="0"/>
      <w:marRight w:val="0"/>
      <w:marTop w:val="0"/>
      <w:marBottom w:val="0"/>
      <w:divBdr>
        <w:top w:val="none" w:sz="0" w:space="0" w:color="auto"/>
        <w:left w:val="none" w:sz="0" w:space="0" w:color="auto"/>
        <w:bottom w:val="none" w:sz="0" w:space="0" w:color="auto"/>
        <w:right w:val="none" w:sz="0" w:space="0" w:color="auto"/>
      </w:divBdr>
    </w:div>
    <w:div w:id="1675298968">
      <w:marLeft w:val="0"/>
      <w:marRight w:val="0"/>
      <w:marTop w:val="0"/>
      <w:marBottom w:val="0"/>
      <w:divBdr>
        <w:top w:val="none" w:sz="0" w:space="0" w:color="auto"/>
        <w:left w:val="none" w:sz="0" w:space="0" w:color="auto"/>
        <w:bottom w:val="none" w:sz="0" w:space="0" w:color="auto"/>
        <w:right w:val="none" w:sz="0" w:space="0" w:color="auto"/>
      </w:divBdr>
    </w:div>
    <w:div w:id="1675298969">
      <w:marLeft w:val="0"/>
      <w:marRight w:val="0"/>
      <w:marTop w:val="0"/>
      <w:marBottom w:val="0"/>
      <w:divBdr>
        <w:top w:val="none" w:sz="0" w:space="0" w:color="auto"/>
        <w:left w:val="none" w:sz="0" w:space="0" w:color="auto"/>
        <w:bottom w:val="none" w:sz="0" w:space="0" w:color="auto"/>
        <w:right w:val="none" w:sz="0" w:space="0" w:color="auto"/>
      </w:divBdr>
    </w:div>
    <w:div w:id="1675298970">
      <w:marLeft w:val="0"/>
      <w:marRight w:val="0"/>
      <w:marTop w:val="0"/>
      <w:marBottom w:val="0"/>
      <w:divBdr>
        <w:top w:val="none" w:sz="0" w:space="0" w:color="auto"/>
        <w:left w:val="none" w:sz="0" w:space="0" w:color="auto"/>
        <w:bottom w:val="none" w:sz="0" w:space="0" w:color="auto"/>
        <w:right w:val="none" w:sz="0" w:space="0" w:color="auto"/>
      </w:divBdr>
    </w:div>
    <w:div w:id="1675298971">
      <w:marLeft w:val="0"/>
      <w:marRight w:val="0"/>
      <w:marTop w:val="0"/>
      <w:marBottom w:val="0"/>
      <w:divBdr>
        <w:top w:val="none" w:sz="0" w:space="0" w:color="auto"/>
        <w:left w:val="none" w:sz="0" w:space="0" w:color="auto"/>
        <w:bottom w:val="none" w:sz="0" w:space="0" w:color="auto"/>
        <w:right w:val="none" w:sz="0" w:space="0" w:color="auto"/>
      </w:divBdr>
    </w:div>
    <w:div w:id="1675298972">
      <w:marLeft w:val="0"/>
      <w:marRight w:val="0"/>
      <w:marTop w:val="0"/>
      <w:marBottom w:val="0"/>
      <w:divBdr>
        <w:top w:val="none" w:sz="0" w:space="0" w:color="auto"/>
        <w:left w:val="none" w:sz="0" w:space="0" w:color="auto"/>
        <w:bottom w:val="none" w:sz="0" w:space="0" w:color="auto"/>
        <w:right w:val="none" w:sz="0" w:space="0" w:color="auto"/>
      </w:divBdr>
    </w:div>
    <w:div w:id="1675298973">
      <w:marLeft w:val="0"/>
      <w:marRight w:val="0"/>
      <w:marTop w:val="0"/>
      <w:marBottom w:val="0"/>
      <w:divBdr>
        <w:top w:val="none" w:sz="0" w:space="0" w:color="auto"/>
        <w:left w:val="none" w:sz="0" w:space="0" w:color="auto"/>
        <w:bottom w:val="none" w:sz="0" w:space="0" w:color="auto"/>
        <w:right w:val="none" w:sz="0" w:space="0" w:color="auto"/>
      </w:divBdr>
    </w:div>
    <w:div w:id="1675298974">
      <w:marLeft w:val="0"/>
      <w:marRight w:val="0"/>
      <w:marTop w:val="0"/>
      <w:marBottom w:val="0"/>
      <w:divBdr>
        <w:top w:val="none" w:sz="0" w:space="0" w:color="auto"/>
        <w:left w:val="none" w:sz="0" w:space="0" w:color="auto"/>
        <w:bottom w:val="none" w:sz="0" w:space="0" w:color="auto"/>
        <w:right w:val="none" w:sz="0" w:space="0" w:color="auto"/>
      </w:divBdr>
    </w:div>
    <w:div w:id="1675298975">
      <w:marLeft w:val="0"/>
      <w:marRight w:val="0"/>
      <w:marTop w:val="0"/>
      <w:marBottom w:val="0"/>
      <w:divBdr>
        <w:top w:val="none" w:sz="0" w:space="0" w:color="auto"/>
        <w:left w:val="none" w:sz="0" w:space="0" w:color="auto"/>
        <w:bottom w:val="none" w:sz="0" w:space="0" w:color="auto"/>
        <w:right w:val="none" w:sz="0" w:space="0" w:color="auto"/>
      </w:divBdr>
    </w:div>
    <w:div w:id="1675298976">
      <w:marLeft w:val="0"/>
      <w:marRight w:val="0"/>
      <w:marTop w:val="0"/>
      <w:marBottom w:val="0"/>
      <w:divBdr>
        <w:top w:val="none" w:sz="0" w:space="0" w:color="auto"/>
        <w:left w:val="none" w:sz="0" w:space="0" w:color="auto"/>
        <w:bottom w:val="none" w:sz="0" w:space="0" w:color="auto"/>
        <w:right w:val="none" w:sz="0" w:space="0" w:color="auto"/>
      </w:divBdr>
    </w:div>
    <w:div w:id="1675298977">
      <w:marLeft w:val="0"/>
      <w:marRight w:val="0"/>
      <w:marTop w:val="0"/>
      <w:marBottom w:val="0"/>
      <w:divBdr>
        <w:top w:val="none" w:sz="0" w:space="0" w:color="auto"/>
        <w:left w:val="none" w:sz="0" w:space="0" w:color="auto"/>
        <w:bottom w:val="none" w:sz="0" w:space="0" w:color="auto"/>
        <w:right w:val="none" w:sz="0" w:space="0" w:color="auto"/>
      </w:divBdr>
      <w:divsChild>
        <w:div w:id="1675298927">
          <w:marLeft w:val="0"/>
          <w:marRight w:val="0"/>
          <w:marTop w:val="0"/>
          <w:marBottom w:val="0"/>
          <w:divBdr>
            <w:top w:val="none" w:sz="0" w:space="0" w:color="auto"/>
            <w:left w:val="none" w:sz="0" w:space="0" w:color="auto"/>
            <w:bottom w:val="none" w:sz="0" w:space="0" w:color="auto"/>
            <w:right w:val="none" w:sz="0" w:space="0" w:color="auto"/>
          </w:divBdr>
        </w:div>
      </w:divsChild>
    </w:div>
    <w:div w:id="1675298978">
      <w:marLeft w:val="0"/>
      <w:marRight w:val="0"/>
      <w:marTop w:val="0"/>
      <w:marBottom w:val="0"/>
      <w:divBdr>
        <w:top w:val="none" w:sz="0" w:space="0" w:color="auto"/>
        <w:left w:val="none" w:sz="0" w:space="0" w:color="auto"/>
        <w:bottom w:val="none" w:sz="0" w:space="0" w:color="auto"/>
        <w:right w:val="none" w:sz="0" w:space="0" w:color="auto"/>
      </w:divBdr>
    </w:div>
    <w:div w:id="1675298979">
      <w:marLeft w:val="0"/>
      <w:marRight w:val="0"/>
      <w:marTop w:val="0"/>
      <w:marBottom w:val="0"/>
      <w:divBdr>
        <w:top w:val="none" w:sz="0" w:space="0" w:color="auto"/>
        <w:left w:val="none" w:sz="0" w:space="0" w:color="auto"/>
        <w:bottom w:val="none" w:sz="0" w:space="0" w:color="auto"/>
        <w:right w:val="none" w:sz="0" w:space="0" w:color="auto"/>
      </w:divBdr>
    </w:div>
    <w:div w:id="1675298980">
      <w:marLeft w:val="0"/>
      <w:marRight w:val="0"/>
      <w:marTop w:val="0"/>
      <w:marBottom w:val="0"/>
      <w:divBdr>
        <w:top w:val="none" w:sz="0" w:space="0" w:color="auto"/>
        <w:left w:val="none" w:sz="0" w:space="0" w:color="auto"/>
        <w:bottom w:val="none" w:sz="0" w:space="0" w:color="auto"/>
        <w:right w:val="none" w:sz="0" w:space="0" w:color="auto"/>
      </w:divBdr>
    </w:div>
    <w:div w:id="1675298981">
      <w:marLeft w:val="0"/>
      <w:marRight w:val="0"/>
      <w:marTop w:val="0"/>
      <w:marBottom w:val="0"/>
      <w:divBdr>
        <w:top w:val="none" w:sz="0" w:space="0" w:color="auto"/>
        <w:left w:val="none" w:sz="0" w:space="0" w:color="auto"/>
        <w:bottom w:val="none" w:sz="0" w:space="0" w:color="auto"/>
        <w:right w:val="none" w:sz="0" w:space="0" w:color="auto"/>
      </w:divBdr>
    </w:div>
    <w:div w:id="1675298982">
      <w:marLeft w:val="0"/>
      <w:marRight w:val="0"/>
      <w:marTop w:val="0"/>
      <w:marBottom w:val="0"/>
      <w:divBdr>
        <w:top w:val="none" w:sz="0" w:space="0" w:color="auto"/>
        <w:left w:val="none" w:sz="0" w:space="0" w:color="auto"/>
        <w:bottom w:val="none" w:sz="0" w:space="0" w:color="auto"/>
        <w:right w:val="none" w:sz="0" w:space="0" w:color="auto"/>
      </w:divBdr>
    </w:div>
    <w:div w:id="1675298983">
      <w:marLeft w:val="0"/>
      <w:marRight w:val="0"/>
      <w:marTop w:val="0"/>
      <w:marBottom w:val="0"/>
      <w:divBdr>
        <w:top w:val="none" w:sz="0" w:space="0" w:color="auto"/>
        <w:left w:val="none" w:sz="0" w:space="0" w:color="auto"/>
        <w:bottom w:val="none" w:sz="0" w:space="0" w:color="auto"/>
        <w:right w:val="none" w:sz="0" w:space="0" w:color="auto"/>
      </w:divBdr>
    </w:div>
    <w:div w:id="1675298984">
      <w:marLeft w:val="0"/>
      <w:marRight w:val="0"/>
      <w:marTop w:val="0"/>
      <w:marBottom w:val="0"/>
      <w:divBdr>
        <w:top w:val="none" w:sz="0" w:space="0" w:color="auto"/>
        <w:left w:val="none" w:sz="0" w:space="0" w:color="auto"/>
        <w:bottom w:val="none" w:sz="0" w:space="0" w:color="auto"/>
        <w:right w:val="none" w:sz="0" w:space="0" w:color="auto"/>
      </w:divBdr>
    </w:div>
    <w:div w:id="1675298985">
      <w:marLeft w:val="0"/>
      <w:marRight w:val="0"/>
      <w:marTop w:val="0"/>
      <w:marBottom w:val="0"/>
      <w:divBdr>
        <w:top w:val="none" w:sz="0" w:space="0" w:color="auto"/>
        <w:left w:val="none" w:sz="0" w:space="0" w:color="auto"/>
        <w:bottom w:val="none" w:sz="0" w:space="0" w:color="auto"/>
        <w:right w:val="none" w:sz="0" w:space="0" w:color="auto"/>
      </w:divBdr>
    </w:div>
    <w:div w:id="1675298986">
      <w:marLeft w:val="0"/>
      <w:marRight w:val="0"/>
      <w:marTop w:val="0"/>
      <w:marBottom w:val="0"/>
      <w:divBdr>
        <w:top w:val="none" w:sz="0" w:space="0" w:color="auto"/>
        <w:left w:val="none" w:sz="0" w:space="0" w:color="auto"/>
        <w:bottom w:val="none" w:sz="0" w:space="0" w:color="auto"/>
        <w:right w:val="none" w:sz="0" w:space="0" w:color="auto"/>
      </w:divBdr>
    </w:div>
    <w:div w:id="1675298987">
      <w:marLeft w:val="0"/>
      <w:marRight w:val="0"/>
      <w:marTop w:val="0"/>
      <w:marBottom w:val="0"/>
      <w:divBdr>
        <w:top w:val="none" w:sz="0" w:space="0" w:color="auto"/>
        <w:left w:val="none" w:sz="0" w:space="0" w:color="auto"/>
        <w:bottom w:val="none" w:sz="0" w:space="0" w:color="auto"/>
        <w:right w:val="none" w:sz="0" w:space="0" w:color="auto"/>
      </w:divBdr>
    </w:div>
    <w:div w:id="1675298988">
      <w:marLeft w:val="0"/>
      <w:marRight w:val="0"/>
      <w:marTop w:val="0"/>
      <w:marBottom w:val="0"/>
      <w:divBdr>
        <w:top w:val="none" w:sz="0" w:space="0" w:color="auto"/>
        <w:left w:val="none" w:sz="0" w:space="0" w:color="auto"/>
        <w:bottom w:val="none" w:sz="0" w:space="0" w:color="auto"/>
        <w:right w:val="none" w:sz="0" w:space="0" w:color="auto"/>
      </w:divBdr>
    </w:div>
    <w:div w:id="1675298989">
      <w:marLeft w:val="0"/>
      <w:marRight w:val="0"/>
      <w:marTop w:val="0"/>
      <w:marBottom w:val="0"/>
      <w:divBdr>
        <w:top w:val="none" w:sz="0" w:space="0" w:color="auto"/>
        <w:left w:val="none" w:sz="0" w:space="0" w:color="auto"/>
        <w:bottom w:val="none" w:sz="0" w:space="0" w:color="auto"/>
        <w:right w:val="none" w:sz="0" w:space="0" w:color="auto"/>
      </w:divBdr>
    </w:div>
    <w:div w:id="1675298990">
      <w:marLeft w:val="0"/>
      <w:marRight w:val="0"/>
      <w:marTop w:val="0"/>
      <w:marBottom w:val="0"/>
      <w:divBdr>
        <w:top w:val="none" w:sz="0" w:space="0" w:color="auto"/>
        <w:left w:val="none" w:sz="0" w:space="0" w:color="auto"/>
        <w:bottom w:val="none" w:sz="0" w:space="0" w:color="auto"/>
        <w:right w:val="none" w:sz="0" w:space="0" w:color="auto"/>
      </w:divBdr>
    </w:div>
    <w:div w:id="1675298991">
      <w:marLeft w:val="0"/>
      <w:marRight w:val="0"/>
      <w:marTop w:val="0"/>
      <w:marBottom w:val="0"/>
      <w:divBdr>
        <w:top w:val="none" w:sz="0" w:space="0" w:color="auto"/>
        <w:left w:val="none" w:sz="0" w:space="0" w:color="auto"/>
        <w:bottom w:val="none" w:sz="0" w:space="0" w:color="auto"/>
        <w:right w:val="none" w:sz="0" w:space="0" w:color="auto"/>
      </w:divBdr>
    </w:div>
    <w:div w:id="1675298992">
      <w:marLeft w:val="0"/>
      <w:marRight w:val="0"/>
      <w:marTop w:val="0"/>
      <w:marBottom w:val="0"/>
      <w:divBdr>
        <w:top w:val="none" w:sz="0" w:space="0" w:color="auto"/>
        <w:left w:val="none" w:sz="0" w:space="0" w:color="auto"/>
        <w:bottom w:val="none" w:sz="0" w:space="0" w:color="auto"/>
        <w:right w:val="none" w:sz="0" w:space="0" w:color="auto"/>
      </w:divBdr>
    </w:div>
    <w:div w:id="1675298993">
      <w:marLeft w:val="0"/>
      <w:marRight w:val="0"/>
      <w:marTop w:val="0"/>
      <w:marBottom w:val="0"/>
      <w:divBdr>
        <w:top w:val="none" w:sz="0" w:space="0" w:color="auto"/>
        <w:left w:val="none" w:sz="0" w:space="0" w:color="auto"/>
        <w:bottom w:val="none" w:sz="0" w:space="0" w:color="auto"/>
        <w:right w:val="none" w:sz="0" w:space="0" w:color="auto"/>
      </w:divBdr>
    </w:div>
    <w:div w:id="1675298994">
      <w:marLeft w:val="0"/>
      <w:marRight w:val="0"/>
      <w:marTop w:val="0"/>
      <w:marBottom w:val="0"/>
      <w:divBdr>
        <w:top w:val="none" w:sz="0" w:space="0" w:color="auto"/>
        <w:left w:val="none" w:sz="0" w:space="0" w:color="auto"/>
        <w:bottom w:val="none" w:sz="0" w:space="0" w:color="auto"/>
        <w:right w:val="none" w:sz="0" w:space="0" w:color="auto"/>
      </w:divBdr>
    </w:div>
    <w:div w:id="1675298995">
      <w:marLeft w:val="0"/>
      <w:marRight w:val="0"/>
      <w:marTop w:val="0"/>
      <w:marBottom w:val="0"/>
      <w:divBdr>
        <w:top w:val="none" w:sz="0" w:space="0" w:color="auto"/>
        <w:left w:val="none" w:sz="0" w:space="0" w:color="auto"/>
        <w:bottom w:val="none" w:sz="0" w:space="0" w:color="auto"/>
        <w:right w:val="none" w:sz="0" w:space="0" w:color="auto"/>
      </w:divBdr>
    </w:div>
    <w:div w:id="1675298996">
      <w:marLeft w:val="0"/>
      <w:marRight w:val="0"/>
      <w:marTop w:val="0"/>
      <w:marBottom w:val="0"/>
      <w:divBdr>
        <w:top w:val="none" w:sz="0" w:space="0" w:color="auto"/>
        <w:left w:val="none" w:sz="0" w:space="0" w:color="auto"/>
        <w:bottom w:val="none" w:sz="0" w:space="0" w:color="auto"/>
        <w:right w:val="none" w:sz="0" w:space="0" w:color="auto"/>
      </w:divBdr>
    </w:div>
    <w:div w:id="1675298997">
      <w:marLeft w:val="0"/>
      <w:marRight w:val="0"/>
      <w:marTop w:val="0"/>
      <w:marBottom w:val="0"/>
      <w:divBdr>
        <w:top w:val="none" w:sz="0" w:space="0" w:color="auto"/>
        <w:left w:val="none" w:sz="0" w:space="0" w:color="auto"/>
        <w:bottom w:val="none" w:sz="0" w:space="0" w:color="auto"/>
        <w:right w:val="none" w:sz="0" w:space="0" w:color="auto"/>
      </w:divBdr>
    </w:div>
    <w:div w:id="1675298998">
      <w:marLeft w:val="0"/>
      <w:marRight w:val="0"/>
      <w:marTop w:val="0"/>
      <w:marBottom w:val="0"/>
      <w:divBdr>
        <w:top w:val="none" w:sz="0" w:space="0" w:color="auto"/>
        <w:left w:val="none" w:sz="0" w:space="0" w:color="auto"/>
        <w:bottom w:val="none" w:sz="0" w:space="0" w:color="auto"/>
        <w:right w:val="none" w:sz="0" w:space="0" w:color="auto"/>
      </w:divBdr>
    </w:div>
    <w:div w:id="1675298999">
      <w:marLeft w:val="0"/>
      <w:marRight w:val="0"/>
      <w:marTop w:val="0"/>
      <w:marBottom w:val="0"/>
      <w:divBdr>
        <w:top w:val="none" w:sz="0" w:space="0" w:color="auto"/>
        <w:left w:val="none" w:sz="0" w:space="0" w:color="auto"/>
        <w:bottom w:val="none" w:sz="0" w:space="0" w:color="auto"/>
        <w:right w:val="none" w:sz="0" w:space="0" w:color="auto"/>
      </w:divBdr>
    </w:div>
    <w:div w:id="1675299000">
      <w:marLeft w:val="0"/>
      <w:marRight w:val="0"/>
      <w:marTop w:val="0"/>
      <w:marBottom w:val="0"/>
      <w:divBdr>
        <w:top w:val="none" w:sz="0" w:space="0" w:color="auto"/>
        <w:left w:val="none" w:sz="0" w:space="0" w:color="auto"/>
        <w:bottom w:val="none" w:sz="0" w:space="0" w:color="auto"/>
        <w:right w:val="none" w:sz="0" w:space="0" w:color="auto"/>
      </w:divBdr>
    </w:div>
    <w:div w:id="1675299001">
      <w:marLeft w:val="0"/>
      <w:marRight w:val="0"/>
      <w:marTop w:val="0"/>
      <w:marBottom w:val="0"/>
      <w:divBdr>
        <w:top w:val="none" w:sz="0" w:space="0" w:color="auto"/>
        <w:left w:val="none" w:sz="0" w:space="0" w:color="auto"/>
        <w:bottom w:val="none" w:sz="0" w:space="0" w:color="auto"/>
        <w:right w:val="none" w:sz="0" w:space="0" w:color="auto"/>
      </w:divBdr>
    </w:div>
    <w:div w:id="1675299003">
      <w:marLeft w:val="0"/>
      <w:marRight w:val="0"/>
      <w:marTop w:val="0"/>
      <w:marBottom w:val="0"/>
      <w:divBdr>
        <w:top w:val="none" w:sz="0" w:space="0" w:color="auto"/>
        <w:left w:val="none" w:sz="0" w:space="0" w:color="auto"/>
        <w:bottom w:val="none" w:sz="0" w:space="0" w:color="auto"/>
        <w:right w:val="none" w:sz="0" w:space="0" w:color="auto"/>
      </w:divBdr>
    </w:div>
    <w:div w:id="1675299004">
      <w:marLeft w:val="0"/>
      <w:marRight w:val="0"/>
      <w:marTop w:val="0"/>
      <w:marBottom w:val="0"/>
      <w:divBdr>
        <w:top w:val="none" w:sz="0" w:space="0" w:color="auto"/>
        <w:left w:val="none" w:sz="0" w:space="0" w:color="auto"/>
        <w:bottom w:val="none" w:sz="0" w:space="0" w:color="auto"/>
        <w:right w:val="none" w:sz="0" w:space="0" w:color="auto"/>
      </w:divBdr>
    </w:div>
    <w:div w:id="1675299005">
      <w:marLeft w:val="0"/>
      <w:marRight w:val="0"/>
      <w:marTop w:val="0"/>
      <w:marBottom w:val="0"/>
      <w:divBdr>
        <w:top w:val="none" w:sz="0" w:space="0" w:color="auto"/>
        <w:left w:val="none" w:sz="0" w:space="0" w:color="auto"/>
        <w:bottom w:val="none" w:sz="0" w:space="0" w:color="auto"/>
        <w:right w:val="none" w:sz="0" w:space="0" w:color="auto"/>
      </w:divBdr>
      <w:divsChild>
        <w:div w:id="1675299077">
          <w:marLeft w:val="0"/>
          <w:marRight w:val="0"/>
          <w:marTop w:val="0"/>
          <w:marBottom w:val="0"/>
          <w:divBdr>
            <w:top w:val="none" w:sz="0" w:space="0" w:color="auto"/>
            <w:left w:val="none" w:sz="0" w:space="0" w:color="auto"/>
            <w:bottom w:val="none" w:sz="0" w:space="0" w:color="auto"/>
            <w:right w:val="none" w:sz="0" w:space="0" w:color="auto"/>
          </w:divBdr>
        </w:div>
      </w:divsChild>
    </w:div>
    <w:div w:id="1675299006">
      <w:marLeft w:val="0"/>
      <w:marRight w:val="0"/>
      <w:marTop w:val="0"/>
      <w:marBottom w:val="0"/>
      <w:divBdr>
        <w:top w:val="none" w:sz="0" w:space="0" w:color="auto"/>
        <w:left w:val="none" w:sz="0" w:space="0" w:color="auto"/>
        <w:bottom w:val="none" w:sz="0" w:space="0" w:color="auto"/>
        <w:right w:val="none" w:sz="0" w:space="0" w:color="auto"/>
      </w:divBdr>
    </w:div>
    <w:div w:id="1675299007">
      <w:marLeft w:val="0"/>
      <w:marRight w:val="0"/>
      <w:marTop w:val="0"/>
      <w:marBottom w:val="0"/>
      <w:divBdr>
        <w:top w:val="none" w:sz="0" w:space="0" w:color="auto"/>
        <w:left w:val="none" w:sz="0" w:space="0" w:color="auto"/>
        <w:bottom w:val="none" w:sz="0" w:space="0" w:color="auto"/>
        <w:right w:val="none" w:sz="0" w:space="0" w:color="auto"/>
      </w:divBdr>
    </w:div>
    <w:div w:id="1675299008">
      <w:marLeft w:val="0"/>
      <w:marRight w:val="0"/>
      <w:marTop w:val="0"/>
      <w:marBottom w:val="0"/>
      <w:divBdr>
        <w:top w:val="none" w:sz="0" w:space="0" w:color="auto"/>
        <w:left w:val="none" w:sz="0" w:space="0" w:color="auto"/>
        <w:bottom w:val="none" w:sz="0" w:space="0" w:color="auto"/>
        <w:right w:val="none" w:sz="0" w:space="0" w:color="auto"/>
      </w:divBdr>
    </w:div>
    <w:div w:id="1675299009">
      <w:marLeft w:val="0"/>
      <w:marRight w:val="0"/>
      <w:marTop w:val="0"/>
      <w:marBottom w:val="0"/>
      <w:divBdr>
        <w:top w:val="none" w:sz="0" w:space="0" w:color="auto"/>
        <w:left w:val="none" w:sz="0" w:space="0" w:color="auto"/>
        <w:bottom w:val="none" w:sz="0" w:space="0" w:color="auto"/>
        <w:right w:val="none" w:sz="0" w:space="0" w:color="auto"/>
      </w:divBdr>
    </w:div>
    <w:div w:id="1675299010">
      <w:marLeft w:val="0"/>
      <w:marRight w:val="0"/>
      <w:marTop w:val="0"/>
      <w:marBottom w:val="0"/>
      <w:divBdr>
        <w:top w:val="none" w:sz="0" w:space="0" w:color="auto"/>
        <w:left w:val="none" w:sz="0" w:space="0" w:color="auto"/>
        <w:bottom w:val="none" w:sz="0" w:space="0" w:color="auto"/>
        <w:right w:val="none" w:sz="0" w:space="0" w:color="auto"/>
      </w:divBdr>
    </w:div>
    <w:div w:id="1675299011">
      <w:marLeft w:val="0"/>
      <w:marRight w:val="0"/>
      <w:marTop w:val="0"/>
      <w:marBottom w:val="0"/>
      <w:divBdr>
        <w:top w:val="none" w:sz="0" w:space="0" w:color="auto"/>
        <w:left w:val="none" w:sz="0" w:space="0" w:color="auto"/>
        <w:bottom w:val="none" w:sz="0" w:space="0" w:color="auto"/>
        <w:right w:val="none" w:sz="0" w:space="0" w:color="auto"/>
      </w:divBdr>
    </w:div>
    <w:div w:id="1675299012">
      <w:marLeft w:val="0"/>
      <w:marRight w:val="0"/>
      <w:marTop w:val="0"/>
      <w:marBottom w:val="0"/>
      <w:divBdr>
        <w:top w:val="none" w:sz="0" w:space="0" w:color="auto"/>
        <w:left w:val="none" w:sz="0" w:space="0" w:color="auto"/>
        <w:bottom w:val="none" w:sz="0" w:space="0" w:color="auto"/>
        <w:right w:val="none" w:sz="0" w:space="0" w:color="auto"/>
      </w:divBdr>
    </w:div>
    <w:div w:id="1675299013">
      <w:marLeft w:val="0"/>
      <w:marRight w:val="0"/>
      <w:marTop w:val="0"/>
      <w:marBottom w:val="0"/>
      <w:divBdr>
        <w:top w:val="none" w:sz="0" w:space="0" w:color="auto"/>
        <w:left w:val="none" w:sz="0" w:space="0" w:color="auto"/>
        <w:bottom w:val="none" w:sz="0" w:space="0" w:color="auto"/>
        <w:right w:val="none" w:sz="0" w:space="0" w:color="auto"/>
      </w:divBdr>
    </w:div>
    <w:div w:id="1675299014">
      <w:marLeft w:val="0"/>
      <w:marRight w:val="0"/>
      <w:marTop w:val="0"/>
      <w:marBottom w:val="0"/>
      <w:divBdr>
        <w:top w:val="none" w:sz="0" w:space="0" w:color="auto"/>
        <w:left w:val="none" w:sz="0" w:space="0" w:color="auto"/>
        <w:bottom w:val="none" w:sz="0" w:space="0" w:color="auto"/>
        <w:right w:val="none" w:sz="0" w:space="0" w:color="auto"/>
      </w:divBdr>
    </w:div>
    <w:div w:id="1675299015">
      <w:marLeft w:val="0"/>
      <w:marRight w:val="0"/>
      <w:marTop w:val="0"/>
      <w:marBottom w:val="0"/>
      <w:divBdr>
        <w:top w:val="none" w:sz="0" w:space="0" w:color="auto"/>
        <w:left w:val="none" w:sz="0" w:space="0" w:color="auto"/>
        <w:bottom w:val="none" w:sz="0" w:space="0" w:color="auto"/>
        <w:right w:val="none" w:sz="0" w:space="0" w:color="auto"/>
      </w:divBdr>
    </w:div>
    <w:div w:id="1675299016">
      <w:marLeft w:val="0"/>
      <w:marRight w:val="0"/>
      <w:marTop w:val="0"/>
      <w:marBottom w:val="0"/>
      <w:divBdr>
        <w:top w:val="none" w:sz="0" w:space="0" w:color="auto"/>
        <w:left w:val="none" w:sz="0" w:space="0" w:color="auto"/>
        <w:bottom w:val="none" w:sz="0" w:space="0" w:color="auto"/>
        <w:right w:val="none" w:sz="0" w:space="0" w:color="auto"/>
      </w:divBdr>
    </w:div>
    <w:div w:id="1675299017">
      <w:marLeft w:val="0"/>
      <w:marRight w:val="0"/>
      <w:marTop w:val="0"/>
      <w:marBottom w:val="0"/>
      <w:divBdr>
        <w:top w:val="none" w:sz="0" w:space="0" w:color="auto"/>
        <w:left w:val="none" w:sz="0" w:space="0" w:color="auto"/>
        <w:bottom w:val="none" w:sz="0" w:space="0" w:color="auto"/>
        <w:right w:val="none" w:sz="0" w:space="0" w:color="auto"/>
      </w:divBdr>
    </w:div>
    <w:div w:id="1675299018">
      <w:marLeft w:val="0"/>
      <w:marRight w:val="0"/>
      <w:marTop w:val="0"/>
      <w:marBottom w:val="0"/>
      <w:divBdr>
        <w:top w:val="none" w:sz="0" w:space="0" w:color="auto"/>
        <w:left w:val="none" w:sz="0" w:space="0" w:color="auto"/>
        <w:bottom w:val="none" w:sz="0" w:space="0" w:color="auto"/>
        <w:right w:val="none" w:sz="0" w:space="0" w:color="auto"/>
      </w:divBdr>
    </w:div>
    <w:div w:id="1675299019">
      <w:marLeft w:val="0"/>
      <w:marRight w:val="0"/>
      <w:marTop w:val="0"/>
      <w:marBottom w:val="0"/>
      <w:divBdr>
        <w:top w:val="none" w:sz="0" w:space="0" w:color="auto"/>
        <w:left w:val="none" w:sz="0" w:space="0" w:color="auto"/>
        <w:bottom w:val="none" w:sz="0" w:space="0" w:color="auto"/>
        <w:right w:val="none" w:sz="0" w:space="0" w:color="auto"/>
      </w:divBdr>
    </w:div>
    <w:div w:id="1675299020">
      <w:marLeft w:val="0"/>
      <w:marRight w:val="0"/>
      <w:marTop w:val="0"/>
      <w:marBottom w:val="0"/>
      <w:divBdr>
        <w:top w:val="none" w:sz="0" w:space="0" w:color="auto"/>
        <w:left w:val="none" w:sz="0" w:space="0" w:color="auto"/>
        <w:bottom w:val="none" w:sz="0" w:space="0" w:color="auto"/>
        <w:right w:val="none" w:sz="0" w:space="0" w:color="auto"/>
      </w:divBdr>
    </w:div>
    <w:div w:id="1675299021">
      <w:marLeft w:val="0"/>
      <w:marRight w:val="0"/>
      <w:marTop w:val="0"/>
      <w:marBottom w:val="0"/>
      <w:divBdr>
        <w:top w:val="none" w:sz="0" w:space="0" w:color="auto"/>
        <w:left w:val="none" w:sz="0" w:space="0" w:color="auto"/>
        <w:bottom w:val="none" w:sz="0" w:space="0" w:color="auto"/>
        <w:right w:val="none" w:sz="0" w:space="0" w:color="auto"/>
      </w:divBdr>
    </w:div>
    <w:div w:id="1675299022">
      <w:marLeft w:val="0"/>
      <w:marRight w:val="0"/>
      <w:marTop w:val="0"/>
      <w:marBottom w:val="0"/>
      <w:divBdr>
        <w:top w:val="none" w:sz="0" w:space="0" w:color="auto"/>
        <w:left w:val="none" w:sz="0" w:space="0" w:color="auto"/>
        <w:bottom w:val="none" w:sz="0" w:space="0" w:color="auto"/>
        <w:right w:val="none" w:sz="0" w:space="0" w:color="auto"/>
      </w:divBdr>
    </w:div>
    <w:div w:id="1675299023">
      <w:marLeft w:val="0"/>
      <w:marRight w:val="0"/>
      <w:marTop w:val="0"/>
      <w:marBottom w:val="0"/>
      <w:divBdr>
        <w:top w:val="none" w:sz="0" w:space="0" w:color="auto"/>
        <w:left w:val="none" w:sz="0" w:space="0" w:color="auto"/>
        <w:bottom w:val="none" w:sz="0" w:space="0" w:color="auto"/>
        <w:right w:val="none" w:sz="0" w:space="0" w:color="auto"/>
      </w:divBdr>
    </w:div>
    <w:div w:id="1675299024">
      <w:marLeft w:val="0"/>
      <w:marRight w:val="0"/>
      <w:marTop w:val="0"/>
      <w:marBottom w:val="0"/>
      <w:divBdr>
        <w:top w:val="none" w:sz="0" w:space="0" w:color="auto"/>
        <w:left w:val="none" w:sz="0" w:space="0" w:color="auto"/>
        <w:bottom w:val="none" w:sz="0" w:space="0" w:color="auto"/>
        <w:right w:val="none" w:sz="0" w:space="0" w:color="auto"/>
      </w:divBdr>
    </w:div>
    <w:div w:id="1675299025">
      <w:marLeft w:val="0"/>
      <w:marRight w:val="0"/>
      <w:marTop w:val="0"/>
      <w:marBottom w:val="0"/>
      <w:divBdr>
        <w:top w:val="none" w:sz="0" w:space="0" w:color="auto"/>
        <w:left w:val="none" w:sz="0" w:space="0" w:color="auto"/>
        <w:bottom w:val="none" w:sz="0" w:space="0" w:color="auto"/>
        <w:right w:val="none" w:sz="0" w:space="0" w:color="auto"/>
      </w:divBdr>
    </w:div>
    <w:div w:id="1675299026">
      <w:marLeft w:val="0"/>
      <w:marRight w:val="0"/>
      <w:marTop w:val="0"/>
      <w:marBottom w:val="0"/>
      <w:divBdr>
        <w:top w:val="none" w:sz="0" w:space="0" w:color="auto"/>
        <w:left w:val="none" w:sz="0" w:space="0" w:color="auto"/>
        <w:bottom w:val="none" w:sz="0" w:space="0" w:color="auto"/>
        <w:right w:val="none" w:sz="0" w:space="0" w:color="auto"/>
      </w:divBdr>
    </w:div>
    <w:div w:id="1675299027">
      <w:marLeft w:val="0"/>
      <w:marRight w:val="0"/>
      <w:marTop w:val="0"/>
      <w:marBottom w:val="0"/>
      <w:divBdr>
        <w:top w:val="none" w:sz="0" w:space="0" w:color="auto"/>
        <w:left w:val="none" w:sz="0" w:space="0" w:color="auto"/>
        <w:bottom w:val="none" w:sz="0" w:space="0" w:color="auto"/>
        <w:right w:val="none" w:sz="0" w:space="0" w:color="auto"/>
      </w:divBdr>
    </w:div>
    <w:div w:id="1675299028">
      <w:marLeft w:val="0"/>
      <w:marRight w:val="0"/>
      <w:marTop w:val="0"/>
      <w:marBottom w:val="0"/>
      <w:divBdr>
        <w:top w:val="none" w:sz="0" w:space="0" w:color="auto"/>
        <w:left w:val="none" w:sz="0" w:space="0" w:color="auto"/>
        <w:bottom w:val="none" w:sz="0" w:space="0" w:color="auto"/>
        <w:right w:val="none" w:sz="0" w:space="0" w:color="auto"/>
      </w:divBdr>
    </w:div>
    <w:div w:id="1675299029">
      <w:marLeft w:val="0"/>
      <w:marRight w:val="0"/>
      <w:marTop w:val="0"/>
      <w:marBottom w:val="0"/>
      <w:divBdr>
        <w:top w:val="none" w:sz="0" w:space="0" w:color="auto"/>
        <w:left w:val="none" w:sz="0" w:space="0" w:color="auto"/>
        <w:bottom w:val="none" w:sz="0" w:space="0" w:color="auto"/>
        <w:right w:val="none" w:sz="0" w:space="0" w:color="auto"/>
      </w:divBdr>
    </w:div>
    <w:div w:id="1675299030">
      <w:marLeft w:val="0"/>
      <w:marRight w:val="0"/>
      <w:marTop w:val="0"/>
      <w:marBottom w:val="0"/>
      <w:divBdr>
        <w:top w:val="none" w:sz="0" w:space="0" w:color="auto"/>
        <w:left w:val="none" w:sz="0" w:space="0" w:color="auto"/>
        <w:bottom w:val="none" w:sz="0" w:space="0" w:color="auto"/>
        <w:right w:val="none" w:sz="0" w:space="0" w:color="auto"/>
      </w:divBdr>
    </w:div>
    <w:div w:id="1675299031">
      <w:marLeft w:val="0"/>
      <w:marRight w:val="0"/>
      <w:marTop w:val="0"/>
      <w:marBottom w:val="0"/>
      <w:divBdr>
        <w:top w:val="none" w:sz="0" w:space="0" w:color="auto"/>
        <w:left w:val="none" w:sz="0" w:space="0" w:color="auto"/>
        <w:bottom w:val="none" w:sz="0" w:space="0" w:color="auto"/>
        <w:right w:val="none" w:sz="0" w:space="0" w:color="auto"/>
      </w:divBdr>
    </w:div>
    <w:div w:id="1675299032">
      <w:marLeft w:val="0"/>
      <w:marRight w:val="0"/>
      <w:marTop w:val="0"/>
      <w:marBottom w:val="0"/>
      <w:divBdr>
        <w:top w:val="none" w:sz="0" w:space="0" w:color="auto"/>
        <w:left w:val="none" w:sz="0" w:space="0" w:color="auto"/>
        <w:bottom w:val="none" w:sz="0" w:space="0" w:color="auto"/>
        <w:right w:val="none" w:sz="0" w:space="0" w:color="auto"/>
      </w:divBdr>
    </w:div>
    <w:div w:id="1675299033">
      <w:marLeft w:val="0"/>
      <w:marRight w:val="0"/>
      <w:marTop w:val="0"/>
      <w:marBottom w:val="0"/>
      <w:divBdr>
        <w:top w:val="none" w:sz="0" w:space="0" w:color="auto"/>
        <w:left w:val="none" w:sz="0" w:space="0" w:color="auto"/>
        <w:bottom w:val="none" w:sz="0" w:space="0" w:color="auto"/>
        <w:right w:val="none" w:sz="0" w:space="0" w:color="auto"/>
      </w:divBdr>
    </w:div>
    <w:div w:id="1675299034">
      <w:marLeft w:val="0"/>
      <w:marRight w:val="0"/>
      <w:marTop w:val="0"/>
      <w:marBottom w:val="0"/>
      <w:divBdr>
        <w:top w:val="none" w:sz="0" w:space="0" w:color="auto"/>
        <w:left w:val="none" w:sz="0" w:space="0" w:color="auto"/>
        <w:bottom w:val="none" w:sz="0" w:space="0" w:color="auto"/>
        <w:right w:val="none" w:sz="0" w:space="0" w:color="auto"/>
      </w:divBdr>
    </w:div>
    <w:div w:id="1675299035">
      <w:marLeft w:val="0"/>
      <w:marRight w:val="0"/>
      <w:marTop w:val="0"/>
      <w:marBottom w:val="0"/>
      <w:divBdr>
        <w:top w:val="none" w:sz="0" w:space="0" w:color="auto"/>
        <w:left w:val="none" w:sz="0" w:space="0" w:color="auto"/>
        <w:bottom w:val="none" w:sz="0" w:space="0" w:color="auto"/>
        <w:right w:val="none" w:sz="0" w:space="0" w:color="auto"/>
      </w:divBdr>
    </w:div>
    <w:div w:id="1675299036">
      <w:marLeft w:val="0"/>
      <w:marRight w:val="0"/>
      <w:marTop w:val="0"/>
      <w:marBottom w:val="0"/>
      <w:divBdr>
        <w:top w:val="none" w:sz="0" w:space="0" w:color="auto"/>
        <w:left w:val="none" w:sz="0" w:space="0" w:color="auto"/>
        <w:bottom w:val="none" w:sz="0" w:space="0" w:color="auto"/>
        <w:right w:val="none" w:sz="0" w:space="0" w:color="auto"/>
      </w:divBdr>
    </w:div>
    <w:div w:id="1675299037">
      <w:marLeft w:val="0"/>
      <w:marRight w:val="0"/>
      <w:marTop w:val="0"/>
      <w:marBottom w:val="0"/>
      <w:divBdr>
        <w:top w:val="none" w:sz="0" w:space="0" w:color="auto"/>
        <w:left w:val="none" w:sz="0" w:space="0" w:color="auto"/>
        <w:bottom w:val="none" w:sz="0" w:space="0" w:color="auto"/>
        <w:right w:val="none" w:sz="0" w:space="0" w:color="auto"/>
      </w:divBdr>
    </w:div>
    <w:div w:id="1675299038">
      <w:marLeft w:val="0"/>
      <w:marRight w:val="0"/>
      <w:marTop w:val="0"/>
      <w:marBottom w:val="0"/>
      <w:divBdr>
        <w:top w:val="none" w:sz="0" w:space="0" w:color="auto"/>
        <w:left w:val="none" w:sz="0" w:space="0" w:color="auto"/>
        <w:bottom w:val="none" w:sz="0" w:space="0" w:color="auto"/>
        <w:right w:val="none" w:sz="0" w:space="0" w:color="auto"/>
      </w:divBdr>
    </w:div>
    <w:div w:id="1675299039">
      <w:marLeft w:val="0"/>
      <w:marRight w:val="0"/>
      <w:marTop w:val="0"/>
      <w:marBottom w:val="0"/>
      <w:divBdr>
        <w:top w:val="none" w:sz="0" w:space="0" w:color="auto"/>
        <w:left w:val="none" w:sz="0" w:space="0" w:color="auto"/>
        <w:bottom w:val="none" w:sz="0" w:space="0" w:color="auto"/>
        <w:right w:val="none" w:sz="0" w:space="0" w:color="auto"/>
      </w:divBdr>
    </w:div>
    <w:div w:id="1675299040">
      <w:marLeft w:val="0"/>
      <w:marRight w:val="0"/>
      <w:marTop w:val="0"/>
      <w:marBottom w:val="0"/>
      <w:divBdr>
        <w:top w:val="none" w:sz="0" w:space="0" w:color="auto"/>
        <w:left w:val="none" w:sz="0" w:space="0" w:color="auto"/>
        <w:bottom w:val="none" w:sz="0" w:space="0" w:color="auto"/>
        <w:right w:val="none" w:sz="0" w:space="0" w:color="auto"/>
      </w:divBdr>
    </w:div>
    <w:div w:id="1675299041">
      <w:marLeft w:val="0"/>
      <w:marRight w:val="0"/>
      <w:marTop w:val="0"/>
      <w:marBottom w:val="0"/>
      <w:divBdr>
        <w:top w:val="none" w:sz="0" w:space="0" w:color="auto"/>
        <w:left w:val="none" w:sz="0" w:space="0" w:color="auto"/>
        <w:bottom w:val="none" w:sz="0" w:space="0" w:color="auto"/>
        <w:right w:val="none" w:sz="0" w:space="0" w:color="auto"/>
      </w:divBdr>
    </w:div>
    <w:div w:id="1675299042">
      <w:marLeft w:val="0"/>
      <w:marRight w:val="0"/>
      <w:marTop w:val="0"/>
      <w:marBottom w:val="0"/>
      <w:divBdr>
        <w:top w:val="none" w:sz="0" w:space="0" w:color="auto"/>
        <w:left w:val="none" w:sz="0" w:space="0" w:color="auto"/>
        <w:bottom w:val="none" w:sz="0" w:space="0" w:color="auto"/>
        <w:right w:val="none" w:sz="0" w:space="0" w:color="auto"/>
      </w:divBdr>
      <w:divsChild>
        <w:div w:id="1675299002">
          <w:marLeft w:val="0"/>
          <w:marRight w:val="0"/>
          <w:marTop w:val="0"/>
          <w:marBottom w:val="0"/>
          <w:divBdr>
            <w:top w:val="none" w:sz="0" w:space="0" w:color="auto"/>
            <w:left w:val="none" w:sz="0" w:space="0" w:color="auto"/>
            <w:bottom w:val="none" w:sz="0" w:space="0" w:color="auto"/>
            <w:right w:val="none" w:sz="0" w:space="0" w:color="auto"/>
          </w:divBdr>
        </w:div>
      </w:divsChild>
    </w:div>
    <w:div w:id="1675299043">
      <w:marLeft w:val="0"/>
      <w:marRight w:val="0"/>
      <w:marTop w:val="0"/>
      <w:marBottom w:val="0"/>
      <w:divBdr>
        <w:top w:val="none" w:sz="0" w:space="0" w:color="auto"/>
        <w:left w:val="none" w:sz="0" w:space="0" w:color="auto"/>
        <w:bottom w:val="none" w:sz="0" w:space="0" w:color="auto"/>
        <w:right w:val="none" w:sz="0" w:space="0" w:color="auto"/>
      </w:divBdr>
    </w:div>
    <w:div w:id="1675299044">
      <w:marLeft w:val="0"/>
      <w:marRight w:val="0"/>
      <w:marTop w:val="0"/>
      <w:marBottom w:val="0"/>
      <w:divBdr>
        <w:top w:val="none" w:sz="0" w:space="0" w:color="auto"/>
        <w:left w:val="none" w:sz="0" w:space="0" w:color="auto"/>
        <w:bottom w:val="none" w:sz="0" w:space="0" w:color="auto"/>
        <w:right w:val="none" w:sz="0" w:space="0" w:color="auto"/>
      </w:divBdr>
    </w:div>
    <w:div w:id="1675299045">
      <w:marLeft w:val="0"/>
      <w:marRight w:val="0"/>
      <w:marTop w:val="0"/>
      <w:marBottom w:val="0"/>
      <w:divBdr>
        <w:top w:val="none" w:sz="0" w:space="0" w:color="auto"/>
        <w:left w:val="none" w:sz="0" w:space="0" w:color="auto"/>
        <w:bottom w:val="none" w:sz="0" w:space="0" w:color="auto"/>
        <w:right w:val="none" w:sz="0" w:space="0" w:color="auto"/>
      </w:divBdr>
    </w:div>
    <w:div w:id="1675299046">
      <w:marLeft w:val="0"/>
      <w:marRight w:val="0"/>
      <w:marTop w:val="0"/>
      <w:marBottom w:val="0"/>
      <w:divBdr>
        <w:top w:val="none" w:sz="0" w:space="0" w:color="auto"/>
        <w:left w:val="none" w:sz="0" w:space="0" w:color="auto"/>
        <w:bottom w:val="none" w:sz="0" w:space="0" w:color="auto"/>
        <w:right w:val="none" w:sz="0" w:space="0" w:color="auto"/>
      </w:divBdr>
    </w:div>
    <w:div w:id="1675299047">
      <w:marLeft w:val="0"/>
      <w:marRight w:val="0"/>
      <w:marTop w:val="0"/>
      <w:marBottom w:val="0"/>
      <w:divBdr>
        <w:top w:val="none" w:sz="0" w:space="0" w:color="auto"/>
        <w:left w:val="none" w:sz="0" w:space="0" w:color="auto"/>
        <w:bottom w:val="none" w:sz="0" w:space="0" w:color="auto"/>
        <w:right w:val="none" w:sz="0" w:space="0" w:color="auto"/>
      </w:divBdr>
    </w:div>
    <w:div w:id="1675299048">
      <w:marLeft w:val="0"/>
      <w:marRight w:val="0"/>
      <w:marTop w:val="0"/>
      <w:marBottom w:val="0"/>
      <w:divBdr>
        <w:top w:val="none" w:sz="0" w:space="0" w:color="auto"/>
        <w:left w:val="none" w:sz="0" w:space="0" w:color="auto"/>
        <w:bottom w:val="none" w:sz="0" w:space="0" w:color="auto"/>
        <w:right w:val="none" w:sz="0" w:space="0" w:color="auto"/>
      </w:divBdr>
    </w:div>
    <w:div w:id="1675299049">
      <w:marLeft w:val="0"/>
      <w:marRight w:val="0"/>
      <w:marTop w:val="0"/>
      <w:marBottom w:val="0"/>
      <w:divBdr>
        <w:top w:val="none" w:sz="0" w:space="0" w:color="auto"/>
        <w:left w:val="none" w:sz="0" w:space="0" w:color="auto"/>
        <w:bottom w:val="none" w:sz="0" w:space="0" w:color="auto"/>
        <w:right w:val="none" w:sz="0" w:space="0" w:color="auto"/>
      </w:divBdr>
    </w:div>
    <w:div w:id="1675299050">
      <w:marLeft w:val="0"/>
      <w:marRight w:val="0"/>
      <w:marTop w:val="0"/>
      <w:marBottom w:val="0"/>
      <w:divBdr>
        <w:top w:val="none" w:sz="0" w:space="0" w:color="auto"/>
        <w:left w:val="none" w:sz="0" w:space="0" w:color="auto"/>
        <w:bottom w:val="none" w:sz="0" w:space="0" w:color="auto"/>
        <w:right w:val="none" w:sz="0" w:space="0" w:color="auto"/>
      </w:divBdr>
    </w:div>
    <w:div w:id="1675299051">
      <w:marLeft w:val="0"/>
      <w:marRight w:val="0"/>
      <w:marTop w:val="0"/>
      <w:marBottom w:val="0"/>
      <w:divBdr>
        <w:top w:val="none" w:sz="0" w:space="0" w:color="auto"/>
        <w:left w:val="none" w:sz="0" w:space="0" w:color="auto"/>
        <w:bottom w:val="none" w:sz="0" w:space="0" w:color="auto"/>
        <w:right w:val="none" w:sz="0" w:space="0" w:color="auto"/>
      </w:divBdr>
      <w:divsChild>
        <w:div w:id="1675299094">
          <w:marLeft w:val="0"/>
          <w:marRight w:val="0"/>
          <w:marTop w:val="0"/>
          <w:marBottom w:val="0"/>
          <w:divBdr>
            <w:top w:val="none" w:sz="0" w:space="0" w:color="auto"/>
            <w:left w:val="none" w:sz="0" w:space="0" w:color="auto"/>
            <w:bottom w:val="none" w:sz="0" w:space="0" w:color="auto"/>
            <w:right w:val="none" w:sz="0" w:space="0" w:color="auto"/>
          </w:divBdr>
        </w:div>
      </w:divsChild>
    </w:div>
    <w:div w:id="1675299052">
      <w:marLeft w:val="0"/>
      <w:marRight w:val="0"/>
      <w:marTop w:val="0"/>
      <w:marBottom w:val="0"/>
      <w:divBdr>
        <w:top w:val="none" w:sz="0" w:space="0" w:color="auto"/>
        <w:left w:val="none" w:sz="0" w:space="0" w:color="auto"/>
        <w:bottom w:val="none" w:sz="0" w:space="0" w:color="auto"/>
        <w:right w:val="none" w:sz="0" w:space="0" w:color="auto"/>
      </w:divBdr>
    </w:div>
    <w:div w:id="1675299053">
      <w:marLeft w:val="0"/>
      <w:marRight w:val="0"/>
      <w:marTop w:val="0"/>
      <w:marBottom w:val="0"/>
      <w:divBdr>
        <w:top w:val="none" w:sz="0" w:space="0" w:color="auto"/>
        <w:left w:val="none" w:sz="0" w:space="0" w:color="auto"/>
        <w:bottom w:val="none" w:sz="0" w:space="0" w:color="auto"/>
        <w:right w:val="none" w:sz="0" w:space="0" w:color="auto"/>
      </w:divBdr>
    </w:div>
    <w:div w:id="1675299054">
      <w:marLeft w:val="0"/>
      <w:marRight w:val="0"/>
      <w:marTop w:val="0"/>
      <w:marBottom w:val="0"/>
      <w:divBdr>
        <w:top w:val="none" w:sz="0" w:space="0" w:color="auto"/>
        <w:left w:val="none" w:sz="0" w:space="0" w:color="auto"/>
        <w:bottom w:val="none" w:sz="0" w:space="0" w:color="auto"/>
        <w:right w:val="none" w:sz="0" w:space="0" w:color="auto"/>
      </w:divBdr>
    </w:div>
    <w:div w:id="1675299055">
      <w:marLeft w:val="0"/>
      <w:marRight w:val="0"/>
      <w:marTop w:val="0"/>
      <w:marBottom w:val="0"/>
      <w:divBdr>
        <w:top w:val="none" w:sz="0" w:space="0" w:color="auto"/>
        <w:left w:val="none" w:sz="0" w:space="0" w:color="auto"/>
        <w:bottom w:val="none" w:sz="0" w:space="0" w:color="auto"/>
        <w:right w:val="none" w:sz="0" w:space="0" w:color="auto"/>
      </w:divBdr>
    </w:div>
    <w:div w:id="1675299056">
      <w:marLeft w:val="0"/>
      <w:marRight w:val="0"/>
      <w:marTop w:val="0"/>
      <w:marBottom w:val="0"/>
      <w:divBdr>
        <w:top w:val="none" w:sz="0" w:space="0" w:color="auto"/>
        <w:left w:val="none" w:sz="0" w:space="0" w:color="auto"/>
        <w:bottom w:val="none" w:sz="0" w:space="0" w:color="auto"/>
        <w:right w:val="none" w:sz="0" w:space="0" w:color="auto"/>
      </w:divBdr>
    </w:div>
    <w:div w:id="1675299057">
      <w:marLeft w:val="0"/>
      <w:marRight w:val="0"/>
      <w:marTop w:val="0"/>
      <w:marBottom w:val="0"/>
      <w:divBdr>
        <w:top w:val="none" w:sz="0" w:space="0" w:color="auto"/>
        <w:left w:val="none" w:sz="0" w:space="0" w:color="auto"/>
        <w:bottom w:val="none" w:sz="0" w:space="0" w:color="auto"/>
        <w:right w:val="none" w:sz="0" w:space="0" w:color="auto"/>
      </w:divBdr>
    </w:div>
    <w:div w:id="1675299058">
      <w:marLeft w:val="0"/>
      <w:marRight w:val="0"/>
      <w:marTop w:val="0"/>
      <w:marBottom w:val="0"/>
      <w:divBdr>
        <w:top w:val="none" w:sz="0" w:space="0" w:color="auto"/>
        <w:left w:val="none" w:sz="0" w:space="0" w:color="auto"/>
        <w:bottom w:val="none" w:sz="0" w:space="0" w:color="auto"/>
        <w:right w:val="none" w:sz="0" w:space="0" w:color="auto"/>
      </w:divBdr>
    </w:div>
    <w:div w:id="1675299059">
      <w:marLeft w:val="0"/>
      <w:marRight w:val="0"/>
      <w:marTop w:val="0"/>
      <w:marBottom w:val="0"/>
      <w:divBdr>
        <w:top w:val="none" w:sz="0" w:space="0" w:color="auto"/>
        <w:left w:val="none" w:sz="0" w:space="0" w:color="auto"/>
        <w:bottom w:val="none" w:sz="0" w:space="0" w:color="auto"/>
        <w:right w:val="none" w:sz="0" w:space="0" w:color="auto"/>
      </w:divBdr>
    </w:div>
    <w:div w:id="1675299060">
      <w:marLeft w:val="0"/>
      <w:marRight w:val="0"/>
      <w:marTop w:val="0"/>
      <w:marBottom w:val="0"/>
      <w:divBdr>
        <w:top w:val="none" w:sz="0" w:space="0" w:color="auto"/>
        <w:left w:val="none" w:sz="0" w:space="0" w:color="auto"/>
        <w:bottom w:val="none" w:sz="0" w:space="0" w:color="auto"/>
        <w:right w:val="none" w:sz="0" w:space="0" w:color="auto"/>
      </w:divBdr>
    </w:div>
    <w:div w:id="1675299061">
      <w:marLeft w:val="0"/>
      <w:marRight w:val="0"/>
      <w:marTop w:val="0"/>
      <w:marBottom w:val="0"/>
      <w:divBdr>
        <w:top w:val="none" w:sz="0" w:space="0" w:color="auto"/>
        <w:left w:val="none" w:sz="0" w:space="0" w:color="auto"/>
        <w:bottom w:val="none" w:sz="0" w:space="0" w:color="auto"/>
        <w:right w:val="none" w:sz="0" w:space="0" w:color="auto"/>
      </w:divBdr>
    </w:div>
    <w:div w:id="1675299062">
      <w:marLeft w:val="0"/>
      <w:marRight w:val="0"/>
      <w:marTop w:val="0"/>
      <w:marBottom w:val="0"/>
      <w:divBdr>
        <w:top w:val="none" w:sz="0" w:space="0" w:color="auto"/>
        <w:left w:val="none" w:sz="0" w:space="0" w:color="auto"/>
        <w:bottom w:val="none" w:sz="0" w:space="0" w:color="auto"/>
        <w:right w:val="none" w:sz="0" w:space="0" w:color="auto"/>
      </w:divBdr>
    </w:div>
    <w:div w:id="1675299063">
      <w:marLeft w:val="0"/>
      <w:marRight w:val="0"/>
      <w:marTop w:val="0"/>
      <w:marBottom w:val="0"/>
      <w:divBdr>
        <w:top w:val="none" w:sz="0" w:space="0" w:color="auto"/>
        <w:left w:val="none" w:sz="0" w:space="0" w:color="auto"/>
        <w:bottom w:val="none" w:sz="0" w:space="0" w:color="auto"/>
        <w:right w:val="none" w:sz="0" w:space="0" w:color="auto"/>
      </w:divBdr>
    </w:div>
    <w:div w:id="1675299064">
      <w:marLeft w:val="0"/>
      <w:marRight w:val="0"/>
      <w:marTop w:val="0"/>
      <w:marBottom w:val="0"/>
      <w:divBdr>
        <w:top w:val="none" w:sz="0" w:space="0" w:color="auto"/>
        <w:left w:val="none" w:sz="0" w:space="0" w:color="auto"/>
        <w:bottom w:val="none" w:sz="0" w:space="0" w:color="auto"/>
        <w:right w:val="none" w:sz="0" w:space="0" w:color="auto"/>
      </w:divBdr>
    </w:div>
    <w:div w:id="1675299065">
      <w:marLeft w:val="0"/>
      <w:marRight w:val="0"/>
      <w:marTop w:val="0"/>
      <w:marBottom w:val="0"/>
      <w:divBdr>
        <w:top w:val="none" w:sz="0" w:space="0" w:color="auto"/>
        <w:left w:val="none" w:sz="0" w:space="0" w:color="auto"/>
        <w:bottom w:val="none" w:sz="0" w:space="0" w:color="auto"/>
        <w:right w:val="none" w:sz="0" w:space="0" w:color="auto"/>
      </w:divBdr>
    </w:div>
    <w:div w:id="1675299066">
      <w:marLeft w:val="0"/>
      <w:marRight w:val="0"/>
      <w:marTop w:val="0"/>
      <w:marBottom w:val="0"/>
      <w:divBdr>
        <w:top w:val="none" w:sz="0" w:space="0" w:color="auto"/>
        <w:left w:val="none" w:sz="0" w:space="0" w:color="auto"/>
        <w:bottom w:val="none" w:sz="0" w:space="0" w:color="auto"/>
        <w:right w:val="none" w:sz="0" w:space="0" w:color="auto"/>
      </w:divBdr>
    </w:div>
    <w:div w:id="1675299067">
      <w:marLeft w:val="0"/>
      <w:marRight w:val="0"/>
      <w:marTop w:val="0"/>
      <w:marBottom w:val="0"/>
      <w:divBdr>
        <w:top w:val="none" w:sz="0" w:space="0" w:color="auto"/>
        <w:left w:val="none" w:sz="0" w:space="0" w:color="auto"/>
        <w:bottom w:val="none" w:sz="0" w:space="0" w:color="auto"/>
        <w:right w:val="none" w:sz="0" w:space="0" w:color="auto"/>
      </w:divBdr>
    </w:div>
    <w:div w:id="1675299068">
      <w:marLeft w:val="0"/>
      <w:marRight w:val="0"/>
      <w:marTop w:val="0"/>
      <w:marBottom w:val="0"/>
      <w:divBdr>
        <w:top w:val="none" w:sz="0" w:space="0" w:color="auto"/>
        <w:left w:val="none" w:sz="0" w:space="0" w:color="auto"/>
        <w:bottom w:val="none" w:sz="0" w:space="0" w:color="auto"/>
        <w:right w:val="none" w:sz="0" w:space="0" w:color="auto"/>
      </w:divBdr>
    </w:div>
    <w:div w:id="1675299069">
      <w:marLeft w:val="0"/>
      <w:marRight w:val="0"/>
      <w:marTop w:val="0"/>
      <w:marBottom w:val="0"/>
      <w:divBdr>
        <w:top w:val="none" w:sz="0" w:space="0" w:color="auto"/>
        <w:left w:val="none" w:sz="0" w:space="0" w:color="auto"/>
        <w:bottom w:val="none" w:sz="0" w:space="0" w:color="auto"/>
        <w:right w:val="none" w:sz="0" w:space="0" w:color="auto"/>
      </w:divBdr>
    </w:div>
    <w:div w:id="1675299070">
      <w:marLeft w:val="0"/>
      <w:marRight w:val="0"/>
      <w:marTop w:val="0"/>
      <w:marBottom w:val="0"/>
      <w:divBdr>
        <w:top w:val="none" w:sz="0" w:space="0" w:color="auto"/>
        <w:left w:val="none" w:sz="0" w:space="0" w:color="auto"/>
        <w:bottom w:val="none" w:sz="0" w:space="0" w:color="auto"/>
        <w:right w:val="none" w:sz="0" w:space="0" w:color="auto"/>
      </w:divBdr>
    </w:div>
    <w:div w:id="1675299071">
      <w:marLeft w:val="0"/>
      <w:marRight w:val="0"/>
      <w:marTop w:val="0"/>
      <w:marBottom w:val="0"/>
      <w:divBdr>
        <w:top w:val="none" w:sz="0" w:space="0" w:color="auto"/>
        <w:left w:val="none" w:sz="0" w:space="0" w:color="auto"/>
        <w:bottom w:val="none" w:sz="0" w:space="0" w:color="auto"/>
        <w:right w:val="none" w:sz="0" w:space="0" w:color="auto"/>
      </w:divBdr>
      <w:divsChild>
        <w:div w:id="1675299104">
          <w:marLeft w:val="0"/>
          <w:marRight w:val="0"/>
          <w:marTop w:val="0"/>
          <w:marBottom w:val="0"/>
          <w:divBdr>
            <w:top w:val="none" w:sz="0" w:space="0" w:color="auto"/>
            <w:left w:val="none" w:sz="0" w:space="0" w:color="auto"/>
            <w:bottom w:val="none" w:sz="0" w:space="0" w:color="auto"/>
            <w:right w:val="none" w:sz="0" w:space="0" w:color="auto"/>
          </w:divBdr>
        </w:div>
      </w:divsChild>
    </w:div>
    <w:div w:id="1675299072">
      <w:marLeft w:val="0"/>
      <w:marRight w:val="0"/>
      <w:marTop w:val="0"/>
      <w:marBottom w:val="0"/>
      <w:divBdr>
        <w:top w:val="none" w:sz="0" w:space="0" w:color="auto"/>
        <w:left w:val="none" w:sz="0" w:space="0" w:color="auto"/>
        <w:bottom w:val="none" w:sz="0" w:space="0" w:color="auto"/>
        <w:right w:val="none" w:sz="0" w:space="0" w:color="auto"/>
      </w:divBdr>
    </w:div>
    <w:div w:id="1675299073">
      <w:marLeft w:val="0"/>
      <w:marRight w:val="0"/>
      <w:marTop w:val="0"/>
      <w:marBottom w:val="0"/>
      <w:divBdr>
        <w:top w:val="none" w:sz="0" w:space="0" w:color="auto"/>
        <w:left w:val="none" w:sz="0" w:space="0" w:color="auto"/>
        <w:bottom w:val="none" w:sz="0" w:space="0" w:color="auto"/>
        <w:right w:val="none" w:sz="0" w:space="0" w:color="auto"/>
      </w:divBdr>
    </w:div>
    <w:div w:id="1675299074">
      <w:marLeft w:val="0"/>
      <w:marRight w:val="0"/>
      <w:marTop w:val="0"/>
      <w:marBottom w:val="0"/>
      <w:divBdr>
        <w:top w:val="none" w:sz="0" w:space="0" w:color="auto"/>
        <w:left w:val="none" w:sz="0" w:space="0" w:color="auto"/>
        <w:bottom w:val="none" w:sz="0" w:space="0" w:color="auto"/>
        <w:right w:val="none" w:sz="0" w:space="0" w:color="auto"/>
      </w:divBdr>
    </w:div>
    <w:div w:id="1675299075">
      <w:marLeft w:val="0"/>
      <w:marRight w:val="0"/>
      <w:marTop w:val="0"/>
      <w:marBottom w:val="0"/>
      <w:divBdr>
        <w:top w:val="none" w:sz="0" w:space="0" w:color="auto"/>
        <w:left w:val="none" w:sz="0" w:space="0" w:color="auto"/>
        <w:bottom w:val="none" w:sz="0" w:space="0" w:color="auto"/>
        <w:right w:val="none" w:sz="0" w:space="0" w:color="auto"/>
      </w:divBdr>
    </w:div>
    <w:div w:id="1675299076">
      <w:marLeft w:val="0"/>
      <w:marRight w:val="0"/>
      <w:marTop w:val="0"/>
      <w:marBottom w:val="0"/>
      <w:divBdr>
        <w:top w:val="none" w:sz="0" w:space="0" w:color="auto"/>
        <w:left w:val="none" w:sz="0" w:space="0" w:color="auto"/>
        <w:bottom w:val="none" w:sz="0" w:space="0" w:color="auto"/>
        <w:right w:val="none" w:sz="0" w:space="0" w:color="auto"/>
      </w:divBdr>
    </w:div>
    <w:div w:id="1675299078">
      <w:marLeft w:val="0"/>
      <w:marRight w:val="0"/>
      <w:marTop w:val="0"/>
      <w:marBottom w:val="0"/>
      <w:divBdr>
        <w:top w:val="none" w:sz="0" w:space="0" w:color="auto"/>
        <w:left w:val="none" w:sz="0" w:space="0" w:color="auto"/>
        <w:bottom w:val="none" w:sz="0" w:space="0" w:color="auto"/>
        <w:right w:val="none" w:sz="0" w:space="0" w:color="auto"/>
      </w:divBdr>
    </w:div>
    <w:div w:id="1675299079">
      <w:marLeft w:val="0"/>
      <w:marRight w:val="0"/>
      <w:marTop w:val="0"/>
      <w:marBottom w:val="0"/>
      <w:divBdr>
        <w:top w:val="none" w:sz="0" w:space="0" w:color="auto"/>
        <w:left w:val="none" w:sz="0" w:space="0" w:color="auto"/>
        <w:bottom w:val="none" w:sz="0" w:space="0" w:color="auto"/>
        <w:right w:val="none" w:sz="0" w:space="0" w:color="auto"/>
      </w:divBdr>
    </w:div>
    <w:div w:id="1675299080">
      <w:marLeft w:val="0"/>
      <w:marRight w:val="0"/>
      <w:marTop w:val="0"/>
      <w:marBottom w:val="0"/>
      <w:divBdr>
        <w:top w:val="none" w:sz="0" w:space="0" w:color="auto"/>
        <w:left w:val="none" w:sz="0" w:space="0" w:color="auto"/>
        <w:bottom w:val="none" w:sz="0" w:space="0" w:color="auto"/>
        <w:right w:val="none" w:sz="0" w:space="0" w:color="auto"/>
      </w:divBdr>
    </w:div>
    <w:div w:id="1675299081">
      <w:marLeft w:val="0"/>
      <w:marRight w:val="0"/>
      <w:marTop w:val="0"/>
      <w:marBottom w:val="0"/>
      <w:divBdr>
        <w:top w:val="none" w:sz="0" w:space="0" w:color="auto"/>
        <w:left w:val="none" w:sz="0" w:space="0" w:color="auto"/>
        <w:bottom w:val="none" w:sz="0" w:space="0" w:color="auto"/>
        <w:right w:val="none" w:sz="0" w:space="0" w:color="auto"/>
      </w:divBdr>
    </w:div>
    <w:div w:id="1675299082">
      <w:marLeft w:val="0"/>
      <w:marRight w:val="0"/>
      <w:marTop w:val="0"/>
      <w:marBottom w:val="0"/>
      <w:divBdr>
        <w:top w:val="none" w:sz="0" w:space="0" w:color="auto"/>
        <w:left w:val="none" w:sz="0" w:space="0" w:color="auto"/>
        <w:bottom w:val="none" w:sz="0" w:space="0" w:color="auto"/>
        <w:right w:val="none" w:sz="0" w:space="0" w:color="auto"/>
      </w:divBdr>
      <w:divsChild>
        <w:div w:id="1675299097">
          <w:marLeft w:val="0"/>
          <w:marRight w:val="0"/>
          <w:marTop w:val="0"/>
          <w:marBottom w:val="0"/>
          <w:divBdr>
            <w:top w:val="none" w:sz="0" w:space="0" w:color="auto"/>
            <w:left w:val="none" w:sz="0" w:space="0" w:color="auto"/>
            <w:bottom w:val="none" w:sz="0" w:space="0" w:color="auto"/>
            <w:right w:val="none" w:sz="0" w:space="0" w:color="auto"/>
          </w:divBdr>
        </w:div>
      </w:divsChild>
    </w:div>
    <w:div w:id="1675299083">
      <w:marLeft w:val="0"/>
      <w:marRight w:val="0"/>
      <w:marTop w:val="0"/>
      <w:marBottom w:val="0"/>
      <w:divBdr>
        <w:top w:val="none" w:sz="0" w:space="0" w:color="auto"/>
        <w:left w:val="none" w:sz="0" w:space="0" w:color="auto"/>
        <w:bottom w:val="none" w:sz="0" w:space="0" w:color="auto"/>
        <w:right w:val="none" w:sz="0" w:space="0" w:color="auto"/>
      </w:divBdr>
    </w:div>
    <w:div w:id="1675299084">
      <w:marLeft w:val="0"/>
      <w:marRight w:val="0"/>
      <w:marTop w:val="0"/>
      <w:marBottom w:val="0"/>
      <w:divBdr>
        <w:top w:val="none" w:sz="0" w:space="0" w:color="auto"/>
        <w:left w:val="none" w:sz="0" w:space="0" w:color="auto"/>
        <w:bottom w:val="none" w:sz="0" w:space="0" w:color="auto"/>
        <w:right w:val="none" w:sz="0" w:space="0" w:color="auto"/>
      </w:divBdr>
    </w:div>
    <w:div w:id="1675299085">
      <w:marLeft w:val="0"/>
      <w:marRight w:val="0"/>
      <w:marTop w:val="0"/>
      <w:marBottom w:val="0"/>
      <w:divBdr>
        <w:top w:val="none" w:sz="0" w:space="0" w:color="auto"/>
        <w:left w:val="none" w:sz="0" w:space="0" w:color="auto"/>
        <w:bottom w:val="none" w:sz="0" w:space="0" w:color="auto"/>
        <w:right w:val="none" w:sz="0" w:space="0" w:color="auto"/>
      </w:divBdr>
    </w:div>
    <w:div w:id="1675299086">
      <w:marLeft w:val="0"/>
      <w:marRight w:val="0"/>
      <w:marTop w:val="0"/>
      <w:marBottom w:val="0"/>
      <w:divBdr>
        <w:top w:val="none" w:sz="0" w:space="0" w:color="auto"/>
        <w:left w:val="none" w:sz="0" w:space="0" w:color="auto"/>
        <w:bottom w:val="none" w:sz="0" w:space="0" w:color="auto"/>
        <w:right w:val="none" w:sz="0" w:space="0" w:color="auto"/>
      </w:divBdr>
    </w:div>
    <w:div w:id="1675299087">
      <w:marLeft w:val="0"/>
      <w:marRight w:val="0"/>
      <w:marTop w:val="0"/>
      <w:marBottom w:val="0"/>
      <w:divBdr>
        <w:top w:val="none" w:sz="0" w:space="0" w:color="auto"/>
        <w:left w:val="none" w:sz="0" w:space="0" w:color="auto"/>
        <w:bottom w:val="none" w:sz="0" w:space="0" w:color="auto"/>
        <w:right w:val="none" w:sz="0" w:space="0" w:color="auto"/>
      </w:divBdr>
    </w:div>
    <w:div w:id="1675299089">
      <w:marLeft w:val="0"/>
      <w:marRight w:val="0"/>
      <w:marTop w:val="0"/>
      <w:marBottom w:val="0"/>
      <w:divBdr>
        <w:top w:val="none" w:sz="0" w:space="0" w:color="auto"/>
        <w:left w:val="none" w:sz="0" w:space="0" w:color="auto"/>
        <w:bottom w:val="none" w:sz="0" w:space="0" w:color="auto"/>
        <w:right w:val="none" w:sz="0" w:space="0" w:color="auto"/>
      </w:divBdr>
    </w:div>
    <w:div w:id="1675299090">
      <w:marLeft w:val="0"/>
      <w:marRight w:val="0"/>
      <w:marTop w:val="0"/>
      <w:marBottom w:val="0"/>
      <w:divBdr>
        <w:top w:val="none" w:sz="0" w:space="0" w:color="auto"/>
        <w:left w:val="none" w:sz="0" w:space="0" w:color="auto"/>
        <w:bottom w:val="none" w:sz="0" w:space="0" w:color="auto"/>
        <w:right w:val="none" w:sz="0" w:space="0" w:color="auto"/>
      </w:divBdr>
    </w:div>
    <w:div w:id="1675299091">
      <w:marLeft w:val="0"/>
      <w:marRight w:val="0"/>
      <w:marTop w:val="0"/>
      <w:marBottom w:val="0"/>
      <w:divBdr>
        <w:top w:val="none" w:sz="0" w:space="0" w:color="auto"/>
        <w:left w:val="none" w:sz="0" w:space="0" w:color="auto"/>
        <w:bottom w:val="none" w:sz="0" w:space="0" w:color="auto"/>
        <w:right w:val="none" w:sz="0" w:space="0" w:color="auto"/>
      </w:divBdr>
    </w:div>
    <w:div w:id="1675299092">
      <w:marLeft w:val="0"/>
      <w:marRight w:val="0"/>
      <w:marTop w:val="0"/>
      <w:marBottom w:val="0"/>
      <w:divBdr>
        <w:top w:val="none" w:sz="0" w:space="0" w:color="auto"/>
        <w:left w:val="none" w:sz="0" w:space="0" w:color="auto"/>
        <w:bottom w:val="none" w:sz="0" w:space="0" w:color="auto"/>
        <w:right w:val="none" w:sz="0" w:space="0" w:color="auto"/>
      </w:divBdr>
    </w:div>
    <w:div w:id="1675299093">
      <w:marLeft w:val="0"/>
      <w:marRight w:val="0"/>
      <w:marTop w:val="0"/>
      <w:marBottom w:val="0"/>
      <w:divBdr>
        <w:top w:val="none" w:sz="0" w:space="0" w:color="auto"/>
        <w:left w:val="none" w:sz="0" w:space="0" w:color="auto"/>
        <w:bottom w:val="none" w:sz="0" w:space="0" w:color="auto"/>
        <w:right w:val="none" w:sz="0" w:space="0" w:color="auto"/>
      </w:divBdr>
    </w:div>
    <w:div w:id="1675299095">
      <w:marLeft w:val="0"/>
      <w:marRight w:val="0"/>
      <w:marTop w:val="0"/>
      <w:marBottom w:val="0"/>
      <w:divBdr>
        <w:top w:val="none" w:sz="0" w:space="0" w:color="auto"/>
        <w:left w:val="none" w:sz="0" w:space="0" w:color="auto"/>
        <w:bottom w:val="none" w:sz="0" w:space="0" w:color="auto"/>
        <w:right w:val="none" w:sz="0" w:space="0" w:color="auto"/>
      </w:divBdr>
    </w:div>
    <w:div w:id="1675299096">
      <w:marLeft w:val="0"/>
      <w:marRight w:val="0"/>
      <w:marTop w:val="0"/>
      <w:marBottom w:val="0"/>
      <w:divBdr>
        <w:top w:val="none" w:sz="0" w:space="0" w:color="auto"/>
        <w:left w:val="none" w:sz="0" w:space="0" w:color="auto"/>
        <w:bottom w:val="none" w:sz="0" w:space="0" w:color="auto"/>
        <w:right w:val="none" w:sz="0" w:space="0" w:color="auto"/>
      </w:divBdr>
    </w:div>
    <w:div w:id="1675299098">
      <w:marLeft w:val="0"/>
      <w:marRight w:val="0"/>
      <w:marTop w:val="0"/>
      <w:marBottom w:val="0"/>
      <w:divBdr>
        <w:top w:val="none" w:sz="0" w:space="0" w:color="auto"/>
        <w:left w:val="none" w:sz="0" w:space="0" w:color="auto"/>
        <w:bottom w:val="none" w:sz="0" w:space="0" w:color="auto"/>
        <w:right w:val="none" w:sz="0" w:space="0" w:color="auto"/>
      </w:divBdr>
    </w:div>
    <w:div w:id="1675299099">
      <w:marLeft w:val="0"/>
      <w:marRight w:val="0"/>
      <w:marTop w:val="0"/>
      <w:marBottom w:val="0"/>
      <w:divBdr>
        <w:top w:val="none" w:sz="0" w:space="0" w:color="auto"/>
        <w:left w:val="none" w:sz="0" w:space="0" w:color="auto"/>
        <w:bottom w:val="none" w:sz="0" w:space="0" w:color="auto"/>
        <w:right w:val="none" w:sz="0" w:space="0" w:color="auto"/>
      </w:divBdr>
    </w:div>
    <w:div w:id="1675299100">
      <w:marLeft w:val="0"/>
      <w:marRight w:val="0"/>
      <w:marTop w:val="0"/>
      <w:marBottom w:val="0"/>
      <w:divBdr>
        <w:top w:val="none" w:sz="0" w:space="0" w:color="auto"/>
        <w:left w:val="none" w:sz="0" w:space="0" w:color="auto"/>
        <w:bottom w:val="none" w:sz="0" w:space="0" w:color="auto"/>
        <w:right w:val="none" w:sz="0" w:space="0" w:color="auto"/>
      </w:divBdr>
    </w:div>
    <w:div w:id="1675299101">
      <w:marLeft w:val="0"/>
      <w:marRight w:val="0"/>
      <w:marTop w:val="0"/>
      <w:marBottom w:val="0"/>
      <w:divBdr>
        <w:top w:val="none" w:sz="0" w:space="0" w:color="auto"/>
        <w:left w:val="none" w:sz="0" w:space="0" w:color="auto"/>
        <w:bottom w:val="none" w:sz="0" w:space="0" w:color="auto"/>
        <w:right w:val="none" w:sz="0" w:space="0" w:color="auto"/>
      </w:divBdr>
    </w:div>
    <w:div w:id="1675299102">
      <w:marLeft w:val="0"/>
      <w:marRight w:val="0"/>
      <w:marTop w:val="0"/>
      <w:marBottom w:val="0"/>
      <w:divBdr>
        <w:top w:val="none" w:sz="0" w:space="0" w:color="auto"/>
        <w:left w:val="none" w:sz="0" w:space="0" w:color="auto"/>
        <w:bottom w:val="none" w:sz="0" w:space="0" w:color="auto"/>
        <w:right w:val="none" w:sz="0" w:space="0" w:color="auto"/>
      </w:divBdr>
    </w:div>
    <w:div w:id="1675299103">
      <w:marLeft w:val="0"/>
      <w:marRight w:val="0"/>
      <w:marTop w:val="0"/>
      <w:marBottom w:val="0"/>
      <w:divBdr>
        <w:top w:val="none" w:sz="0" w:space="0" w:color="auto"/>
        <w:left w:val="none" w:sz="0" w:space="0" w:color="auto"/>
        <w:bottom w:val="none" w:sz="0" w:space="0" w:color="auto"/>
        <w:right w:val="none" w:sz="0" w:space="0" w:color="auto"/>
      </w:divBdr>
    </w:div>
    <w:div w:id="1675299105">
      <w:marLeft w:val="0"/>
      <w:marRight w:val="0"/>
      <w:marTop w:val="0"/>
      <w:marBottom w:val="0"/>
      <w:divBdr>
        <w:top w:val="none" w:sz="0" w:space="0" w:color="auto"/>
        <w:left w:val="none" w:sz="0" w:space="0" w:color="auto"/>
        <w:bottom w:val="none" w:sz="0" w:space="0" w:color="auto"/>
        <w:right w:val="none" w:sz="0" w:space="0" w:color="auto"/>
      </w:divBdr>
    </w:div>
    <w:div w:id="1675299106">
      <w:marLeft w:val="0"/>
      <w:marRight w:val="0"/>
      <w:marTop w:val="0"/>
      <w:marBottom w:val="0"/>
      <w:divBdr>
        <w:top w:val="none" w:sz="0" w:space="0" w:color="auto"/>
        <w:left w:val="none" w:sz="0" w:space="0" w:color="auto"/>
        <w:bottom w:val="none" w:sz="0" w:space="0" w:color="auto"/>
        <w:right w:val="none" w:sz="0" w:space="0" w:color="auto"/>
      </w:divBdr>
    </w:div>
    <w:div w:id="1675299107">
      <w:marLeft w:val="0"/>
      <w:marRight w:val="0"/>
      <w:marTop w:val="0"/>
      <w:marBottom w:val="0"/>
      <w:divBdr>
        <w:top w:val="none" w:sz="0" w:space="0" w:color="auto"/>
        <w:left w:val="none" w:sz="0" w:space="0" w:color="auto"/>
        <w:bottom w:val="none" w:sz="0" w:space="0" w:color="auto"/>
        <w:right w:val="none" w:sz="0" w:space="0" w:color="auto"/>
      </w:divBdr>
    </w:div>
    <w:div w:id="1675299108">
      <w:marLeft w:val="0"/>
      <w:marRight w:val="0"/>
      <w:marTop w:val="0"/>
      <w:marBottom w:val="0"/>
      <w:divBdr>
        <w:top w:val="none" w:sz="0" w:space="0" w:color="auto"/>
        <w:left w:val="none" w:sz="0" w:space="0" w:color="auto"/>
        <w:bottom w:val="none" w:sz="0" w:space="0" w:color="auto"/>
        <w:right w:val="none" w:sz="0" w:space="0" w:color="auto"/>
      </w:divBdr>
    </w:div>
    <w:div w:id="1675299109">
      <w:marLeft w:val="0"/>
      <w:marRight w:val="0"/>
      <w:marTop w:val="0"/>
      <w:marBottom w:val="0"/>
      <w:divBdr>
        <w:top w:val="none" w:sz="0" w:space="0" w:color="auto"/>
        <w:left w:val="none" w:sz="0" w:space="0" w:color="auto"/>
        <w:bottom w:val="none" w:sz="0" w:space="0" w:color="auto"/>
        <w:right w:val="none" w:sz="0" w:space="0" w:color="auto"/>
      </w:divBdr>
    </w:div>
    <w:div w:id="1675299110">
      <w:marLeft w:val="0"/>
      <w:marRight w:val="0"/>
      <w:marTop w:val="0"/>
      <w:marBottom w:val="0"/>
      <w:divBdr>
        <w:top w:val="none" w:sz="0" w:space="0" w:color="auto"/>
        <w:left w:val="none" w:sz="0" w:space="0" w:color="auto"/>
        <w:bottom w:val="none" w:sz="0" w:space="0" w:color="auto"/>
        <w:right w:val="none" w:sz="0" w:space="0" w:color="auto"/>
      </w:divBdr>
    </w:div>
    <w:div w:id="1675299111">
      <w:marLeft w:val="0"/>
      <w:marRight w:val="0"/>
      <w:marTop w:val="0"/>
      <w:marBottom w:val="0"/>
      <w:divBdr>
        <w:top w:val="none" w:sz="0" w:space="0" w:color="auto"/>
        <w:left w:val="none" w:sz="0" w:space="0" w:color="auto"/>
        <w:bottom w:val="none" w:sz="0" w:space="0" w:color="auto"/>
        <w:right w:val="none" w:sz="0" w:space="0" w:color="auto"/>
      </w:divBdr>
    </w:div>
    <w:div w:id="1675299112">
      <w:marLeft w:val="0"/>
      <w:marRight w:val="0"/>
      <w:marTop w:val="0"/>
      <w:marBottom w:val="0"/>
      <w:divBdr>
        <w:top w:val="none" w:sz="0" w:space="0" w:color="auto"/>
        <w:left w:val="none" w:sz="0" w:space="0" w:color="auto"/>
        <w:bottom w:val="none" w:sz="0" w:space="0" w:color="auto"/>
        <w:right w:val="none" w:sz="0" w:space="0" w:color="auto"/>
      </w:divBdr>
    </w:div>
    <w:div w:id="1675299113">
      <w:marLeft w:val="0"/>
      <w:marRight w:val="0"/>
      <w:marTop w:val="0"/>
      <w:marBottom w:val="0"/>
      <w:divBdr>
        <w:top w:val="none" w:sz="0" w:space="0" w:color="auto"/>
        <w:left w:val="none" w:sz="0" w:space="0" w:color="auto"/>
        <w:bottom w:val="none" w:sz="0" w:space="0" w:color="auto"/>
        <w:right w:val="none" w:sz="0" w:space="0" w:color="auto"/>
      </w:divBdr>
    </w:div>
    <w:div w:id="1675299114">
      <w:marLeft w:val="0"/>
      <w:marRight w:val="0"/>
      <w:marTop w:val="0"/>
      <w:marBottom w:val="0"/>
      <w:divBdr>
        <w:top w:val="none" w:sz="0" w:space="0" w:color="auto"/>
        <w:left w:val="none" w:sz="0" w:space="0" w:color="auto"/>
        <w:bottom w:val="none" w:sz="0" w:space="0" w:color="auto"/>
        <w:right w:val="none" w:sz="0" w:space="0" w:color="auto"/>
      </w:divBdr>
    </w:div>
    <w:div w:id="1675299115">
      <w:marLeft w:val="0"/>
      <w:marRight w:val="0"/>
      <w:marTop w:val="0"/>
      <w:marBottom w:val="0"/>
      <w:divBdr>
        <w:top w:val="none" w:sz="0" w:space="0" w:color="auto"/>
        <w:left w:val="none" w:sz="0" w:space="0" w:color="auto"/>
        <w:bottom w:val="none" w:sz="0" w:space="0" w:color="auto"/>
        <w:right w:val="none" w:sz="0" w:space="0" w:color="auto"/>
      </w:divBdr>
    </w:div>
    <w:div w:id="1675299116">
      <w:marLeft w:val="0"/>
      <w:marRight w:val="0"/>
      <w:marTop w:val="0"/>
      <w:marBottom w:val="0"/>
      <w:divBdr>
        <w:top w:val="none" w:sz="0" w:space="0" w:color="auto"/>
        <w:left w:val="none" w:sz="0" w:space="0" w:color="auto"/>
        <w:bottom w:val="none" w:sz="0" w:space="0" w:color="auto"/>
        <w:right w:val="none" w:sz="0" w:space="0" w:color="auto"/>
      </w:divBdr>
    </w:div>
    <w:div w:id="1675299117">
      <w:marLeft w:val="0"/>
      <w:marRight w:val="0"/>
      <w:marTop w:val="0"/>
      <w:marBottom w:val="0"/>
      <w:divBdr>
        <w:top w:val="none" w:sz="0" w:space="0" w:color="auto"/>
        <w:left w:val="none" w:sz="0" w:space="0" w:color="auto"/>
        <w:bottom w:val="none" w:sz="0" w:space="0" w:color="auto"/>
        <w:right w:val="none" w:sz="0" w:space="0" w:color="auto"/>
      </w:divBdr>
    </w:div>
    <w:div w:id="16752991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5DB2B3-25BF-4503-A7D6-59006973B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2609</TotalTime>
  <Pages>20</Pages>
  <Words>2374</Words>
  <Characters>13536</Characters>
  <Application>Microsoft Office Word</Application>
  <DocSecurity>0</DocSecurity>
  <Lines>112</Lines>
  <Paragraphs>31</Paragraphs>
  <ScaleCrop>false</ScaleCrop>
  <Company>WIN</Company>
  <LinksUpToDate>false</LinksUpToDate>
  <CharactersWithSpaces>15879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公房租赁</dc:title>
  <dc:subject/>
  <dc:creator>JYQ</dc:creator>
  <cp:keywords/>
  <dc:description/>
  <cp:lastModifiedBy>Administrator</cp:lastModifiedBy>
  <cp:revision>190</cp:revision>
  <cp:lastPrinted>2023-08-14T07:20:00Z</cp:lastPrinted>
  <dcterms:created xsi:type="dcterms:W3CDTF">2017-12-06T01:07:00Z</dcterms:created>
  <dcterms:modified xsi:type="dcterms:W3CDTF">2023-10-07T07:21:00Z</dcterms:modified>
</cp:coreProperties>
</file>