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项目名称：广西莱莱供应链管理有限公司铝锭采购项目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1289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10430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iMzYxMjFlNmM0YjgwNGE0OGU0OGMzM2ViMDMzOT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4045A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7A6B20"/>
    <w:rsid w:val="3D8B263F"/>
    <w:rsid w:val="3D8F307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258</Words>
  <Characters>315</Characters>
  <Lines>2</Lines>
  <Paragraphs>1</Paragraphs>
  <TotalTime>3</TotalTime>
  <ScaleCrop>false</ScaleCrop>
  <LinksUpToDate>false</LinksUpToDate>
  <CharactersWithSpaces>378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梁丹</cp:lastModifiedBy>
  <dcterms:modified xsi:type="dcterms:W3CDTF">2023-11-06T04:07:17Z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