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CE6E" w14:textId="5B9E7C34" w:rsidR="007D39ED" w:rsidRDefault="007D39ED" w:rsidP="007D39ED">
      <w:pPr>
        <w:pStyle w:val="a3"/>
        <w:overflowPunct w:val="0"/>
        <w:spacing w:line="276" w:lineRule="auto"/>
        <w:ind w:firstLine="0"/>
        <w:rPr>
          <w:rFonts w:hAnsi="宋体"/>
        </w:rPr>
      </w:pPr>
    </w:p>
    <w:p w14:paraId="6A0FBF0A" w14:textId="7920CEE7" w:rsidR="00CA7627" w:rsidRDefault="00CA7627" w:rsidP="007D39ED">
      <w:pPr>
        <w:pStyle w:val="a3"/>
        <w:overflowPunct w:val="0"/>
        <w:spacing w:line="276" w:lineRule="auto"/>
        <w:ind w:firstLine="0"/>
        <w:rPr>
          <w:rFonts w:hAnsi="宋体"/>
        </w:rPr>
      </w:pPr>
    </w:p>
    <w:p w14:paraId="7AAE5FD0" w14:textId="77777777" w:rsidR="00CA7627" w:rsidRPr="005C3FD5" w:rsidRDefault="00CA7627" w:rsidP="007D39ED">
      <w:pPr>
        <w:pStyle w:val="a3"/>
        <w:overflowPunct w:val="0"/>
        <w:spacing w:line="276" w:lineRule="auto"/>
        <w:ind w:firstLine="0"/>
        <w:rPr>
          <w:rFonts w:hAnsi="宋体" w:hint="eastAsia"/>
        </w:rPr>
      </w:pPr>
    </w:p>
    <w:p w14:paraId="3C3F05BD" w14:textId="77777777" w:rsidR="007D39ED" w:rsidRPr="00E35E81" w:rsidRDefault="007D39ED" w:rsidP="007D39ED">
      <w:pPr>
        <w:jc w:val="left"/>
        <w:rPr>
          <w:rFonts w:eastAsia="仿宋_GB2312"/>
          <w:bCs/>
          <w:sz w:val="32"/>
          <w:szCs w:val="32"/>
        </w:rPr>
      </w:pPr>
      <w:bookmarkStart w:id="0" w:name="EBe679b61227ab4df6b97ebb2a6184786d"/>
      <w:r w:rsidRPr="00E35E81">
        <w:rPr>
          <w:rFonts w:eastAsia="仿宋_GB2312"/>
          <w:bCs/>
          <w:sz w:val="32"/>
          <w:szCs w:val="32"/>
        </w:rPr>
        <w:t>（</w:t>
      </w:r>
      <w:r w:rsidRPr="00E35E81">
        <w:rPr>
          <w:rFonts w:eastAsia="仿宋_GB2312"/>
          <w:bCs/>
          <w:sz w:val="32"/>
          <w:szCs w:val="32"/>
        </w:rPr>
        <w:t>GF—201</w:t>
      </w:r>
      <w:r w:rsidRPr="00E35E81">
        <w:rPr>
          <w:rFonts w:eastAsia="仿宋_GB2312" w:hint="eastAsia"/>
          <w:bCs/>
          <w:sz w:val="32"/>
          <w:szCs w:val="32"/>
        </w:rPr>
        <w:t>7</w:t>
      </w:r>
      <w:r w:rsidRPr="00E35E81">
        <w:rPr>
          <w:rFonts w:eastAsia="仿宋_GB2312"/>
          <w:bCs/>
          <w:sz w:val="32"/>
          <w:szCs w:val="32"/>
        </w:rPr>
        <w:t>—</w:t>
      </w:r>
      <w:r w:rsidRPr="00E35E81">
        <w:rPr>
          <w:rFonts w:eastAsia="仿宋_GB2312" w:hint="eastAsia"/>
          <w:bCs/>
          <w:sz w:val="32"/>
          <w:szCs w:val="32"/>
        </w:rPr>
        <w:t>0201</w:t>
      </w:r>
      <w:r w:rsidRPr="00E35E81">
        <w:rPr>
          <w:rFonts w:eastAsia="仿宋_GB2312" w:hint="eastAsia"/>
          <w:bCs/>
          <w:sz w:val="32"/>
          <w:szCs w:val="32"/>
        </w:rPr>
        <w:t>）</w:t>
      </w:r>
    </w:p>
    <w:p w14:paraId="58CBEAD8" w14:textId="77777777" w:rsidR="007D39ED" w:rsidRPr="00E35E81" w:rsidRDefault="007D39ED" w:rsidP="007D39ED">
      <w:pPr>
        <w:jc w:val="center"/>
        <w:rPr>
          <w:rFonts w:eastAsia="华文中宋"/>
          <w:b/>
          <w:sz w:val="52"/>
          <w:szCs w:val="52"/>
        </w:rPr>
      </w:pPr>
    </w:p>
    <w:p w14:paraId="21FD34D7" w14:textId="77777777" w:rsidR="007D39ED" w:rsidRPr="00E35E81" w:rsidRDefault="007D39ED" w:rsidP="007D39ED">
      <w:pPr>
        <w:jc w:val="center"/>
        <w:rPr>
          <w:rFonts w:eastAsia="华文中宋"/>
          <w:b/>
          <w:sz w:val="52"/>
          <w:szCs w:val="52"/>
        </w:rPr>
      </w:pPr>
    </w:p>
    <w:p w14:paraId="09E0E3D1" w14:textId="77777777" w:rsidR="007D39ED" w:rsidRPr="00E35E81" w:rsidRDefault="007D39ED" w:rsidP="007D39ED">
      <w:pPr>
        <w:jc w:val="center"/>
        <w:rPr>
          <w:rFonts w:eastAsia="华文中宋"/>
          <w:b/>
          <w:sz w:val="52"/>
          <w:szCs w:val="52"/>
        </w:rPr>
      </w:pPr>
      <w:r w:rsidRPr="00E35E81">
        <w:rPr>
          <w:rFonts w:eastAsia="华文中宋"/>
          <w:b/>
          <w:sz w:val="72"/>
          <w:szCs w:val="52"/>
        </w:rPr>
        <w:t>建设工程施工合同</w:t>
      </w:r>
      <w:r w:rsidRPr="00E35E81">
        <w:rPr>
          <w:rFonts w:eastAsia="华文中宋"/>
          <w:b/>
          <w:sz w:val="52"/>
          <w:szCs w:val="52"/>
        </w:rPr>
        <w:br/>
      </w:r>
    </w:p>
    <w:p w14:paraId="139075E3" w14:textId="77777777" w:rsidR="007D39ED" w:rsidRPr="00E35E81" w:rsidRDefault="007D39ED" w:rsidP="007D39ED">
      <w:pPr>
        <w:rPr>
          <w:b/>
          <w:sz w:val="28"/>
          <w:szCs w:val="28"/>
        </w:rPr>
      </w:pPr>
    </w:p>
    <w:p w14:paraId="28073858" w14:textId="77777777" w:rsidR="007D39ED" w:rsidRPr="00E35E81" w:rsidRDefault="007D39ED" w:rsidP="007D39ED">
      <w:pPr>
        <w:rPr>
          <w:b/>
          <w:sz w:val="28"/>
          <w:szCs w:val="28"/>
        </w:rPr>
      </w:pPr>
    </w:p>
    <w:p w14:paraId="38094842" w14:textId="77777777" w:rsidR="007D39ED" w:rsidRPr="00E35E81" w:rsidRDefault="007D39ED" w:rsidP="007D39ED">
      <w:pPr>
        <w:rPr>
          <w:b/>
          <w:sz w:val="28"/>
          <w:szCs w:val="28"/>
        </w:rPr>
      </w:pPr>
    </w:p>
    <w:p w14:paraId="5725DFF8" w14:textId="77777777" w:rsidR="007D39ED" w:rsidRPr="00E35E81" w:rsidRDefault="007D39ED" w:rsidP="007D39ED">
      <w:pPr>
        <w:rPr>
          <w:b/>
          <w:sz w:val="28"/>
          <w:szCs w:val="28"/>
        </w:rPr>
      </w:pPr>
    </w:p>
    <w:p w14:paraId="630E1EAF" w14:textId="77777777" w:rsidR="007D39ED" w:rsidRPr="00E35E81" w:rsidRDefault="007D39ED" w:rsidP="007D39ED">
      <w:pPr>
        <w:rPr>
          <w:b/>
          <w:sz w:val="28"/>
          <w:szCs w:val="28"/>
        </w:rPr>
      </w:pPr>
    </w:p>
    <w:p w14:paraId="2FBC0780" w14:textId="46847F60" w:rsidR="007D39ED" w:rsidRPr="00E35E81" w:rsidRDefault="007D39ED" w:rsidP="007D39ED">
      <w:pPr>
        <w:ind w:rightChars="1295" w:right="2719"/>
        <w:jc w:val="distribute"/>
        <w:rPr>
          <w:rFonts w:ascii="华文中宋" w:eastAsia="华文中宋" w:hAnsi="华文中宋" w:cs="华文中宋" w:hint="eastAsia"/>
          <w:b/>
          <w:sz w:val="32"/>
          <w:szCs w:val="28"/>
        </w:rPr>
      </w:pPr>
      <w:r w:rsidRPr="00E35E81">
        <w:rPr>
          <w:noProof/>
          <w:szCs w:val="20"/>
        </w:rPr>
        <mc:AlternateContent>
          <mc:Choice Requires="wps">
            <w:drawing>
              <wp:anchor distT="0" distB="0" distL="114300" distR="114300" simplePos="0" relativeHeight="251659264" behindDoc="0" locked="0" layoutInCell="1" allowOverlap="1" wp14:anchorId="3E6B0612" wp14:editId="025308C8">
                <wp:simplePos x="0" y="0"/>
                <wp:positionH relativeFrom="column">
                  <wp:posOffset>3970020</wp:posOffset>
                </wp:positionH>
                <wp:positionV relativeFrom="paragraph">
                  <wp:posOffset>120015</wp:posOffset>
                </wp:positionV>
                <wp:extent cx="723900" cy="457200"/>
                <wp:effectExtent l="0" t="0" r="19050" b="1905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2AD4C8C4" w14:textId="77777777" w:rsidR="007D39ED" w:rsidRDefault="007D39ED" w:rsidP="007D39ED">
                            <w:pPr>
                              <w:rPr>
                                <w:rFonts w:ascii="华文中宋" w:eastAsia="华文中宋" w:hAnsi="华文中宋" w:cs="华文中宋" w:hint="eastAsia"/>
                                <w:b/>
                                <w:bCs/>
                                <w:sz w:val="32"/>
                              </w:rPr>
                            </w:pPr>
                            <w:r>
                              <w:rPr>
                                <w:rFonts w:ascii="华文中宋" w:eastAsia="华文中宋" w:hAnsi="华文中宋" w:cs="华文中宋" w:hint="eastAsia"/>
                                <w:b/>
                                <w:bCs/>
                                <w:sz w:val="32"/>
                              </w:rPr>
                              <w:t>制定</w:t>
                            </w:r>
                          </w:p>
                        </w:txbxContent>
                      </wps:txbx>
                      <wps:bodyPr wrap="square" upright="1"/>
                    </wps:wsp>
                  </a:graphicData>
                </a:graphic>
                <wp14:sizeRelH relativeFrom="page">
                  <wp14:pctWidth>0</wp14:pctWidth>
                </wp14:sizeRelH>
                <wp14:sizeRelV relativeFrom="page">
                  <wp14:pctHeight>0</wp14:pctHeight>
                </wp14:sizeRelV>
              </wp:anchor>
            </w:drawing>
          </mc:Choice>
          <mc:Fallback>
            <w:pict>
              <v:shapetype w14:anchorId="3E6B0612" id="_x0000_t202" coordsize="21600,21600" o:spt="202" path="m,l,21600r21600,l21600,xe">
                <v:stroke joinstyle="miter"/>
                <v:path gradientshapeok="t" o:connecttype="rect"/>
              </v:shapetype>
              <v:shape id="文本框 4" o:spid="_x0000_s1026" type="#_x0000_t202" style="position:absolute;left:0;text-align:left;margin-left:312.6pt;margin-top:9.45pt;width:5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" filled="f" strokecolor="white">
                <v:path arrowok="t"/>
                <v:textbox>
                  <w:txbxContent>
                    <w:p w14:paraId="2AD4C8C4" w14:textId="77777777" w:rsidR="007D39ED" w:rsidRDefault="007D39ED" w:rsidP="007D39ED">
                      <w:pPr>
                        <w:rPr>
                          <w:rFonts w:ascii="华文中宋" w:eastAsia="华文中宋" w:hAnsi="华文中宋" w:cs="华文中宋" w:hint="eastAsia"/>
                          <w:b/>
                          <w:bCs/>
                          <w:sz w:val="32"/>
                        </w:rPr>
                      </w:pPr>
                      <w:r>
                        <w:rPr>
                          <w:rFonts w:ascii="华文中宋" w:eastAsia="华文中宋" w:hAnsi="华文中宋" w:cs="华文中宋" w:hint="eastAsia"/>
                          <w:b/>
                          <w:bCs/>
                          <w:sz w:val="32"/>
                        </w:rPr>
                        <w:t>制定</w:t>
                      </w:r>
                    </w:p>
                  </w:txbxContent>
                </v:textbox>
              </v:shape>
            </w:pict>
          </mc:Fallback>
        </mc:AlternateContent>
      </w:r>
      <w:r w:rsidRPr="00E35E81">
        <w:rPr>
          <w:rFonts w:hint="eastAsia"/>
          <w:b/>
          <w:sz w:val="32"/>
          <w:szCs w:val="28"/>
        </w:rPr>
        <w:t xml:space="preserve">              </w:t>
      </w:r>
      <w:r w:rsidRPr="00E35E81">
        <w:rPr>
          <w:rFonts w:ascii="华文中宋" w:eastAsia="华文中宋" w:hAnsi="华文中宋" w:cs="华文中宋" w:hint="eastAsia"/>
          <w:b/>
          <w:sz w:val="32"/>
          <w:szCs w:val="28"/>
        </w:rPr>
        <w:t>住房和城乡建设部</w:t>
      </w:r>
    </w:p>
    <w:p w14:paraId="5B7890DD" w14:textId="77777777" w:rsidR="007D39ED" w:rsidRPr="00E35E81" w:rsidRDefault="007D39ED" w:rsidP="007D39ED">
      <w:pPr>
        <w:ind w:rightChars="1295" w:right="2719" w:firstLineChars="700" w:firstLine="2242"/>
        <w:rPr>
          <w:rFonts w:ascii="华文中宋" w:eastAsia="华文中宋" w:hAnsi="华文中宋" w:cs="华文中宋" w:hint="eastAsia"/>
          <w:b/>
          <w:sz w:val="32"/>
          <w:szCs w:val="28"/>
        </w:rPr>
      </w:pPr>
      <w:r w:rsidRPr="00E35E81">
        <w:rPr>
          <w:rFonts w:ascii="华文中宋" w:eastAsia="华文中宋" w:hAnsi="华文中宋" w:cs="华文中宋" w:hint="eastAsia"/>
          <w:b/>
          <w:sz w:val="32"/>
          <w:szCs w:val="28"/>
        </w:rPr>
        <w:t xml:space="preserve">国家工商行政管理总局  </w:t>
      </w:r>
    </w:p>
    <w:p w14:paraId="3B5A668C" w14:textId="77777777" w:rsidR="007D39ED" w:rsidRPr="00E35E81" w:rsidRDefault="007D39ED" w:rsidP="007D39ED">
      <w:pPr>
        <w:ind w:rightChars="1295" w:right="2719" w:firstLineChars="700" w:firstLine="1968"/>
        <w:rPr>
          <w:b/>
          <w:sz w:val="28"/>
          <w:szCs w:val="28"/>
        </w:rPr>
      </w:pPr>
    </w:p>
    <w:p w14:paraId="161CD0CB" w14:textId="77777777" w:rsidR="007D39ED" w:rsidRPr="00E35E81" w:rsidRDefault="007D39ED" w:rsidP="007D39ED">
      <w:pPr>
        <w:pStyle w:val="a7"/>
        <w:spacing w:line="360" w:lineRule="auto"/>
        <w:rPr>
          <w:rFonts w:hAnsi="宋体" w:cs="宋体" w:hint="eastAsia"/>
          <w:b/>
          <w:sz w:val="28"/>
          <w:szCs w:val="28"/>
          <w:lang w:val="zh-CN"/>
        </w:rPr>
      </w:pPr>
    </w:p>
    <w:p w14:paraId="6A82BD9B" w14:textId="77777777" w:rsidR="007D39ED" w:rsidRPr="00E35E81" w:rsidRDefault="007D39ED" w:rsidP="007D39ED">
      <w:pPr>
        <w:pStyle w:val="a7"/>
        <w:spacing w:line="360" w:lineRule="auto"/>
        <w:rPr>
          <w:rFonts w:hAnsi="宋体" w:cs="宋体" w:hint="eastAsia"/>
          <w:b/>
          <w:sz w:val="28"/>
          <w:szCs w:val="28"/>
          <w:lang w:val="zh-CN"/>
        </w:rPr>
      </w:pPr>
    </w:p>
    <w:p w14:paraId="34B0D68D" w14:textId="77777777" w:rsidR="007D39ED" w:rsidRPr="00E35E81" w:rsidRDefault="007D39ED" w:rsidP="007D39ED">
      <w:pPr>
        <w:pStyle w:val="a7"/>
        <w:spacing w:line="360" w:lineRule="auto"/>
        <w:ind w:firstLineChars="800" w:firstLine="2240"/>
        <w:rPr>
          <w:rFonts w:eastAsia="仿宋_GB2312" w:hAnsi="宋体" w:cs="宋体"/>
          <w:b/>
          <w:sz w:val="28"/>
          <w:szCs w:val="28"/>
          <w:u w:val="single"/>
        </w:rPr>
      </w:pPr>
      <w:r w:rsidRPr="00E35E81">
        <w:rPr>
          <w:rFonts w:ascii="仿宋_GB2312" w:eastAsia="仿宋_GB2312" w:hAnsi="仿宋_GB2312" w:cs="仿宋_GB2312" w:hint="eastAsia"/>
          <w:sz w:val="28"/>
          <w:szCs w:val="28"/>
        </w:rPr>
        <w:t>合同编号：</w:t>
      </w:r>
      <w:r w:rsidRPr="00E35E81">
        <w:rPr>
          <w:rFonts w:ascii="仿宋_GB2312" w:eastAsia="仿宋_GB2312" w:hAnsi="仿宋_GB2312" w:cs="仿宋_GB2312" w:hint="eastAsia"/>
          <w:sz w:val="28"/>
          <w:szCs w:val="28"/>
          <w:u w:val="single"/>
        </w:rPr>
        <w:t xml:space="preserve">                </w:t>
      </w:r>
    </w:p>
    <w:p w14:paraId="7F23A0A2" w14:textId="77777777" w:rsidR="007D39ED" w:rsidRPr="00E35E81" w:rsidRDefault="007D39ED" w:rsidP="007D39ED">
      <w:pPr>
        <w:pStyle w:val="a7"/>
        <w:spacing w:line="360" w:lineRule="auto"/>
        <w:ind w:firstLineChars="800" w:firstLine="2240"/>
        <w:rPr>
          <w:rFonts w:hAnsi="宋体" w:cs="宋体" w:hint="eastAsia"/>
          <w:b/>
          <w:sz w:val="28"/>
          <w:szCs w:val="28"/>
          <w:lang w:val="zh-CN"/>
        </w:rPr>
      </w:pPr>
      <w:r w:rsidRPr="00E35E81">
        <w:rPr>
          <w:rFonts w:ascii="仿宋_GB2312" w:eastAsia="仿宋_GB2312" w:hAnsi="仿宋_GB2312" w:cs="仿宋_GB2312" w:hint="eastAsia"/>
          <w:sz w:val="28"/>
          <w:szCs w:val="28"/>
        </w:rPr>
        <w:t xml:space="preserve">签订时间: </w:t>
      </w:r>
      <w:r w:rsidRPr="00E35E81">
        <w:rPr>
          <w:rFonts w:ascii="仿宋_GB2312" w:eastAsia="仿宋_GB2312" w:hAnsi="仿宋_GB2312" w:cs="仿宋_GB2312" w:hint="eastAsia"/>
          <w:sz w:val="28"/>
          <w:szCs w:val="28"/>
          <w:u w:val="single"/>
        </w:rPr>
        <w:t xml:space="preserve">    年   月   日</w:t>
      </w:r>
    </w:p>
    <w:p w14:paraId="14D656A6" w14:textId="77777777" w:rsidR="007D39ED" w:rsidRPr="00E35E81" w:rsidRDefault="007D39ED" w:rsidP="007D39ED">
      <w:pPr>
        <w:pStyle w:val="a7"/>
        <w:spacing w:line="360" w:lineRule="auto"/>
        <w:rPr>
          <w:rFonts w:hAnsi="宋体" w:cs="宋体" w:hint="eastAsia"/>
          <w:b/>
          <w:sz w:val="28"/>
          <w:szCs w:val="28"/>
          <w:lang w:val="zh-CN"/>
        </w:rPr>
      </w:pPr>
    </w:p>
    <w:p w14:paraId="7DC6D214" w14:textId="77777777" w:rsidR="007D39ED" w:rsidRPr="00E35E81" w:rsidRDefault="007D39ED" w:rsidP="007D39ED">
      <w:pPr>
        <w:pStyle w:val="a7"/>
        <w:spacing w:line="360" w:lineRule="auto"/>
        <w:rPr>
          <w:rFonts w:hAnsi="宋体" w:cs="宋体"/>
          <w:b/>
          <w:sz w:val="28"/>
          <w:szCs w:val="28"/>
          <w:lang w:val="zh-CN"/>
        </w:rPr>
      </w:pPr>
    </w:p>
    <w:p w14:paraId="4F7636CF" w14:textId="70FD85FE" w:rsidR="007D39ED" w:rsidRPr="00046FBA" w:rsidRDefault="007D39ED" w:rsidP="007D39ED">
      <w:pPr>
        <w:pStyle w:val="a7"/>
        <w:spacing w:line="360" w:lineRule="auto"/>
        <w:rPr>
          <w:rFonts w:hAnsi="宋体" w:cs="仿宋_GB2312" w:hint="eastAsia"/>
          <w:b/>
          <w:sz w:val="28"/>
          <w:szCs w:val="28"/>
        </w:rPr>
      </w:pPr>
      <w:r w:rsidRPr="00046FBA">
        <w:rPr>
          <w:rFonts w:hAnsi="宋体" w:cs="仿宋_GB2312" w:hint="eastAsia"/>
          <w:b/>
          <w:sz w:val="28"/>
          <w:szCs w:val="28"/>
          <w:lang w:val="zh-CN"/>
        </w:rPr>
        <w:t>甲方（以下称</w:t>
      </w:r>
      <w:r w:rsidRPr="00046FBA">
        <w:rPr>
          <w:rFonts w:hAnsi="宋体" w:cs="仿宋_GB2312" w:hint="eastAsia"/>
          <w:b/>
          <w:sz w:val="28"/>
          <w:szCs w:val="28"/>
        </w:rPr>
        <w:t>甲方）:</w:t>
      </w:r>
      <w:r w:rsidRPr="00046FBA">
        <w:rPr>
          <w:rFonts w:hAnsi="宋体" w:cs="仿宋_GB2312" w:hint="eastAsia"/>
          <w:b/>
          <w:sz w:val="28"/>
          <w:szCs w:val="28"/>
          <w:u w:val="single"/>
        </w:rPr>
        <w:t xml:space="preserve">  </w:t>
      </w:r>
      <w:r w:rsidRPr="002B638B">
        <w:rPr>
          <w:rFonts w:hAnsi="宋体" w:cs="仿宋_GB2312" w:hint="eastAsia"/>
          <w:b/>
          <w:sz w:val="28"/>
          <w:szCs w:val="28"/>
          <w:u w:val="single"/>
        </w:rPr>
        <w:t>常州市城市照明工程有限公司</w:t>
      </w:r>
    </w:p>
    <w:p w14:paraId="0521929F" w14:textId="77777777" w:rsidR="007D39ED" w:rsidRPr="00046FBA" w:rsidRDefault="007D39ED" w:rsidP="007D39ED">
      <w:pPr>
        <w:pStyle w:val="a7"/>
        <w:spacing w:line="360" w:lineRule="auto"/>
        <w:rPr>
          <w:rFonts w:hAnsi="宋体" w:cs="仿宋_GB2312" w:hint="eastAsia"/>
          <w:sz w:val="28"/>
          <w:szCs w:val="28"/>
          <w:u w:val="single"/>
        </w:rPr>
      </w:pPr>
      <w:r w:rsidRPr="00046FBA">
        <w:rPr>
          <w:rFonts w:hAnsi="宋体" w:cs="仿宋_GB2312" w:hint="eastAsia"/>
          <w:b/>
          <w:sz w:val="28"/>
          <w:szCs w:val="28"/>
        </w:rPr>
        <w:t>乙方（</w:t>
      </w:r>
      <w:r w:rsidRPr="00046FBA">
        <w:rPr>
          <w:rFonts w:hAnsi="宋体" w:cs="仿宋_GB2312" w:hint="eastAsia"/>
          <w:b/>
          <w:sz w:val="28"/>
          <w:szCs w:val="28"/>
          <w:lang w:val="zh-CN"/>
        </w:rPr>
        <w:t>以下称</w:t>
      </w:r>
      <w:r w:rsidRPr="00046FBA">
        <w:rPr>
          <w:rFonts w:hAnsi="宋体" w:cs="仿宋_GB2312" w:hint="eastAsia"/>
          <w:b/>
          <w:sz w:val="28"/>
          <w:szCs w:val="28"/>
        </w:rPr>
        <w:t>乙方）:</w:t>
      </w:r>
      <w:r w:rsidRPr="00046FBA">
        <w:rPr>
          <w:rFonts w:hAnsi="宋体" w:cs="仿宋_GB2312" w:hint="eastAsia"/>
          <w:b/>
          <w:sz w:val="28"/>
          <w:szCs w:val="28"/>
          <w:u w:val="single"/>
        </w:rPr>
        <w:t xml:space="preserve">                  </w:t>
      </w:r>
      <w:r w:rsidRPr="00046FBA">
        <w:rPr>
          <w:rFonts w:hAnsi="宋体" w:cs="仿宋_GB2312" w:hint="eastAsia"/>
          <w:b/>
          <w:kern w:val="0"/>
          <w:sz w:val="28"/>
          <w:szCs w:val="28"/>
          <w:u w:val="single"/>
        </w:rPr>
        <w:t xml:space="preserve">       </w:t>
      </w:r>
      <w:r w:rsidRPr="00046FBA">
        <w:rPr>
          <w:rFonts w:hAnsi="宋体" w:cs="仿宋_GB2312" w:hint="eastAsia"/>
          <w:b/>
          <w:sz w:val="28"/>
          <w:szCs w:val="28"/>
          <w:u w:val="single"/>
        </w:rPr>
        <w:t xml:space="preserve"> </w:t>
      </w:r>
      <w:r w:rsidRPr="00046FBA">
        <w:rPr>
          <w:rFonts w:hAnsi="宋体" w:cs="仿宋_GB2312" w:hint="eastAsia"/>
          <w:b/>
          <w:sz w:val="28"/>
          <w:szCs w:val="28"/>
        </w:rPr>
        <w:t xml:space="preserve">           </w:t>
      </w:r>
    </w:p>
    <w:p w14:paraId="7402950E" w14:textId="77777777" w:rsidR="007D39ED" w:rsidRPr="00046FBA" w:rsidRDefault="007D39ED" w:rsidP="007D39ED">
      <w:pPr>
        <w:pStyle w:val="a3"/>
        <w:spacing w:line="360" w:lineRule="auto"/>
        <w:ind w:firstLine="0"/>
        <w:jc w:val="right"/>
        <w:rPr>
          <w:rFonts w:hAnsi="宋体" w:cs="仿宋_GB2312" w:hint="eastAsia"/>
          <w:b/>
          <w:sz w:val="28"/>
          <w:szCs w:val="28"/>
        </w:rPr>
      </w:pPr>
    </w:p>
    <w:p w14:paraId="221D3C3D"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按照《中华人民共和国民法典》及有关规定，结合本工程具体情况，双方达成如下协议。</w:t>
      </w:r>
    </w:p>
    <w:p w14:paraId="569CB744" w14:textId="77777777" w:rsidR="007D39ED" w:rsidRPr="00060A18" w:rsidRDefault="007D39ED" w:rsidP="007D39ED">
      <w:pPr>
        <w:pStyle w:val="a5"/>
        <w:spacing w:line="360" w:lineRule="auto"/>
        <w:ind w:firstLineChars="200" w:firstLine="482"/>
        <w:rPr>
          <w:rFonts w:cs="仿宋_GB2312" w:hint="eastAsia"/>
          <w:b/>
          <w:bCs/>
          <w:szCs w:val="24"/>
        </w:rPr>
      </w:pPr>
      <w:r w:rsidRPr="00060A18">
        <w:rPr>
          <w:rFonts w:cs="仿宋_GB2312" w:hint="eastAsia"/>
          <w:b/>
          <w:bCs/>
          <w:szCs w:val="24"/>
        </w:rPr>
        <w:t>第1条  工程概况</w:t>
      </w:r>
    </w:p>
    <w:p w14:paraId="552F9401" w14:textId="77777777" w:rsidR="007D39ED" w:rsidRPr="00060A18" w:rsidRDefault="007D39ED" w:rsidP="007D39ED">
      <w:pPr>
        <w:pStyle w:val="a5"/>
        <w:spacing w:line="360" w:lineRule="auto"/>
        <w:ind w:firstLineChars="200" w:firstLine="480"/>
        <w:rPr>
          <w:rFonts w:cs="仿宋_GB2312"/>
          <w:szCs w:val="24"/>
          <w:u w:val="single"/>
        </w:rPr>
      </w:pPr>
      <w:r w:rsidRPr="00060A18">
        <w:rPr>
          <w:rFonts w:cs="仿宋_GB2312" w:hint="eastAsia"/>
          <w:szCs w:val="24"/>
        </w:rPr>
        <w:t>1.1  工程名称：</w:t>
      </w:r>
      <w:r w:rsidRPr="00060A18">
        <w:rPr>
          <w:rFonts w:cs="仿宋_GB2312" w:hint="eastAsia"/>
          <w:szCs w:val="24"/>
          <w:u w:val="single"/>
        </w:rPr>
        <w:t xml:space="preserve"> </w:t>
      </w:r>
      <w:r w:rsidRPr="00060A18">
        <w:rPr>
          <w:rFonts w:cs="仿宋_GB2312"/>
          <w:szCs w:val="24"/>
          <w:u w:val="single"/>
        </w:rPr>
        <w:t xml:space="preserve">                      </w:t>
      </w:r>
      <w:r w:rsidRPr="00060A18">
        <w:rPr>
          <w:rFonts w:cs="仿宋_GB2312" w:hint="eastAsia"/>
          <w:szCs w:val="24"/>
          <w:u w:val="single"/>
        </w:rPr>
        <w:t xml:space="preserve"> </w:t>
      </w:r>
    </w:p>
    <w:p w14:paraId="1D4DBE36" w14:textId="77777777" w:rsidR="007D39ED" w:rsidRPr="00060A18" w:rsidRDefault="007D39ED" w:rsidP="007D39ED">
      <w:pPr>
        <w:pStyle w:val="a5"/>
        <w:spacing w:line="360" w:lineRule="auto"/>
        <w:ind w:firstLineChars="200" w:firstLine="480"/>
        <w:rPr>
          <w:rFonts w:cs="仿宋_GB2312"/>
          <w:szCs w:val="24"/>
          <w:u w:val="single"/>
        </w:rPr>
      </w:pPr>
      <w:r w:rsidRPr="00060A18">
        <w:rPr>
          <w:rFonts w:cs="仿宋_GB2312" w:hint="eastAsia"/>
          <w:szCs w:val="24"/>
        </w:rPr>
        <w:t>1.2  工程地点：</w:t>
      </w:r>
      <w:r w:rsidRPr="00060A18">
        <w:rPr>
          <w:rFonts w:cs="仿宋_GB2312" w:hint="eastAsia"/>
          <w:szCs w:val="24"/>
          <w:u w:val="single"/>
        </w:rPr>
        <w:t xml:space="preserve"> </w:t>
      </w:r>
      <w:r w:rsidRPr="00060A18">
        <w:rPr>
          <w:rFonts w:cs="仿宋_GB2312"/>
          <w:szCs w:val="24"/>
          <w:u w:val="single"/>
        </w:rPr>
        <w:t xml:space="preserve">                      </w:t>
      </w:r>
      <w:r w:rsidRPr="00060A18">
        <w:rPr>
          <w:rFonts w:cs="仿宋_GB2312" w:hint="eastAsia"/>
          <w:szCs w:val="24"/>
          <w:u w:val="single"/>
        </w:rPr>
        <w:t xml:space="preserve"> </w:t>
      </w:r>
    </w:p>
    <w:p w14:paraId="4A86DAE9" w14:textId="453C3FA5"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1.3  承包范围：</w:t>
      </w:r>
      <w:r w:rsidRPr="00060A18">
        <w:rPr>
          <w:rFonts w:cs="仿宋_GB2312" w:hint="eastAsia"/>
          <w:szCs w:val="24"/>
          <w:u w:val="single"/>
        </w:rPr>
        <w:t>工程量清单范围内的</w:t>
      </w:r>
      <w:r w:rsidRPr="007D39ED">
        <w:rPr>
          <w:rFonts w:cs="仿宋_GB2312" w:hint="eastAsia"/>
          <w:szCs w:val="24"/>
          <w:u w:val="single"/>
        </w:rPr>
        <w:t>薛家基地3#楼办公室改造工程</w:t>
      </w:r>
    </w:p>
    <w:p w14:paraId="3288E673" w14:textId="77777777" w:rsidR="007D39ED" w:rsidRPr="00060A18" w:rsidRDefault="007D39ED" w:rsidP="007D39ED">
      <w:pPr>
        <w:pStyle w:val="a5"/>
        <w:spacing w:line="360" w:lineRule="auto"/>
        <w:ind w:firstLineChars="200" w:firstLine="480"/>
        <w:rPr>
          <w:rFonts w:cs="仿宋_GB2312" w:hint="eastAsia"/>
          <w:szCs w:val="24"/>
          <w:u w:val="single"/>
        </w:rPr>
      </w:pPr>
      <w:r w:rsidRPr="00060A18">
        <w:rPr>
          <w:rFonts w:cs="仿宋_GB2312" w:hint="eastAsia"/>
          <w:szCs w:val="24"/>
        </w:rPr>
        <w:t>1.4  承包方式：</w:t>
      </w:r>
      <w:r w:rsidRPr="009A6586">
        <w:rPr>
          <w:rFonts w:cs="仿宋_GB2312" w:hint="eastAsia"/>
          <w:szCs w:val="24"/>
          <w:u w:val="single"/>
        </w:rPr>
        <w:t>维修施工总承包</w:t>
      </w:r>
      <w:r w:rsidRPr="00060A18">
        <w:rPr>
          <w:rFonts w:cs="仿宋_GB2312" w:hint="eastAsia"/>
          <w:szCs w:val="24"/>
          <w:u w:val="single"/>
        </w:rPr>
        <w:t xml:space="preserve"> </w:t>
      </w:r>
    </w:p>
    <w:p w14:paraId="48FDA065" w14:textId="77777777" w:rsidR="007D39ED" w:rsidRPr="00060A18" w:rsidRDefault="007D39ED" w:rsidP="007D39ED">
      <w:pPr>
        <w:spacing w:line="360" w:lineRule="auto"/>
        <w:ind w:firstLineChars="200" w:firstLine="480"/>
        <w:rPr>
          <w:rFonts w:ascii="宋体" w:hAnsi="宋体" w:cs="仿宋_GB2312"/>
          <w:sz w:val="24"/>
        </w:rPr>
      </w:pPr>
      <w:r w:rsidRPr="00060A18">
        <w:rPr>
          <w:rFonts w:ascii="宋体" w:hAnsi="宋体" w:cs="仿宋_GB2312" w:hint="eastAsia"/>
          <w:sz w:val="24"/>
        </w:rPr>
        <w:t>1.5  工期：</w:t>
      </w:r>
      <w:r w:rsidRPr="00060A18">
        <w:rPr>
          <w:rFonts w:ascii="宋体" w:hAnsi="宋体" w:cs="仿宋_GB2312" w:hint="eastAsia"/>
          <w:sz w:val="24"/>
          <w:u w:val="single"/>
        </w:rPr>
        <w:t>自合同签订之日起</w:t>
      </w:r>
      <w:r w:rsidRPr="00060A18">
        <w:rPr>
          <w:rFonts w:ascii="宋体" w:hAnsi="宋体" w:cs="仿宋_GB2312"/>
          <w:sz w:val="24"/>
          <w:u w:val="single"/>
        </w:rPr>
        <w:t xml:space="preserve">    </w:t>
      </w:r>
      <w:r w:rsidRPr="00060A18">
        <w:rPr>
          <w:rFonts w:ascii="宋体" w:hAnsi="宋体" w:cs="仿宋_GB2312" w:hint="eastAsia"/>
          <w:sz w:val="24"/>
          <w:u w:val="single"/>
        </w:rPr>
        <w:t xml:space="preserve">天内完成，自   年  月  日起至    年   月   日止。 </w:t>
      </w:r>
    </w:p>
    <w:p w14:paraId="44FF1BA2"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1.6  工程质量：</w:t>
      </w:r>
      <w:r w:rsidRPr="00060A18">
        <w:rPr>
          <w:rFonts w:cs="仿宋_GB2312" w:hint="eastAsia"/>
          <w:szCs w:val="24"/>
          <w:u w:val="single"/>
        </w:rPr>
        <w:t xml:space="preserve">一次性验收合格，符合国家相关标准及合同约定的质量标准 </w:t>
      </w:r>
      <w:r w:rsidRPr="00060A18">
        <w:rPr>
          <w:rFonts w:cs="仿宋_GB2312" w:hint="eastAsia"/>
          <w:szCs w:val="24"/>
        </w:rPr>
        <w:t>。</w:t>
      </w:r>
    </w:p>
    <w:p w14:paraId="09D3E0A2" w14:textId="77777777" w:rsidR="007D39ED" w:rsidRPr="00060A18" w:rsidRDefault="007D39ED" w:rsidP="007D39ED">
      <w:pPr>
        <w:pStyle w:val="a5"/>
        <w:spacing w:line="360" w:lineRule="auto"/>
        <w:ind w:firstLineChars="200" w:firstLine="480"/>
        <w:rPr>
          <w:rFonts w:cs="仿宋_GB2312"/>
          <w:szCs w:val="24"/>
          <w:u w:val="single"/>
        </w:rPr>
      </w:pPr>
      <w:r w:rsidRPr="00060A18">
        <w:rPr>
          <w:rFonts w:cs="仿宋_GB2312" w:hint="eastAsia"/>
          <w:szCs w:val="24"/>
        </w:rPr>
        <w:t>1.7  合同价款(人民币大写):</w:t>
      </w:r>
      <w:r w:rsidRPr="00060A18">
        <w:rPr>
          <w:rFonts w:cs="仿宋_GB2312" w:hint="eastAsia"/>
          <w:szCs w:val="24"/>
          <w:u w:val="single"/>
        </w:rPr>
        <w:t xml:space="preserve">             </w:t>
      </w:r>
      <w:r w:rsidRPr="00060A18">
        <w:rPr>
          <w:rFonts w:cs="仿宋_GB2312" w:hint="eastAsia"/>
          <w:szCs w:val="24"/>
        </w:rPr>
        <w:t xml:space="preserve">             </w:t>
      </w:r>
    </w:p>
    <w:p w14:paraId="205D64F8" w14:textId="77777777" w:rsidR="007D39ED" w:rsidRPr="00060A18" w:rsidRDefault="007D39ED" w:rsidP="007D39ED">
      <w:pPr>
        <w:pStyle w:val="a5"/>
        <w:spacing w:line="360" w:lineRule="auto"/>
        <w:ind w:firstLineChars="200" w:firstLine="482"/>
        <w:rPr>
          <w:rFonts w:cs="仿宋_GB2312" w:hint="eastAsia"/>
          <w:b/>
          <w:bCs/>
          <w:szCs w:val="24"/>
        </w:rPr>
      </w:pPr>
      <w:r w:rsidRPr="00060A18">
        <w:rPr>
          <w:rFonts w:cs="仿宋_GB2312" w:hint="eastAsia"/>
          <w:b/>
          <w:bCs/>
          <w:szCs w:val="24"/>
        </w:rPr>
        <w:t>第2条  甲方工作</w:t>
      </w:r>
    </w:p>
    <w:p w14:paraId="39F747D3"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2.1  开工前</w:t>
      </w:r>
      <w:r w:rsidRPr="00060A18">
        <w:rPr>
          <w:rFonts w:cs="仿宋_GB2312" w:hint="eastAsia"/>
          <w:szCs w:val="24"/>
          <w:u w:val="single"/>
        </w:rPr>
        <w:t xml:space="preserve"> </w:t>
      </w:r>
      <w:r w:rsidRPr="00060A18">
        <w:rPr>
          <w:rFonts w:cs="仿宋_GB2312"/>
          <w:szCs w:val="24"/>
          <w:u w:val="single"/>
        </w:rPr>
        <w:t xml:space="preserve"> </w:t>
      </w:r>
      <w:r w:rsidRPr="00060A18">
        <w:rPr>
          <w:rFonts w:cs="仿宋_GB2312" w:hint="eastAsia"/>
          <w:szCs w:val="24"/>
          <w:u w:val="single"/>
        </w:rPr>
        <w:t xml:space="preserve"> </w:t>
      </w:r>
      <w:r w:rsidRPr="00060A18">
        <w:rPr>
          <w:rFonts w:cs="仿宋_GB2312" w:hint="eastAsia"/>
          <w:szCs w:val="24"/>
        </w:rPr>
        <w:t>天,向乙方提供经确认的施工图纸或作法说明</w:t>
      </w:r>
      <w:r>
        <w:rPr>
          <w:rFonts w:cs="仿宋_GB2312" w:hint="eastAsia"/>
          <w:szCs w:val="24"/>
          <w:u w:val="single"/>
        </w:rPr>
        <w:t xml:space="preserve"> </w:t>
      </w:r>
      <w:r>
        <w:rPr>
          <w:rFonts w:cs="仿宋_GB2312"/>
          <w:szCs w:val="24"/>
          <w:u w:val="single"/>
        </w:rPr>
        <w:t xml:space="preserve">  </w:t>
      </w:r>
      <w:r w:rsidRPr="00060A18">
        <w:rPr>
          <w:rFonts w:cs="仿宋_GB2312" w:hint="eastAsia"/>
          <w:szCs w:val="24"/>
          <w:u w:val="single"/>
        </w:rPr>
        <w:t>份</w:t>
      </w:r>
      <w:r w:rsidRPr="00060A18">
        <w:rPr>
          <w:rFonts w:cs="仿宋_GB2312" w:hint="eastAsia"/>
          <w:szCs w:val="24"/>
        </w:rPr>
        <w:t>,并向乙方进行现场交底。向乙方提供施工所需的水、电等，并说明使用注意事项。办理施工所涉及的各种申请、批件等手续。</w:t>
      </w:r>
    </w:p>
    <w:p w14:paraId="5E8B394D"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2.2  指派</w:t>
      </w:r>
      <w:r w:rsidRPr="00060A18">
        <w:rPr>
          <w:rFonts w:cs="仿宋_GB2312" w:hint="eastAsia"/>
          <w:szCs w:val="24"/>
          <w:u w:val="single"/>
        </w:rPr>
        <w:t xml:space="preserve">  </w:t>
      </w:r>
      <w:r w:rsidRPr="00060A18">
        <w:rPr>
          <w:rFonts w:cs="仿宋_GB2312"/>
          <w:szCs w:val="24"/>
          <w:u w:val="single"/>
        </w:rPr>
        <w:t xml:space="preserve"> </w:t>
      </w:r>
      <w:r w:rsidRPr="00060A18">
        <w:rPr>
          <w:rFonts w:cs="仿宋_GB2312" w:hint="eastAsia"/>
          <w:szCs w:val="24"/>
          <w:u w:val="single"/>
        </w:rPr>
        <w:t xml:space="preserve"> </w:t>
      </w:r>
      <w:r w:rsidRPr="00060A18">
        <w:rPr>
          <w:rFonts w:cs="仿宋_GB2312" w:hint="eastAsia"/>
          <w:szCs w:val="24"/>
        </w:rPr>
        <w:t>为甲方驻工地代表，负责合同履行全过程监督管理。对维修过程安全、质量、进度等进行监督检查，办理验收、变更、登记手续和其他事宜。</w:t>
      </w:r>
    </w:p>
    <w:p w14:paraId="1E221C09"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2.3  委托</w:t>
      </w:r>
      <w:r w:rsidRPr="00060A18">
        <w:rPr>
          <w:rFonts w:cs="仿宋_GB2312" w:hint="eastAsia"/>
          <w:szCs w:val="24"/>
          <w:u w:val="single"/>
        </w:rPr>
        <w:t xml:space="preserve"> </w:t>
      </w:r>
      <w:r w:rsidRPr="00060A18">
        <w:rPr>
          <w:rFonts w:cs="仿宋_GB2312" w:hint="eastAsia"/>
          <w:color w:val="000000"/>
          <w:kern w:val="0"/>
          <w:szCs w:val="24"/>
          <w:u w:val="single"/>
          <w:lang w:bidi="ar"/>
        </w:rPr>
        <w:t xml:space="preserve"> </w:t>
      </w:r>
      <w:r w:rsidRPr="00060A18">
        <w:rPr>
          <w:rFonts w:cs="仿宋_GB2312"/>
          <w:color w:val="000000"/>
          <w:kern w:val="0"/>
          <w:szCs w:val="24"/>
          <w:u w:val="single"/>
          <w:lang w:bidi="ar"/>
        </w:rPr>
        <w:t xml:space="preserve">          </w:t>
      </w:r>
      <w:r w:rsidRPr="00060A18">
        <w:rPr>
          <w:rFonts w:cs="仿宋_GB2312" w:hint="eastAsia"/>
          <w:szCs w:val="24"/>
          <w:u w:val="single"/>
        </w:rPr>
        <w:t xml:space="preserve"> </w:t>
      </w:r>
      <w:r w:rsidRPr="00060A18">
        <w:rPr>
          <w:rFonts w:cs="仿宋_GB2312" w:hint="eastAsia"/>
          <w:szCs w:val="24"/>
        </w:rPr>
        <w:t>监理公司进行维修全过程监理，监理公司任命</w:t>
      </w:r>
      <w:r>
        <w:rPr>
          <w:rFonts w:cs="仿宋_GB2312"/>
          <w:szCs w:val="24"/>
        </w:rPr>
        <w:t>_____</w:t>
      </w:r>
      <w:r w:rsidRPr="00060A18">
        <w:rPr>
          <w:rFonts w:cs="仿宋_GB2312" w:hint="eastAsia"/>
          <w:szCs w:val="24"/>
        </w:rPr>
        <w:t>为总监理工程师，其职责在监理合同中应明确，并将合同副本交乙方</w:t>
      </w:r>
      <w:r w:rsidRPr="00060A18">
        <w:rPr>
          <w:rFonts w:cs="仿宋_GB2312" w:hint="eastAsia"/>
          <w:szCs w:val="24"/>
          <w:u w:val="single"/>
        </w:rPr>
        <w:t xml:space="preserve"> / </w:t>
      </w:r>
      <w:r w:rsidRPr="00060A18">
        <w:rPr>
          <w:rFonts w:cs="仿宋_GB2312" w:hint="eastAsia"/>
          <w:szCs w:val="24"/>
        </w:rPr>
        <w:t>份。</w:t>
      </w:r>
    </w:p>
    <w:p w14:paraId="1D9A4FAD"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2.4 如确实需要拆改原建筑物结构或设备管线，负责到有关部门办理相应审批手续。</w:t>
      </w:r>
    </w:p>
    <w:p w14:paraId="43EF617C"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2.5  协调有关部门做好现场保卫、消防、垃圾处理等工作。</w:t>
      </w:r>
    </w:p>
    <w:p w14:paraId="517BB061" w14:textId="77777777" w:rsidR="007D39ED" w:rsidRPr="00060A18" w:rsidRDefault="007D39ED" w:rsidP="007D39ED">
      <w:pPr>
        <w:pStyle w:val="a5"/>
        <w:spacing w:line="360" w:lineRule="auto"/>
        <w:ind w:firstLineChars="200" w:firstLine="482"/>
        <w:rPr>
          <w:rFonts w:cs="仿宋_GB2312" w:hint="eastAsia"/>
          <w:b/>
          <w:bCs/>
          <w:szCs w:val="24"/>
        </w:rPr>
      </w:pPr>
      <w:r w:rsidRPr="00060A18">
        <w:rPr>
          <w:rFonts w:cs="仿宋_GB2312" w:hint="eastAsia"/>
          <w:b/>
          <w:bCs/>
          <w:szCs w:val="24"/>
        </w:rPr>
        <w:t>第3条  乙方工作</w:t>
      </w:r>
    </w:p>
    <w:p w14:paraId="112A6D61"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3.1  参加甲方组织的施工图纸或作法说明的现场交底，拟定施工方案和进度计划，交驻场监理单位审核、甲方审定。</w:t>
      </w:r>
    </w:p>
    <w:p w14:paraId="23B2EA8C"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3.2  指派</w:t>
      </w:r>
      <w:r w:rsidRPr="00060A18">
        <w:rPr>
          <w:rFonts w:cs="仿宋_GB2312" w:hint="eastAsia"/>
          <w:szCs w:val="24"/>
          <w:u w:val="single"/>
        </w:rPr>
        <w:t xml:space="preserve">       </w:t>
      </w:r>
      <w:r w:rsidRPr="00060A18">
        <w:rPr>
          <w:rFonts w:cs="仿宋_GB2312" w:hint="eastAsia"/>
          <w:szCs w:val="24"/>
        </w:rPr>
        <w:t>为乙方驻工地代表，负责合同履行。按要求组织施工，保质、保量、按期完成施工任务，解决由乙方负责的各项事宜。</w:t>
      </w:r>
    </w:p>
    <w:p w14:paraId="21DCBB34"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3.3  严格执行施工规范、安全操作规程、防火安全规定。严格按照图纸或作法说明进行施工，做好各项质量检查记录。参加竣工验收，编制工程结算。</w:t>
      </w:r>
    </w:p>
    <w:p w14:paraId="2C06722A"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3.4　服从甲方、监理、</w:t>
      </w:r>
      <w:r>
        <w:rPr>
          <w:rFonts w:cs="仿宋_GB2312" w:hint="eastAsia"/>
          <w:szCs w:val="24"/>
        </w:rPr>
        <w:t>甲方</w:t>
      </w:r>
      <w:r w:rsidRPr="00060A18">
        <w:rPr>
          <w:rFonts w:cs="仿宋_GB2312" w:hint="eastAsia"/>
          <w:szCs w:val="24"/>
        </w:rPr>
        <w:t>管理单位合理合法管理，按甲方、监理方要求，配合监理方做好施工安全、施工进度、施工质量监管及材料进场验收（不限于以上内容）等一切与维修施工有关的监管工作。</w:t>
      </w:r>
    </w:p>
    <w:p w14:paraId="0E56788C"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3.5 遵守国家或地方政府及有关部门对施工现场管理的规定，妥善保护好施工现场周围建筑物、设备管线、古树名木不受损坏。做好施工现场保卫和垃圾消纳等工作，处理好由于施工带来的扰民问题，妥善处理其与周围单位（居民）的关系。</w:t>
      </w:r>
    </w:p>
    <w:p w14:paraId="265B4AAF"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3.6　施工中未经甲方同意以及有关部门批准，不得随便拆改原建筑物结构及各种设备管线。</w:t>
      </w:r>
    </w:p>
    <w:p w14:paraId="174CDB6A"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3.7 根据本次内装饰维修实际情况，维修工作按阶段性移交（以维修单位、使用单位、监理单位、建设单位四方书面签字确认为准），未移交之前，乙方负责对现场的一切设施和维修成品进行保护。</w:t>
      </w:r>
    </w:p>
    <w:p w14:paraId="7A8A420D" w14:textId="77777777" w:rsidR="007D39ED" w:rsidRPr="00060A18" w:rsidRDefault="007D39ED" w:rsidP="007D39ED">
      <w:pPr>
        <w:pStyle w:val="a5"/>
        <w:spacing w:line="360" w:lineRule="auto"/>
        <w:ind w:firstLineChars="200" w:firstLine="482"/>
        <w:rPr>
          <w:rFonts w:cs="仿宋_GB2312" w:hint="eastAsia"/>
          <w:b/>
          <w:bCs/>
          <w:szCs w:val="24"/>
        </w:rPr>
      </w:pPr>
      <w:r w:rsidRPr="00060A18">
        <w:rPr>
          <w:rFonts w:cs="仿宋_GB2312" w:hint="eastAsia"/>
          <w:b/>
          <w:bCs/>
          <w:szCs w:val="24"/>
        </w:rPr>
        <w:t>第4条  关于工期的约定</w:t>
      </w:r>
    </w:p>
    <w:p w14:paraId="2514F70B" w14:textId="77777777" w:rsidR="007D39ED" w:rsidRPr="00060A18" w:rsidRDefault="007D39ED" w:rsidP="007D39ED">
      <w:pPr>
        <w:spacing w:line="360" w:lineRule="auto"/>
        <w:ind w:firstLineChars="200" w:firstLine="480"/>
        <w:rPr>
          <w:rFonts w:ascii="宋体" w:hAnsi="宋体" w:cs="仿宋_GB2312"/>
          <w:sz w:val="24"/>
        </w:rPr>
      </w:pPr>
      <w:r w:rsidRPr="00060A18">
        <w:rPr>
          <w:rFonts w:ascii="宋体" w:hAnsi="宋体" w:cs="仿宋_GB2312" w:hint="eastAsia"/>
          <w:sz w:val="24"/>
        </w:rPr>
        <w:t>4.1  本维修项目工期自合同签订之日起</w:t>
      </w:r>
      <w:r w:rsidRPr="00060A18">
        <w:rPr>
          <w:rFonts w:ascii="宋体" w:hAnsi="宋体" w:cs="仿宋_GB2312" w:hint="eastAsia"/>
          <w:sz w:val="24"/>
          <w:u w:val="single"/>
        </w:rPr>
        <w:t xml:space="preserve"> </w:t>
      </w:r>
      <w:r w:rsidRPr="00060A18">
        <w:rPr>
          <w:rFonts w:ascii="宋体" w:hAnsi="宋体" w:cs="仿宋_GB2312"/>
          <w:sz w:val="24"/>
          <w:u w:val="single"/>
        </w:rPr>
        <w:t xml:space="preserve">  </w:t>
      </w:r>
      <w:r w:rsidRPr="00060A18">
        <w:rPr>
          <w:rFonts w:ascii="宋体" w:hAnsi="宋体" w:cs="仿宋_GB2312" w:hint="eastAsia"/>
          <w:sz w:val="24"/>
        </w:rPr>
        <w:t>天内完成，自   年  月  日起至    年   月   日止。</w:t>
      </w:r>
      <w:r w:rsidRPr="00060A18">
        <w:rPr>
          <w:rFonts w:ascii="宋体" w:hAnsi="宋体" w:cs="仿宋_GB2312" w:hint="eastAsia"/>
          <w:sz w:val="24"/>
          <w:lang w:eastAsia="zh-Hans"/>
        </w:rPr>
        <w:t>因乙方原因导致工期延误的，乙方按</w:t>
      </w:r>
      <w:r w:rsidRPr="00060A18">
        <w:rPr>
          <w:rFonts w:ascii="宋体" w:hAnsi="宋体" w:cs="仿宋_GB2312" w:hint="eastAsia"/>
          <w:sz w:val="24"/>
        </w:rPr>
        <w:t>500</w:t>
      </w:r>
      <w:r w:rsidRPr="00060A18">
        <w:rPr>
          <w:rFonts w:ascii="宋体" w:hAnsi="宋体" w:cs="仿宋_GB2312" w:hint="eastAsia"/>
          <w:sz w:val="24"/>
          <w:lang w:eastAsia="zh-Hans"/>
        </w:rPr>
        <w:t>元每天承担违约金，延误超过</w:t>
      </w:r>
      <w:r w:rsidRPr="00060A18">
        <w:rPr>
          <w:rFonts w:ascii="宋体" w:hAnsi="宋体" w:cs="仿宋_GB2312" w:hint="eastAsia"/>
          <w:sz w:val="24"/>
        </w:rPr>
        <w:t>30</w:t>
      </w:r>
      <w:r w:rsidRPr="00060A18">
        <w:rPr>
          <w:rFonts w:ascii="宋体" w:hAnsi="宋体" w:cs="仿宋_GB2312" w:hint="eastAsia"/>
          <w:sz w:val="24"/>
          <w:lang w:eastAsia="zh-Hans"/>
        </w:rPr>
        <w:t>天的，甲方有权视情况解除本合同，并要求乙方按本合同价款</w:t>
      </w:r>
      <w:r w:rsidRPr="00060A18">
        <w:rPr>
          <w:rFonts w:ascii="宋体" w:hAnsi="宋体" w:cs="仿宋_GB2312"/>
          <w:sz w:val="24"/>
          <w:lang w:eastAsia="zh-Hans"/>
        </w:rPr>
        <w:t>30%</w:t>
      </w:r>
      <w:r w:rsidRPr="00060A18">
        <w:rPr>
          <w:rFonts w:ascii="宋体" w:hAnsi="宋体" w:cs="仿宋_GB2312" w:hint="eastAsia"/>
          <w:sz w:val="24"/>
          <w:lang w:eastAsia="zh-Hans"/>
        </w:rPr>
        <w:t>承担违约金。</w:t>
      </w:r>
      <w:r w:rsidRPr="00060A18">
        <w:rPr>
          <w:rFonts w:ascii="宋体" w:hAnsi="宋体" w:cs="仿宋_GB2312" w:hint="eastAsia"/>
          <w:sz w:val="24"/>
        </w:rPr>
        <w:t xml:space="preserve"> </w:t>
      </w:r>
    </w:p>
    <w:p w14:paraId="30562076"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4.2  非乙方原因致使乙方未按约定完成工作，影响工期，乙方需提供书面证明材料，由维修单位、使用单位、监理单位、建设单位四方共同书面签字，工期才能顺延。</w:t>
      </w:r>
    </w:p>
    <w:p w14:paraId="732822EF"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4.3  因乙方责任，导致不能按期开工或中途无故停工，影响工期，工期不得顺延。</w:t>
      </w:r>
    </w:p>
    <w:p w14:paraId="65D12362"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4.4  因设计变更或非乙方原因造成的停电、停水、停气及不可抗力因素，工期相应顺延。</w:t>
      </w:r>
    </w:p>
    <w:p w14:paraId="23474A7C" w14:textId="77777777" w:rsidR="007D39ED" w:rsidRPr="00060A18" w:rsidRDefault="007D39ED" w:rsidP="007D39ED">
      <w:pPr>
        <w:pStyle w:val="a5"/>
        <w:spacing w:line="360" w:lineRule="auto"/>
        <w:ind w:firstLineChars="200" w:firstLine="482"/>
        <w:rPr>
          <w:rFonts w:cs="仿宋_GB2312" w:hint="eastAsia"/>
          <w:b/>
          <w:bCs/>
          <w:szCs w:val="24"/>
        </w:rPr>
      </w:pPr>
      <w:r w:rsidRPr="00060A18">
        <w:rPr>
          <w:rFonts w:cs="仿宋_GB2312" w:hint="eastAsia"/>
          <w:b/>
          <w:bCs/>
          <w:szCs w:val="24"/>
        </w:rPr>
        <w:t>第5条  关于工程质量及验收的约定</w:t>
      </w:r>
    </w:p>
    <w:p w14:paraId="01012F66"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5.1  本维修项目以设计图纸、招标清单、《建筑装饰装修工程质量验收标准》（GB 50210-2018）等国家制订的施工及验收规范为质量评定验收标准。</w:t>
      </w:r>
    </w:p>
    <w:p w14:paraId="2583FFF3"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5.2  本维修项目质量应达到国家质量评定</w:t>
      </w:r>
      <w:r w:rsidRPr="00060A18">
        <w:rPr>
          <w:rFonts w:cs="仿宋_GB2312" w:hint="eastAsia"/>
          <w:szCs w:val="24"/>
          <w:u w:val="single"/>
        </w:rPr>
        <w:t xml:space="preserve"> 合格 </w:t>
      </w:r>
      <w:r w:rsidRPr="00060A18">
        <w:rPr>
          <w:rFonts w:cs="仿宋_GB2312" w:hint="eastAsia"/>
          <w:szCs w:val="24"/>
        </w:rPr>
        <w:t>标准。</w:t>
      </w:r>
    </w:p>
    <w:p w14:paraId="53FEC0FA"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5.3  乙方应及时办理隐蔽工程和中间工程的检查与验收申请手续。未经甲方、监理单位验收合格，擅自封闭隐蔽工序，甲方、监理单位要求复验时，乙方应按要求办理复验。若复验合格，甲方应承担复验费用，而由此造成停工情形，工期顺延；若复验不合格，其复验及返工费用由乙方承担。</w:t>
      </w:r>
    </w:p>
    <w:p w14:paraId="6F3E28E5"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5.4  乙方负责采购的材料，应严格按设计及合同要求采购,并提供产品合格证明,对材料质量负责。乙方采购的材料在使用前,应按照甲方或监理的要求进行检验或试验,不合格的不得使用,检验或试验费用由乙方承担。</w:t>
      </w:r>
    </w:p>
    <w:p w14:paraId="3EB3DB44"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5.5  由于甲方提供的材料、设备质量不合格而影响工程质量，其返工费用由甲方承担，工期顺延。</w:t>
      </w:r>
    </w:p>
    <w:p w14:paraId="14EFA622"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5.6  由于乙方原因造成质量事故，其损失及费用由乙方承担，工期不顺延。</w:t>
      </w:r>
    </w:p>
    <w:p w14:paraId="48C52571"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5.7  维修项目完成后，乙方应及时书面通知驻场监理单位、甲方进行验收，甲方自接到验收通知</w:t>
      </w:r>
      <w:r w:rsidRPr="00060A18">
        <w:rPr>
          <w:rFonts w:cs="仿宋_GB2312" w:hint="eastAsia"/>
          <w:szCs w:val="24"/>
          <w:u w:val="single"/>
        </w:rPr>
        <w:t>七</w:t>
      </w:r>
      <w:r w:rsidRPr="00060A18">
        <w:rPr>
          <w:rFonts w:cs="仿宋_GB2312" w:hint="eastAsia"/>
          <w:szCs w:val="24"/>
        </w:rPr>
        <w:t>日内组织验收，并办理验收、移交手续。如驻场监理单位、甲方在规定时间内未能组织验收，需及时通知乙方，另定验收日期。</w:t>
      </w:r>
    </w:p>
    <w:p w14:paraId="4E3A37A4"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5.8  本维修项目主要内容为：室内装饰维修项目（详见附件1工程量清单）。</w:t>
      </w:r>
    </w:p>
    <w:p w14:paraId="2A757562" w14:textId="77777777" w:rsidR="007D39ED" w:rsidRPr="00060A18" w:rsidRDefault="007D39ED" w:rsidP="007D39ED">
      <w:pPr>
        <w:spacing w:line="360" w:lineRule="auto"/>
        <w:ind w:firstLine="560"/>
        <w:rPr>
          <w:rFonts w:ascii="宋体" w:hAnsi="宋体" w:cs="仿宋_GB2312" w:hint="eastAsia"/>
          <w:sz w:val="24"/>
        </w:rPr>
      </w:pPr>
      <w:r w:rsidRPr="00060A18">
        <w:rPr>
          <w:rFonts w:ascii="宋体" w:hAnsi="宋体" w:cs="仿宋_GB2312" w:hint="eastAsia"/>
          <w:b/>
          <w:bCs/>
          <w:sz w:val="24"/>
        </w:rPr>
        <w:t>第6条  关于工程价款及结算的约定</w:t>
      </w:r>
      <w:r w:rsidRPr="00060A18">
        <w:rPr>
          <w:rFonts w:ascii="宋体" w:hAnsi="宋体" w:cs="仿宋_GB2312" w:hint="eastAsia"/>
          <w:sz w:val="24"/>
        </w:rPr>
        <w:tab/>
      </w:r>
    </w:p>
    <w:p w14:paraId="7724EC2B"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6.1  双方商定本合同价款采用第</w:t>
      </w:r>
      <w:r w:rsidRPr="00060A18">
        <w:rPr>
          <w:rFonts w:cs="仿宋_GB2312" w:hint="eastAsia"/>
          <w:szCs w:val="24"/>
          <w:u w:val="single"/>
        </w:rPr>
        <w:t xml:space="preserve"> （1） </w:t>
      </w:r>
      <w:r w:rsidRPr="00060A18">
        <w:rPr>
          <w:rFonts w:cs="仿宋_GB2312" w:hint="eastAsia"/>
          <w:szCs w:val="24"/>
        </w:rPr>
        <w:t>种：</w:t>
      </w:r>
    </w:p>
    <w:p w14:paraId="5E8516F8"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(1)固定综合单价。</w:t>
      </w:r>
    </w:p>
    <w:p w14:paraId="32CF10EB"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(2)固定价格加</w:t>
      </w:r>
      <w:r w:rsidRPr="00060A18">
        <w:rPr>
          <w:rFonts w:cs="仿宋_GB2312" w:hint="eastAsia"/>
          <w:szCs w:val="24"/>
          <w:u w:val="single"/>
        </w:rPr>
        <w:t xml:space="preserve">   </w:t>
      </w:r>
      <w:r w:rsidRPr="00060A18">
        <w:rPr>
          <w:rFonts w:cs="仿宋_GB2312" w:hint="eastAsia"/>
          <w:szCs w:val="24"/>
        </w:rPr>
        <w:t>%包干风险系数计算。包干风险包括</w:t>
      </w:r>
      <w:r w:rsidRPr="00060A18">
        <w:rPr>
          <w:rFonts w:cs="仿宋_GB2312" w:hint="eastAsia"/>
          <w:szCs w:val="24"/>
          <w:u w:val="single"/>
        </w:rPr>
        <w:t xml:space="preserve">                 </w:t>
      </w:r>
      <w:r w:rsidRPr="00060A18">
        <w:rPr>
          <w:rFonts w:cs="仿宋_GB2312" w:hint="eastAsia"/>
          <w:szCs w:val="24"/>
        </w:rPr>
        <w:t>内容。</w:t>
      </w:r>
    </w:p>
    <w:p w14:paraId="4CC8E5A1"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(3)可调价格。按照国家有关工程计价规定计算造价，并按有关规定进行调整和竣工结算。</w:t>
      </w:r>
    </w:p>
    <w:p w14:paraId="521E3EA8" w14:textId="77777777" w:rsidR="007D39ED" w:rsidRPr="00060A18" w:rsidRDefault="007D39ED" w:rsidP="007D39ED">
      <w:pPr>
        <w:spacing w:line="360" w:lineRule="auto"/>
        <w:ind w:firstLineChars="200" w:firstLine="480"/>
        <w:rPr>
          <w:rFonts w:ascii="宋体" w:hAnsi="宋体" w:cs="仿宋_GB2312" w:hint="eastAsia"/>
          <w:bCs/>
          <w:sz w:val="24"/>
        </w:rPr>
      </w:pPr>
      <w:r w:rsidRPr="00060A18">
        <w:rPr>
          <w:rFonts w:ascii="宋体" w:hAnsi="宋体" w:cs="仿宋_GB2312" w:hint="eastAsia"/>
          <w:bCs/>
          <w:sz w:val="24"/>
        </w:rPr>
        <w:t>6.2  本合同生效后，按以下约定支付工程款：</w:t>
      </w:r>
    </w:p>
    <w:p w14:paraId="6D56A5D2" w14:textId="686624B1" w:rsidR="007D39ED" w:rsidRPr="00060A18" w:rsidRDefault="007D39ED" w:rsidP="007D39ED">
      <w:pPr>
        <w:spacing w:line="360" w:lineRule="auto"/>
        <w:ind w:firstLineChars="200" w:firstLine="480"/>
        <w:rPr>
          <w:rFonts w:ascii="宋体" w:hAnsi="宋体" w:cs="仿宋_GB2312" w:hint="eastAsia"/>
          <w:sz w:val="24"/>
        </w:rPr>
      </w:pPr>
      <w:r w:rsidRPr="00060A18">
        <w:rPr>
          <w:rFonts w:ascii="宋体" w:hAnsi="宋体" w:cs="仿宋_GB2312" w:hint="eastAsia"/>
          <w:sz w:val="24"/>
        </w:rPr>
        <w:t>6.2.1合同签订后7天内，乙方须向甲方指定账户支付合同价款的</w:t>
      </w:r>
      <w:r w:rsidR="0036659F">
        <w:rPr>
          <w:rFonts w:ascii="宋体" w:hAnsi="宋体" w:cs="仿宋_GB2312"/>
          <w:sz w:val="24"/>
          <w:u w:val="single"/>
        </w:rPr>
        <w:t xml:space="preserve">   </w:t>
      </w:r>
      <w:r w:rsidRPr="00060A18">
        <w:rPr>
          <w:rFonts w:ascii="宋体" w:hAnsi="宋体" w:cs="仿宋_GB2312" w:hint="eastAsia"/>
          <w:sz w:val="24"/>
        </w:rPr>
        <w:t>，即作为履约保证金；</w:t>
      </w:r>
    </w:p>
    <w:p w14:paraId="30244D9F" w14:textId="77777777" w:rsidR="007D39ED" w:rsidRPr="00060A18" w:rsidRDefault="007D39ED" w:rsidP="007D39ED">
      <w:pPr>
        <w:spacing w:line="360" w:lineRule="auto"/>
        <w:rPr>
          <w:rFonts w:ascii="宋体" w:hAnsi="宋体" w:cs="仿宋_GB2312" w:hint="eastAsia"/>
          <w:sz w:val="24"/>
        </w:rPr>
      </w:pPr>
      <w:r w:rsidRPr="00060A18">
        <w:rPr>
          <w:rFonts w:ascii="宋体" w:hAnsi="宋体" w:cs="仿宋_GB2312" w:hint="eastAsia"/>
          <w:sz w:val="24"/>
        </w:rPr>
        <w:t>甲方账户：</w:t>
      </w:r>
    </w:p>
    <w:p w14:paraId="7BC288A0" w14:textId="77777777" w:rsidR="007D39ED" w:rsidRPr="00060A18" w:rsidRDefault="007D39ED" w:rsidP="007D39ED">
      <w:pPr>
        <w:rPr>
          <w:rFonts w:ascii="宋体" w:hAnsi="宋体" w:cs="仿宋_GB2312" w:hint="eastAsia"/>
          <w:sz w:val="24"/>
        </w:rPr>
      </w:pPr>
      <w:r w:rsidRPr="00060A18">
        <w:rPr>
          <w:rFonts w:ascii="宋体" w:hAnsi="宋体" w:cs="仿宋_GB2312" w:hint="eastAsia"/>
          <w:sz w:val="24"/>
        </w:rPr>
        <w:t>名称：常州市城市照明工程有限公司</w:t>
      </w:r>
    </w:p>
    <w:p w14:paraId="71006758" w14:textId="77777777" w:rsidR="007D39ED" w:rsidRPr="00060A18" w:rsidRDefault="007D39ED" w:rsidP="007D39ED">
      <w:pPr>
        <w:rPr>
          <w:rFonts w:ascii="宋体" w:hAnsi="宋体" w:cs="仿宋_GB2312" w:hint="eastAsia"/>
          <w:sz w:val="24"/>
        </w:rPr>
      </w:pPr>
      <w:r w:rsidRPr="00060A18">
        <w:rPr>
          <w:rFonts w:ascii="宋体" w:hAnsi="宋体" w:cs="仿宋_GB2312" w:hint="eastAsia"/>
          <w:sz w:val="24"/>
        </w:rPr>
        <w:t>开户行：</w:t>
      </w:r>
    </w:p>
    <w:p w14:paraId="378999AC" w14:textId="77777777" w:rsidR="007D39ED" w:rsidRPr="00060A18" w:rsidRDefault="007D39ED" w:rsidP="007D39ED">
      <w:pPr>
        <w:rPr>
          <w:rFonts w:ascii="宋体" w:hAnsi="宋体"/>
          <w:sz w:val="24"/>
        </w:rPr>
      </w:pPr>
      <w:r w:rsidRPr="00060A18">
        <w:rPr>
          <w:rFonts w:ascii="宋体" w:hAnsi="宋体" w:cs="仿宋_GB2312" w:hint="eastAsia"/>
          <w:sz w:val="24"/>
        </w:rPr>
        <w:t>账号：</w:t>
      </w:r>
    </w:p>
    <w:p w14:paraId="34D93B52" w14:textId="77777777" w:rsidR="007D39ED" w:rsidRPr="00060A18" w:rsidRDefault="007D39ED" w:rsidP="007D39ED">
      <w:pPr>
        <w:spacing w:line="360" w:lineRule="auto"/>
        <w:ind w:firstLineChars="200" w:firstLine="480"/>
        <w:rPr>
          <w:rFonts w:ascii="宋体" w:hAnsi="宋体" w:cs="仿宋_GB2312" w:hint="eastAsia"/>
          <w:snapToGrid w:val="0"/>
          <w:sz w:val="24"/>
        </w:rPr>
      </w:pPr>
      <w:r w:rsidRPr="00060A18">
        <w:rPr>
          <w:rFonts w:ascii="宋体" w:hAnsi="宋体" w:cs="仿宋_GB2312" w:hint="eastAsia"/>
          <w:sz w:val="24"/>
        </w:rPr>
        <w:t>6.2.2</w:t>
      </w:r>
      <w:r w:rsidRPr="00060A18">
        <w:rPr>
          <w:rFonts w:ascii="宋体" w:hAnsi="宋体" w:cs="仿宋_GB2312" w:hint="eastAsia"/>
          <w:snapToGrid w:val="0"/>
          <w:sz w:val="24"/>
        </w:rPr>
        <w:t>工程付款约定：</w:t>
      </w:r>
    </w:p>
    <w:p w14:paraId="0CC5787B" w14:textId="77777777" w:rsidR="007D39ED" w:rsidRPr="00F33D62" w:rsidRDefault="007D39ED" w:rsidP="007D39ED">
      <w:pPr>
        <w:spacing w:line="360" w:lineRule="auto"/>
        <w:ind w:firstLineChars="200" w:firstLine="480"/>
        <w:rPr>
          <w:rFonts w:ascii="宋体" w:hAnsi="宋体" w:cs="仿宋_GB2312" w:hint="eastAsia"/>
          <w:sz w:val="24"/>
        </w:rPr>
      </w:pPr>
      <w:r w:rsidRPr="00F33D62">
        <w:rPr>
          <w:rFonts w:ascii="宋体" w:hAnsi="宋体" w:cs="仿宋_GB2312" w:hint="eastAsia"/>
          <w:sz w:val="24"/>
        </w:rPr>
        <w:t>（1）工程质量竣工验收合格、资料归档完成后7日内，支付至合同总价的60%；</w:t>
      </w:r>
    </w:p>
    <w:p w14:paraId="0EABC94C" w14:textId="77777777" w:rsidR="007D39ED" w:rsidRPr="00F33D62" w:rsidRDefault="007D39ED" w:rsidP="007D39ED">
      <w:pPr>
        <w:spacing w:line="360" w:lineRule="auto"/>
        <w:ind w:firstLineChars="200" w:firstLine="480"/>
        <w:rPr>
          <w:rFonts w:ascii="宋体" w:hAnsi="宋体" w:cs="仿宋_GB2312" w:hint="eastAsia"/>
          <w:sz w:val="24"/>
        </w:rPr>
      </w:pPr>
      <w:r w:rsidRPr="00F33D62">
        <w:rPr>
          <w:rFonts w:ascii="宋体" w:hAnsi="宋体" w:cs="仿宋_GB2312" w:hint="eastAsia"/>
          <w:sz w:val="24"/>
        </w:rPr>
        <w:t>（2）工程结算审计结束，支付至审定价的95%；</w:t>
      </w:r>
    </w:p>
    <w:p w14:paraId="6F562E71" w14:textId="77777777" w:rsidR="007D39ED" w:rsidRDefault="007D39ED" w:rsidP="007D39ED">
      <w:pPr>
        <w:spacing w:line="360" w:lineRule="auto"/>
        <w:ind w:firstLineChars="200" w:firstLine="480"/>
        <w:rPr>
          <w:rFonts w:ascii="宋体" w:hAnsi="宋体" w:cs="仿宋_GB2312"/>
          <w:sz w:val="24"/>
        </w:rPr>
      </w:pPr>
      <w:r w:rsidRPr="00F33D62">
        <w:rPr>
          <w:rFonts w:ascii="宋体" w:hAnsi="宋体" w:cs="仿宋_GB2312" w:hint="eastAsia"/>
          <w:sz w:val="24"/>
        </w:rPr>
        <w:t>（3）剩余5%质量保修金在保修期（2年）满后付清（不计利息）。</w:t>
      </w:r>
      <w:r w:rsidRPr="007C52D9">
        <w:rPr>
          <w:rFonts w:ascii="宋体" w:hAnsi="宋体" w:cs="仿宋_GB2312" w:hint="eastAsia"/>
          <w:sz w:val="24"/>
        </w:rPr>
        <w:t>注：每次付款前，中标人需向招标人提供合法、等额、有效的增值税专用发票，否则，招标人有权拒付工程款。</w:t>
      </w:r>
    </w:p>
    <w:p w14:paraId="584089FA" w14:textId="77777777" w:rsidR="007D39ED" w:rsidRPr="00060A18" w:rsidRDefault="007D39ED" w:rsidP="007D39ED">
      <w:pPr>
        <w:pStyle w:val="a5"/>
        <w:spacing w:line="360" w:lineRule="auto"/>
        <w:ind w:firstLineChars="200" w:firstLine="482"/>
        <w:rPr>
          <w:rFonts w:cs="仿宋_GB2312" w:hint="eastAsia"/>
          <w:b/>
          <w:bCs/>
          <w:szCs w:val="24"/>
        </w:rPr>
      </w:pPr>
      <w:r w:rsidRPr="00060A18">
        <w:rPr>
          <w:rFonts w:cs="仿宋_GB2312" w:hint="eastAsia"/>
          <w:b/>
          <w:bCs/>
          <w:szCs w:val="24"/>
        </w:rPr>
        <w:t>第7条  关于材料供应的约定</w:t>
      </w:r>
    </w:p>
    <w:p w14:paraId="3EFA2F6F"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7.1  本维修项目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w:t>
      </w:r>
      <w:r w:rsidRPr="00060A18">
        <w:rPr>
          <w:rFonts w:cs="仿宋_GB2312" w:hint="eastAsia"/>
          <w:szCs w:val="24"/>
          <w:u w:val="single"/>
        </w:rPr>
        <w:t xml:space="preserve"> / </w:t>
      </w:r>
      <w:r w:rsidRPr="00060A18">
        <w:rPr>
          <w:rFonts w:cs="仿宋_GB2312" w:hint="eastAsia"/>
          <w:szCs w:val="24"/>
        </w:rPr>
        <w:t>%的保管费。由于乙方保管不当造成损失，由乙方负责赔偿。</w:t>
      </w:r>
    </w:p>
    <w:p w14:paraId="1EFA9995"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7.2  凡由乙方采购的材料、设备，必须经监理单位验收合格，如不符合质量要求或规格差异，应禁止使用。若已使用，对工程造成的损失由乙方负责。</w:t>
      </w:r>
    </w:p>
    <w:p w14:paraId="0EE29DF5" w14:textId="77777777" w:rsidR="007D39ED" w:rsidRPr="00060A18" w:rsidRDefault="007D39ED" w:rsidP="007D39ED">
      <w:pPr>
        <w:pStyle w:val="a5"/>
        <w:spacing w:line="360" w:lineRule="auto"/>
        <w:ind w:firstLineChars="200" w:firstLine="482"/>
        <w:rPr>
          <w:rFonts w:cs="仿宋_GB2312" w:hint="eastAsia"/>
          <w:b/>
          <w:bCs/>
          <w:szCs w:val="24"/>
        </w:rPr>
      </w:pPr>
      <w:r w:rsidRPr="00060A18">
        <w:rPr>
          <w:rFonts w:cs="仿宋_GB2312" w:hint="eastAsia"/>
          <w:b/>
          <w:bCs/>
          <w:szCs w:val="24"/>
        </w:rPr>
        <w:t>第8条  有关安全生产和防火的约定</w:t>
      </w:r>
    </w:p>
    <w:p w14:paraId="26D275A8"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8.1  甲方提供的施工图纸或作法说明，应符合《中华人民共和国消防条例》和有关防火设计规范。</w:t>
      </w:r>
    </w:p>
    <w:p w14:paraId="72F8639A"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8.2  乙方在施工期间应严格遵守《建筑安装工程安全技术规程》、《建筑安装工人安全操作规程》、《中华人民共和国消防条例》和其他相关的法规、规范。</w:t>
      </w:r>
    </w:p>
    <w:p w14:paraId="3E120647"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8.3  由于甲方确认的图纸或作法说明，导致施工生产过程中违反有关安全操作规程、消防条例和防火设计规范，导致发生安全或火灾事故，甲方应承担由此产生的一切经济损失。</w:t>
      </w:r>
    </w:p>
    <w:p w14:paraId="5487AB08"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8.4  由于乙方在施工生产过程中违反有关安全操作规程、消防条例，导致发生安全或火灾事故，乙方应承担由此引发的一切经济损失。</w:t>
      </w:r>
    </w:p>
    <w:p w14:paraId="73B9388E" w14:textId="77777777" w:rsidR="007D39ED" w:rsidRPr="00060A18" w:rsidRDefault="007D39ED" w:rsidP="007D39ED">
      <w:pPr>
        <w:pStyle w:val="a5"/>
        <w:spacing w:line="360" w:lineRule="auto"/>
        <w:ind w:firstLineChars="200" w:firstLine="482"/>
        <w:rPr>
          <w:rFonts w:cs="仿宋_GB2312" w:hint="eastAsia"/>
          <w:b/>
          <w:bCs/>
          <w:szCs w:val="24"/>
        </w:rPr>
      </w:pPr>
      <w:r w:rsidRPr="00060A18">
        <w:rPr>
          <w:rFonts w:cs="仿宋_GB2312" w:hint="eastAsia"/>
          <w:b/>
          <w:bCs/>
          <w:szCs w:val="24"/>
        </w:rPr>
        <w:t>第9条  奖励和违约责任</w:t>
      </w:r>
    </w:p>
    <w:p w14:paraId="23BB99F2" w14:textId="77777777" w:rsidR="007D39ED" w:rsidRPr="00060A18" w:rsidRDefault="007D39ED" w:rsidP="007D39ED">
      <w:pPr>
        <w:spacing w:line="360" w:lineRule="auto"/>
        <w:ind w:firstLineChars="200" w:firstLine="480"/>
        <w:rPr>
          <w:rFonts w:ascii="宋体" w:hAnsi="宋体" w:cs="仿宋_GB2312" w:hint="eastAsia"/>
          <w:sz w:val="24"/>
        </w:rPr>
      </w:pPr>
      <w:r w:rsidRPr="00060A18">
        <w:rPr>
          <w:rFonts w:ascii="宋体" w:hAnsi="宋体" w:cs="仿宋_GB2312" w:hint="eastAsia"/>
          <w:sz w:val="24"/>
        </w:rPr>
        <w:t>9.1  施工过程中甲方将对乙方采购使用的材料进行抽检，如检验结果材料不合格，严禁使用，检验或试验费用由乙方承担。未经甲方批准，乙方擅自使用品牌、规格、技术参数等与设计文件、合同规定不相符的材料，该材料所涉及的分项目将不予验收结算；并作返工处理。</w:t>
      </w:r>
    </w:p>
    <w:p w14:paraId="6F0DA437"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9.2  未经甲方同意，乙方擅自拆改原建筑物结构或设备管线，由此发生的损失或事故（包括罚款），由乙方负责并承担损失。</w:t>
      </w:r>
    </w:p>
    <w:p w14:paraId="7961C0DF"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9.3  因任何一方原因，合同无法继续履行时，应通知对方，办理合同终止协议，并由责任方赔偿对方由此造成的经济损失。</w:t>
      </w:r>
    </w:p>
    <w:p w14:paraId="3631249F" w14:textId="77777777" w:rsidR="007D39ED" w:rsidRPr="00060A18" w:rsidRDefault="007D39ED" w:rsidP="007D39ED">
      <w:pPr>
        <w:pStyle w:val="a5"/>
        <w:spacing w:line="360" w:lineRule="auto"/>
        <w:ind w:firstLineChars="200" w:firstLine="482"/>
        <w:rPr>
          <w:rFonts w:cs="仿宋_GB2312" w:hint="eastAsia"/>
          <w:b/>
          <w:bCs/>
          <w:szCs w:val="24"/>
        </w:rPr>
      </w:pPr>
      <w:r w:rsidRPr="00060A18">
        <w:rPr>
          <w:rFonts w:cs="仿宋_GB2312" w:hint="eastAsia"/>
          <w:b/>
          <w:bCs/>
          <w:szCs w:val="24"/>
        </w:rPr>
        <w:t>第10条  争议的解决方式</w:t>
      </w:r>
    </w:p>
    <w:p w14:paraId="1656BA1C"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因履行本合同发生争议协商解决不成的，提交</w:t>
      </w:r>
      <w:r w:rsidRPr="00060A18">
        <w:rPr>
          <w:rFonts w:cs="仿宋_GB2312" w:hint="eastAsia"/>
          <w:szCs w:val="24"/>
          <w:u w:val="single"/>
        </w:rPr>
        <w:t>甲方所在地</w:t>
      </w:r>
      <w:r w:rsidRPr="00060A18">
        <w:rPr>
          <w:rFonts w:cs="仿宋_GB2312" w:hint="eastAsia"/>
          <w:szCs w:val="24"/>
        </w:rPr>
        <w:t>仲裁委员会仲裁。因本合同产生的以及与本合同有关的一切纠纷，均由常州市仲裁委员会仲裁。该裁决是终局的，对双方均具有约束力。</w:t>
      </w:r>
    </w:p>
    <w:p w14:paraId="182E8F8D" w14:textId="77777777" w:rsidR="007D39ED" w:rsidRPr="00060A18" w:rsidRDefault="007D39ED" w:rsidP="007D39ED">
      <w:pPr>
        <w:spacing w:line="360" w:lineRule="auto"/>
        <w:ind w:firstLineChars="200" w:firstLine="482"/>
        <w:rPr>
          <w:rFonts w:ascii="宋体" w:hAnsi="宋体" w:cs="仿宋_GB2312" w:hint="eastAsia"/>
          <w:b/>
          <w:bCs/>
          <w:sz w:val="24"/>
        </w:rPr>
      </w:pPr>
      <w:r w:rsidRPr="00060A18">
        <w:rPr>
          <w:rFonts w:ascii="宋体" w:hAnsi="宋体" w:cs="仿宋_GB2312" w:hint="eastAsia"/>
          <w:b/>
          <w:bCs/>
          <w:sz w:val="24"/>
        </w:rPr>
        <w:t>第11条  其他约定</w:t>
      </w:r>
      <w:bookmarkStart w:id="1" w:name="EB9d0547a4b754478bb43d03d3a720b722"/>
    </w:p>
    <w:p w14:paraId="4D45E3B9"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 xml:space="preserve">11.1  </w:t>
      </w:r>
      <w:r w:rsidRPr="00060A18">
        <w:rPr>
          <w:rFonts w:ascii="宋体" w:hAnsi="宋体" w:cs="仿宋_GB2312" w:hint="eastAsia"/>
          <w:sz w:val="24"/>
          <w:u w:val="single"/>
        </w:rPr>
        <w:t>本合同采用固定价格合同，固定价格为固定综合单价，合同价款中包括的风险范围：</w:t>
      </w:r>
    </w:p>
    <w:p w14:paraId="0D3DFF56"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11.1.1</w:t>
      </w:r>
      <w:r w:rsidRPr="00060A18">
        <w:rPr>
          <w:rFonts w:ascii="宋体" w:hAnsi="宋体" w:cs="仿宋_GB2312" w:hint="eastAsia"/>
          <w:sz w:val="24"/>
          <w:u w:val="single"/>
        </w:rPr>
        <w:t>市场风险（施工期间材料价格在一定范围内的波动等）；</w:t>
      </w:r>
    </w:p>
    <w:p w14:paraId="1E793287"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11.1.2</w:t>
      </w:r>
      <w:r w:rsidRPr="00060A18">
        <w:rPr>
          <w:rFonts w:ascii="宋体" w:hAnsi="宋体" w:cs="仿宋_GB2312" w:hint="eastAsia"/>
          <w:sz w:val="24"/>
          <w:u w:val="single"/>
        </w:rPr>
        <w:t>分部分项工程和措施项目中的单价项目的综合单价，不随工程量的增减而调整；</w:t>
      </w:r>
    </w:p>
    <w:p w14:paraId="2A9425EF"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11.1.3</w:t>
      </w:r>
      <w:r w:rsidRPr="00060A18">
        <w:rPr>
          <w:rFonts w:ascii="宋体" w:hAnsi="宋体" w:cs="仿宋_GB2312" w:hint="eastAsia"/>
          <w:sz w:val="24"/>
          <w:u w:val="single"/>
        </w:rPr>
        <w:t>乙方的投标施工方案；</w:t>
      </w:r>
    </w:p>
    <w:p w14:paraId="108000D8"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11.1.4</w:t>
      </w:r>
      <w:r w:rsidRPr="00060A18">
        <w:rPr>
          <w:rFonts w:ascii="宋体" w:hAnsi="宋体" w:cs="仿宋_GB2312" w:hint="eastAsia"/>
          <w:sz w:val="24"/>
          <w:u w:val="single"/>
        </w:rPr>
        <w:t>经踏勘后的现场条件；</w:t>
      </w:r>
    </w:p>
    <w:p w14:paraId="19AD08BB"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11.1.5</w:t>
      </w:r>
      <w:r w:rsidRPr="00060A18">
        <w:rPr>
          <w:rFonts w:ascii="宋体" w:hAnsi="宋体" w:cs="仿宋_GB2312" w:hint="eastAsia"/>
          <w:sz w:val="24"/>
          <w:u w:val="single"/>
        </w:rPr>
        <w:t>其余详见本工程工程量清单的要求。</w:t>
      </w:r>
    </w:p>
    <w:p w14:paraId="1E34B27F"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 xml:space="preserve">11.2  </w:t>
      </w:r>
      <w:r w:rsidRPr="00060A18">
        <w:rPr>
          <w:rFonts w:ascii="宋体" w:hAnsi="宋体" w:cs="仿宋_GB2312" w:hint="eastAsia"/>
          <w:sz w:val="24"/>
          <w:u w:val="single"/>
        </w:rPr>
        <w:t>风险费用的计算方法：</w:t>
      </w:r>
    </w:p>
    <w:p w14:paraId="66B06D54"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u w:val="single"/>
        </w:rPr>
        <w:t>综合考虑在投标综合单价内，在合同约定风险范围内不作调整。</w:t>
      </w:r>
    </w:p>
    <w:p w14:paraId="195F1C64"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u w:val="single"/>
        </w:rPr>
        <w:t xml:space="preserve">风险范围以外合同价款调整方法： </w:t>
      </w:r>
    </w:p>
    <w:p w14:paraId="70D0D8E1"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11.2.1</w:t>
      </w:r>
      <w:r w:rsidRPr="00060A18">
        <w:rPr>
          <w:rFonts w:ascii="宋体" w:hAnsi="宋体" w:cs="仿宋_GB2312" w:hint="eastAsia"/>
          <w:sz w:val="24"/>
          <w:u w:val="single"/>
        </w:rPr>
        <w:t>本工程工程量按实结算。工程量须以乙方完成的合同工程应予计量的工程量为准。</w:t>
      </w:r>
    </w:p>
    <w:p w14:paraId="171D248E"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11.2.2</w:t>
      </w:r>
      <w:r w:rsidRPr="00060A18">
        <w:rPr>
          <w:rFonts w:ascii="宋体" w:hAnsi="宋体" w:cs="仿宋_GB2312" w:hint="eastAsia"/>
          <w:sz w:val="24"/>
          <w:u w:val="single"/>
        </w:rPr>
        <w:t>分部分项工程费和措施项目中的单价措施项目费应根据承、发包双方确认的工程量、乙方的投标综合单价计算。</w:t>
      </w:r>
    </w:p>
    <w:p w14:paraId="541015F4"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11.2.3</w:t>
      </w:r>
      <w:r w:rsidRPr="00060A18">
        <w:rPr>
          <w:rFonts w:ascii="宋体" w:hAnsi="宋体" w:cs="仿宋_GB2312" w:hint="eastAsia"/>
          <w:sz w:val="24"/>
          <w:u w:val="single"/>
        </w:rPr>
        <w:t>合同执行期间，人工单价不调整。</w:t>
      </w:r>
    </w:p>
    <w:p w14:paraId="08271E97"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11.2.4</w:t>
      </w:r>
      <w:r w:rsidRPr="00060A18">
        <w:rPr>
          <w:rFonts w:ascii="宋体" w:hAnsi="宋体" w:cs="仿宋_GB2312" w:hint="eastAsia"/>
          <w:sz w:val="24"/>
          <w:u w:val="single"/>
        </w:rPr>
        <w:t>乙方采购的主要材料的（不含暂估单价材料）在施工期间材料单价涨跌均不调整。</w:t>
      </w:r>
    </w:p>
    <w:p w14:paraId="5FCD3E60"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 xml:space="preserve">11.3  </w:t>
      </w:r>
      <w:r w:rsidRPr="00060A18">
        <w:rPr>
          <w:rFonts w:ascii="宋体" w:hAnsi="宋体" w:cs="仿宋_GB2312" w:hint="eastAsia"/>
          <w:sz w:val="24"/>
          <w:u w:val="single"/>
        </w:rPr>
        <w:t>其它项目费用应按下列规定计算：</w:t>
      </w:r>
      <w:r>
        <w:rPr>
          <w:rFonts w:ascii="宋体" w:hAnsi="宋体" w:cs="仿宋_GB2312" w:hint="eastAsia"/>
          <w:sz w:val="24"/>
          <w:u w:val="single"/>
        </w:rPr>
        <w:t xml:space="preserve"> </w:t>
      </w:r>
      <w:r>
        <w:rPr>
          <w:rFonts w:ascii="宋体" w:hAnsi="宋体" w:cs="仿宋_GB2312"/>
          <w:sz w:val="24"/>
          <w:u w:val="single"/>
        </w:rPr>
        <w:t xml:space="preserve">                          </w:t>
      </w:r>
    </w:p>
    <w:bookmarkEnd w:id="1"/>
    <w:p w14:paraId="5FDED991"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 xml:space="preserve">11.4  </w:t>
      </w:r>
      <w:r w:rsidRPr="00060A18">
        <w:rPr>
          <w:rFonts w:ascii="宋体" w:hAnsi="宋体" w:cs="仿宋_GB2312" w:hint="eastAsia"/>
          <w:sz w:val="24"/>
          <w:u w:val="single"/>
        </w:rPr>
        <w:t>其他:</w:t>
      </w:r>
    </w:p>
    <w:p w14:paraId="034D70B6"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11.4.1</w:t>
      </w:r>
      <w:r w:rsidRPr="00060A18">
        <w:rPr>
          <w:rFonts w:ascii="宋体" w:hAnsi="宋体" w:cs="仿宋_GB2312" w:hint="eastAsia"/>
          <w:sz w:val="24"/>
          <w:u w:val="single"/>
        </w:rPr>
        <w:t>甲方要求乙方的竣工工程质量必须达到“一次性验收合格”。乙方必须严格按照施工图纸、工程技术要求及有关工程施工规范、规格和标准施工。</w:t>
      </w:r>
    </w:p>
    <w:p w14:paraId="4CE9B236"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11.4.2</w:t>
      </w:r>
      <w:r w:rsidRPr="00060A18">
        <w:rPr>
          <w:rFonts w:ascii="宋体" w:hAnsi="宋体" w:cs="仿宋_GB2312" w:hint="eastAsia"/>
          <w:sz w:val="24"/>
          <w:u w:val="single"/>
        </w:rPr>
        <w:t>乙方须做好文明施工、安全生产，协调处理好周边关系，协调处理好与各专业管线的交叉施工，相关费用由乙方承担。乙方应遵守工程建设安全生产有关管理规定，严格按安全标准组织施工，并随时接受行业安全检查人员依法实施的监督检查，采取必要的安全防护措施，消除事故隐患。合同履行期间，因乙方原因，每发生一次区级及以上质量或安全文明施工问题通报、质量或安全文明事故，甲方有权根据情节轻重，要求乙方承担违约金 10000～100000 元。由于乙方安全措施不力造成事故的责任和因此发生的费用，由乙方承担。</w:t>
      </w:r>
    </w:p>
    <w:p w14:paraId="3C668F05"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11.4.3</w:t>
      </w:r>
      <w:r w:rsidRPr="00060A18">
        <w:rPr>
          <w:rFonts w:ascii="宋体" w:hAnsi="宋体" w:cs="仿宋_GB2312" w:hint="eastAsia"/>
          <w:sz w:val="24"/>
          <w:u w:val="single"/>
        </w:rPr>
        <w:t>乙方应保持场地整洁卫生，现场建筑垃圾应及时清理，如在使用单位、甲方要求的时间内不清理干净，则由使用单位、甲方组织人员进行清理，相关费用由乙方承担；乙方应在维修项目竣工前及时将临时设施及施工设备拆除，做到工完场清（含建筑垃圾及时清运），如收到甲方通知2天内仍不拆除，由甲方自行组织人员拆除，相关费用由乙方承担。在施工过程中，乙方有义务主动、及时协调解决各种地方及周边矛盾。</w:t>
      </w:r>
      <w:r>
        <w:rPr>
          <w:rFonts w:ascii="宋体" w:hAnsi="宋体" w:cs="仿宋_GB2312" w:hint="eastAsia"/>
          <w:sz w:val="24"/>
          <w:u w:val="single"/>
        </w:rPr>
        <w:t>采购人</w:t>
      </w:r>
      <w:r w:rsidRPr="00060A18">
        <w:rPr>
          <w:rFonts w:ascii="宋体" w:hAnsi="宋体" w:cs="仿宋_GB2312" w:hint="eastAsia"/>
          <w:sz w:val="24"/>
          <w:u w:val="single"/>
        </w:rPr>
        <w:t>提供临时堆场供施工时临时堆放，乙方应做好垃圾覆盖和围挡工作，建筑垃圾外运卸场由乙方自行考虑，乙方有义务妥当处置，如若施工期间擅自偷倒所引发的一切后果由乙方承担。</w:t>
      </w:r>
    </w:p>
    <w:p w14:paraId="458995A6"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11.4.4</w:t>
      </w:r>
      <w:r w:rsidRPr="00060A18">
        <w:rPr>
          <w:rFonts w:ascii="宋体" w:hAnsi="宋体" w:cs="仿宋_GB2312" w:hint="eastAsia"/>
          <w:sz w:val="24"/>
          <w:u w:val="single"/>
        </w:rPr>
        <w:t>为他人提供方便</w:t>
      </w:r>
    </w:p>
    <w:p w14:paraId="4A3ECB2F"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 xml:space="preserve">11.5  </w:t>
      </w:r>
      <w:r w:rsidRPr="00060A18">
        <w:rPr>
          <w:rFonts w:ascii="宋体" w:hAnsi="宋体" w:cs="仿宋_GB2312" w:hint="eastAsia"/>
          <w:sz w:val="24"/>
          <w:u w:val="single"/>
        </w:rPr>
        <w:t>乙方应当对在施工场地或者附近实施与合同工程有关的其他工作的独立乙方履行管理、协调、配合、照管和服务义务，由此发生的费用被认为已经包括在乙方的签约合同价(投标总报价)中，具体工作内容和要求包括：</w:t>
      </w:r>
    </w:p>
    <w:p w14:paraId="6605A7A8" w14:textId="77777777" w:rsidR="007D39ED" w:rsidRPr="00060A18" w:rsidRDefault="007D39ED" w:rsidP="007D39ED">
      <w:pPr>
        <w:spacing w:line="360" w:lineRule="auto"/>
        <w:ind w:firstLineChars="200" w:firstLine="480"/>
        <w:rPr>
          <w:rFonts w:ascii="宋体" w:hAnsi="宋体" w:cs="仿宋_GB2312" w:hint="eastAsia"/>
          <w:sz w:val="24"/>
          <w:u w:val="single"/>
        </w:rPr>
      </w:pPr>
      <w:bookmarkStart w:id="2" w:name="EB11c59b76eeb544c3a4a5540ed53ce99f"/>
      <w:r w:rsidRPr="00060A18">
        <w:rPr>
          <w:rFonts w:ascii="宋体" w:hAnsi="宋体" w:cs="仿宋_GB2312" w:hint="eastAsia"/>
          <w:sz w:val="24"/>
        </w:rPr>
        <w:t>11.5.1</w:t>
      </w:r>
      <w:r w:rsidRPr="00060A18">
        <w:rPr>
          <w:rFonts w:ascii="宋体" w:hAnsi="宋体" w:cs="仿宋_GB2312" w:hint="eastAsia"/>
          <w:sz w:val="24"/>
          <w:u w:val="single"/>
        </w:rPr>
        <w:t xml:space="preserve">承担施工安全保卫工作及照明的责任； </w:t>
      </w:r>
    </w:p>
    <w:p w14:paraId="01FDD338" w14:textId="77777777" w:rsidR="007D39ED" w:rsidRPr="00060A18" w:rsidRDefault="007D39ED" w:rsidP="007D39ED">
      <w:pPr>
        <w:spacing w:line="360" w:lineRule="auto"/>
        <w:ind w:firstLineChars="200" w:firstLine="480"/>
        <w:rPr>
          <w:rFonts w:ascii="宋体" w:hAnsi="宋体" w:cs="仿宋_GB2312" w:hint="eastAsia"/>
          <w:sz w:val="24"/>
          <w:u w:val="single"/>
        </w:rPr>
      </w:pPr>
      <w:r w:rsidRPr="00060A18">
        <w:rPr>
          <w:rFonts w:ascii="宋体" w:hAnsi="宋体" w:cs="仿宋_GB2312" w:hint="eastAsia"/>
          <w:sz w:val="24"/>
        </w:rPr>
        <w:t>11.5.2</w:t>
      </w:r>
      <w:r w:rsidRPr="00060A18">
        <w:rPr>
          <w:rFonts w:ascii="宋体" w:hAnsi="宋体" w:cs="仿宋_GB2312" w:hint="eastAsia"/>
          <w:sz w:val="24"/>
          <w:u w:val="single"/>
        </w:rPr>
        <w:t>已完工程成品保护工作，并承担相应费用。</w:t>
      </w:r>
    </w:p>
    <w:bookmarkEnd w:id="2"/>
    <w:p w14:paraId="019CB023" w14:textId="77777777" w:rsidR="007D39ED" w:rsidRPr="00060A18" w:rsidRDefault="007D39ED" w:rsidP="007D39ED">
      <w:pPr>
        <w:pStyle w:val="a5"/>
        <w:spacing w:line="360" w:lineRule="auto"/>
        <w:ind w:firstLineChars="200" w:firstLine="482"/>
        <w:rPr>
          <w:rFonts w:cs="仿宋_GB2312" w:hint="eastAsia"/>
          <w:b/>
          <w:bCs/>
          <w:szCs w:val="24"/>
        </w:rPr>
      </w:pPr>
      <w:r w:rsidRPr="00060A18">
        <w:rPr>
          <w:rFonts w:cs="仿宋_GB2312" w:hint="eastAsia"/>
          <w:b/>
          <w:bCs/>
          <w:szCs w:val="24"/>
        </w:rPr>
        <w:t>第12条  附则</w:t>
      </w:r>
    </w:p>
    <w:p w14:paraId="731DE94F"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12.1  本合同质保期为</w:t>
      </w:r>
      <w:r w:rsidRPr="002A466F">
        <w:rPr>
          <w:rFonts w:cs="仿宋_GB2312" w:hint="eastAsia"/>
          <w:szCs w:val="24"/>
          <w:u w:val="single"/>
        </w:rPr>
        <w:t>自竣工验收合格之日起贰年</w:t>
      </w:r>
      <w:r w:rsidRPr="00060A18">
        <w:rPr>
          <w:rFonts w:cs="仿宋_GB2312" w:hint="eastAsia"/>
          <w:szCs w:val="24"/>
        </w:rPr>
        <w:t>。保修方法参照国家及地方相关规定执行。</w:t>
      </w:r>
    </w:p>
    <w:p w14:paraId="5D8C6E2F" w14:textId="77777777" w:rsidR="007D39ED" w:rsidRPr="00060A18" w:rsidRDefault="007D39ED" w:rsidP="007D39ED">
      <w:pPr>
        <w:pStyle w:val="a5"/>
        <w:spacing w:line="360" w:lineRule="auto"/>
        <w:ind w:firstLineChars="200" w:firstLine="480"/>
        <w:rPr>
          <w:rFonts w:cs="仿宋_GB2312" w:hint="eastAsia"/>
          <w:b/>
          <w:bCs/>
          <w:szCs w:val="24"/>
        </w:rPr>
      </w:pPr>
      <w:r w:rsidRPr="00060A18">
        <w:rPr>
          <w:rFonts w:cs="仿宋_GB2312" w:hint="eastAsia"/>
          <w:szCs w:val="24"/>
        </w:rPr>
        <w:t xml:space="preserve">12.2  </w:t>
      </w:r>
      <w:r w:rsidRPr="00060A18">
        <w:rPr>
          <w:rFonts w:cs="仿宋_GB2312" w:hint="eastAsia"/>
          <w:b/>
          <w:bCs/>
          <w:szCs w:val="24"/>
        </w:rPr>
        <w:t>本合同一式</w:t>
      </w:r>
      <w:r w:rsidRPr="00060A18">
        <w:rPr>
          <w:rFonts w:cs="仿宋_GB2312" w:hint="eastAsia"/>
          <w:b/>
          <w:bCs/>
          <w:szCs w:val="24"/>
          <w:u w:val="single"/>
        </w:rPr>
        <w:t xml:space="preserve">  </w:t>
      </w:r>
      <w:r w:rsidRPr="00060A18">
        <w:rPr>
          <w:rFonts w:cs="仿宋_GB2312"/>
          <w:b/>
          <w:bCs/>
          <w:szCs w:val="24"/>
          <w:u w:val="single"/>
        </w:rPr>
        <w:t xml:space="preserve"> </w:t>
      </w:r>
      <w:r w:rsidRPr="00060A18">
        <w:rPr>
          <w:rFonts w:cs="仿宋_GB2312" w:hint="eastAsia"/>
          <w:b/>
          <w:bCs/>
          <w:szCs w:val="24"/>
          <w:u w:val="single"/>
        </w:rPr>
        <w:t xml:space="preserve"> </w:t>
      </w:r>
      <w:r w:rsidRPr="00060A18">
        <w:rPr>
          <w:rFonts w:cs="仿宋_GB2312" w:hint="eastAsia"/>
          <w:b/>
          <w:bCs/>
          <w:szCs w:val="24"/>
        </w:rPr>
        <w:t>份，甲乙双方各执</w:t>
      </w:r>
      <w:r w:rsidRPr="00060A18">
        <w:rPr>
          <w:rFonts w:cs="仿宋_GB2312" w:hint="eastAsia"/>
          <w:b/>
          <w:bCs/>
          <w:szCs w:val="24"/>
          <w:u w:val="single"/>
        </w:rPr>
        <w:t xml:space="preserve">  </w:t>
      </w:r>
      <w:r w:rsidRPr="00060A18">
        <w:rPr>
          <w:rFonts w:cs="仿宋_GB2312"/>
          <w:b/>
          <w:bCs/>
          <w:szCs w:val="24"/>
          <w:u w:val="single"/>
        </w:rPr>
        <w:t xml:space="preserve"> </w:t>
      </w:r>
      <w:r w:rsidRPr="00060A18">
        <w:rPr>
          <w:rFonts w:cs="仿宋_GB2312" w:hint="eastAsia"/>
          <w:b/>
          <w:bCs/>
          <w:szCs w:val="24"/>
        </w:rPr>
        <w:t>份。</w:t>
      </w:r>
    </w:p>
    <w:p w14:paraId="6F6BDCDC" w14:textId="77777777" w:rsidR="007D39ED" w:rsidRPr="00060A18" w:rsidRDefault="007D39ED" w:rsidP="007D39ED">
      <w:pPr>
        <w:pStyle w:val="a5"/>
        <w:spacing w:line="360" w:lineRule="auto"/>
        <w:ind w:firstLineChars="200" w:firstLine="480"/>
        <w:rPr>
          <w:rFonts w:cs="仿宋_GB2312" w:hint="eastAsia"/>
          <w:szCs w:val="24"/>
        </w:rPr>
      </w:pPr>
      <w:r w:rsidRPr="00060A18">
        <w:rPr>
          <w:rFonts w:cs="仿宋_GB2312" w:hint="eastAsia"/>
          <w:szCs w:val="24"/>
        </w:rPr>
        <w:t>12.3  本合同履行完成后自动终止。</w:t>
      </w:r>
    </w:p>
    <w:p w14:paraId="1804D152" w14:textId="77777777" w:rsidR="007D39ED" w:rsidRPr="00060A18" w:rsidRDefault="007D39ED" w:rsidP="007D39ED">
      <w:pPr>
        <w:pStyle w:val="a5"/>
        <w:spacing w:line="360" w:lineRule="auto"/>
        <w:ind w:firstLineChars="200" w:firstLine="482"/>
        <w:rPr>
          <w:rFonts w:cs="仿宋_GB2312" w:hint="eastAsia"/>
          <w:szCs w:val="24"/>
        </w:rPr>
      </w:pPr>
      <w:r w:rsidRPr="00060A18">
        <w:rPr>
          <w:rFonts w:cs="仿宋_GB2312" w:hint="eastAsia"/>
          <w:b/>
          <w:bCs/>
          <w:szCs w:val="24"/>
        </w:rPr>
        <w:t>第13条 诚实信用</w:t>
      </w:r>
      <w:r w:rsidRPr="00060A18">
        <w:rPr>
          <w:rFonts w:cs="仿宋_GB2312" w:hint="eastAsia"/>
          <w:szCs w:val="24"/>
        </w:rPr>
        <w:t xml:space="preserve"> </w:t>
      </w:r>
    </w:p>
    <w:p w14:paraId="0BDEF1C3" w14:textId="77777777" w:rsidR="007D39ED" w:rsidRPr="00060A18" w:rsidRDefault="007D39ED" w:rsidP="007D39ED">
      <w:pPr>
        <w:adjustRightInd w:val="0"/>
        <w:snapToGrid w:val="0"/>
        <w:spacing w:line="360" w:lineRule="auto"/>
        <w:ind w:firstLineChars="200" w:firstLine="480"/>
        <w:rPr>
          <w:rFonts w:ascii="宋体" w:hAnsi="宋体" w:cs="仿宋_GB2312" w:hint="eastAsia"/>
          <w:sz w:val="24"/>
        </w:rPr>
      </w:pPr>
      <w:r w:rsidRPr="00060A18">
        <w:rPr>
          <w:rFonts w:ascii="宋体" w:hAnsi="宋体" w:cs="仿宋_GB2312" w:hint="eastAsia"/>
          <w:sz w:val="24"/>
        </w:rPr>
        <w:t>乙方应诚实信用，严格按照谈判文件要求和投标承诺履行合同，不向甲方进行商业贿赂或者提供不正当利益。</w:t>
      </w:r>
    </w:p>
    <w:p w14:paraId="02ED7772" w14:textId="77777777" w:rsidR="007D39ED" w:rsidRPr="00060A18" w:rsidRDefault="007D39ED" w:rsidP="007D39ED">
      <w:pPr>
        <w:pStyle w:val="a5"/>
        <w:spacing w:line="360" w:lineRule="auto"/>
        <w:ind w:firstLineChars="200" w:firstLine="482"/>
        <w:rPr>
          <w:rFonts w:cs="仿宋_GB2312" w:hint="eastAsia"/>
          <w:szCs w:val="24"/>
        </w:rPr>
      </w:pPr>
      <w:r w:rsidRPr="00060A18">
        <w:rPr>
          <w:rFonts w:cs="仿宋_GB2312" w:hint="eastAsia"/>
          <w:b/>
          <w:bCs/>
          <w:szCs w:val="24"/>
        </w:rPr>
        <w:t>第14 合同生效及其他</w:t>
      </w:r>
    </w:p>
    <w:p w14:paraId="6B0C0D54" w14:textId="77777777" w:rsidR="007D39ED" w:rsidRPr="00060A18" w:rsidRDefault="007D39ED" w:rsidP="007D39ED">
      <w:pPr>
        <w:adjustRightInd w:val="0"/>
        <w:snapToGrid w:val="0"/>
        <w:spacing w:line="360" w:lineRule="auto"/>
        <w:ind w:firstLineChars="200" w:firstLine="480"/>
        <w:rPr>
          <w:rFonts w:ascii="宋体" w:hAnsi="宋体" w:cs="仿宋_GB2312" w:hint="eastAsia"/>
          <w:sz w:val="24"/>
        </w:rPr>
      </w:pPr>
      <w:r w:rsidRPr="00060A18">
        <w:rPr>
          <w:rFonts w:ascii="宋体" w:hAnsi="宋体" w:cs="仿宋_GB2312" w:hint="eastAsia"/>
          <w:sz w:val="24"/>
        </w:rPr>
        <w:t>14.1  本合同自经甲乙双方授权代表签订并加盖公章后，自签订之日起生效。见证方仅对甲乙双方签订采购合同的事实进行见证，不代表任何承诺或保证，该合同的履行等相关情况均与见证方无任何关系。</w:t>
      </w:r>
    </w:p>
    <w:p w14:paraId="48684335" w14:textId="77777777" w:rsidR="007D39ED" w:rsidRPr="00060A18" w:rsidRDefault="007D39ED" w:rsidP="007D39ED">
      <w:pPr>
        <w:adjustRightInd w:val="0"/>
        <w:snapToGrid w:val="0"/>
        <w:spacing w:line="360" w:lineRule="auto"/>
        <w:rPr>
          <w:rFonts w:ascii="宋体" w:hAnsi="宋体" w:cs="仿宋_GB2312" w:hint="eastAsia"/>
          <w:sz w:val="24"/>
        </w:rPr>
      </w:pPr>
    </w:p>
    <w:p w14:paraId="62E72430" w14:textId="77777777" w:rsidR="007D39ED" w:rsidRDefault="007D39ED" w:rsidP="007D39ED">
      <w:pPr>
        <w:adjustRightInd w:val="0"/>
        <w:snapToGrid w:val="0"/>
        <w:spacing w:line="360" w:lineRule="auto"/>
        <w:rPr>
          <w:rFonts w:ascii="宋体" w:hAnsi="宋体" w:cs="仿宋_GB2312"/>
          <w:sz w:val="24"/>
        </w:rPr>
      </w:pPr>
      <w:r w:rsidRPr="002A466F">
        <w:rPr>
          <w:rFonts w:ascii="宋体" w:hAnsi="宋体" w:cs="仿宋_GB2312" w:hint="eastAsia"/>
          <w:sz w:val="24"/>
        </w:rPr>
        <w:t>附件1：工程量清单</w:t>
      </w:r>
    </w:p>
    <w:p w14:paraId="586440C5" w14:textId="77777777" w:rsidR="007D39ED" w:rsidRPr="002A466F" w:rsidRDefault="007D39ED" w:rsidP="007D39ED">
      <w:pPr>
        <w:adjustRightInd w:val="0"/>
        <w:snapToGrid w:val="0"/>
        <w:spacing w:line="360" w:lineRule="auto"/>
        <w:rPr>
          <w:rFonts w:ascii="宋体" w:hAnsi="宋体" w:cs="仿宋_GB2312" w:hint="eastAsia"/>
          <w:sz w:val="24"/>
        </w:rPr>
      </w:pPr>
      <w:r>
        <w:rPr>
          <w:rFonts w:ascii="宋体" w:hAnsi="宋体" w:cs="仿宋_GB2312" w:hint="eastAsia"/>
          <w:sz w:val="24"/>
        </w:rPr>
        <w:t>附件2：</w:t>
      </w:r>
      <w:r w:rsidRPr="002A4F80">
        <w:rPr>
          <w:rFonts w:ascii="宋体" w:hAnsi="宋体" w:cs="仿宋_GB2312" w:hint="eastAsia"/>
          <w:sz w:val="24"/>
        </w:rPr>
        <w:t>主材说明表</w:t>
      </w:r>
    </w:p>
    <w:p w14:paraId="19159EA9" w14:textId="77777777" w:rsidR="007D39ED" w:rsidRPr="002A466F" w:rsidRDefault="007D39ED" w:rsidP="007D39ED">
      <w:pPr>
        <w:adjustRightInd w:val="0"/>
        <w:snapToGrid w:val="0"/>
        <w:spacing w:line="360" w:lineRule="auto"/>
        <w:rPr>
          <w:rFonts w:ascii="宋体" w:hAnsi="宋体" w:cs="仿宋_GB2312" w:hint="eastAsia"/>
          <w:sz w:val="24"/>
        </w:rPr>
      </w:pPr>
      <w:r w:rsidRPr="002A466F">
        <w:rPr>
          <w:rFonts w:ascii="宋体" w:hAnsi="宋体" w:cs="仿宋_GB2312" w:hint="eastAsia"/>
          <w:sz w:val="24"/>
        </w:rPr>
        <w:t>附件</w:t>
      </w:r>
      <w:r>
        <w:rPr>
          <w:rFonts w:ascii="宋体" w:hAnsi="宋体" w:cs="仿宋_GB2312"/>
          <w:sz w:val="24"/>
        </w:rPr>
        <w:t>3</w:t>
      </w:r>
      <w:r w:rsidRPr="002A466F">
        <w:rPr>
          <w:rFonts w:ascii="宋体" w:hAnsi="宋体" w:cs="仿宋_GB2312" w:hint="eastAsia"/>
          <w:sz w:val="24"/>
        </w:rPr>
        <w:t>：中标通知书</w:t>
      </w:r>
    </w:p>
    <w:p w14:paraId="6D746BBE" w14:textId="77777777" w:rsidR="007D39ED" w:rsidRPr="002A466F" w:rsidRDefault="007D39ED" w:rsidP="007D39ED">
      <w:pPr>
        <w:adjustRightInd w:val="0"/>
        <w:snapToGrid w:val="0"/>
        <w:spacing w:line="360" w:lineRule="auto"/>
        <w:rPr>
          <w:rFonts w:ascii="宋体" w:hAnsi="宋体" w:cs="仿宋_GB2312" w:hint="eastAsia"/>
          <w:sz w:val="24"/>
        </w:rPr>
      </w:pPr>
      <w:r w:rsidRPr="002A466F">
        <w:rPr>
          <w:rFonts w:ascii="宋体" w:hAnsi="宋体" w:cs="仿宋_GB2312" w:hint="eastAsia"/>
          <w:sz w:val="24"/>
        </w:rPr>
        <w:t>附件</w:t>
      </w:r>
      <w:r>
        <w:rPr>
          <w:rFonts w:ascii="宋体" w:hAnsi="宋体" w:cs="仿宋_GB2312"/>
          <w:sz w:val="24"/>
        </w:rPr>
        <w:t>4</w:t>
      </w:r>
      <w:r w:rsidRPr="002A466F">
        <w:rPr>
          <w:rFonts w:ascii="宋体" w:hAnsi="宋体" w:cs="仿宋_GB2312" w:hint="eastAsia"/>
          <w:sz w:val="24"/>
        </w:rPr>
        <w:t>：廉政责任书</w:t>
      </w:r>
    </w:p>
    <w:p w14:paraId="26565AA0" w14:textId="77777777" w:rsidR="007D39ED" w:rsidRPr="00060A18" w:rsidRDefault="007D39ED" w:rsidP="007D39ED">
      <w:pPr>
        <w:adjustRightInd w:val="0"/>
        <w:snapToGrid w:val="0"/>
        <w:spacing w:line="360" w:lineRule="auto"/>
        <w:rPr>
          <w:rFonts w:ascii="宋体" w:hAnsi="宋体" w:cs="仿宋_GB2312" w:hint="eastAsia"/>
          <w:sz w:val="24"/>
        </w:rPr>
      </w:pPr>
      <w:r w:rsidRPr="002A466F">
        <w:rPr>
          <w:rFonts w:ascii="宋体" w:hAnsi="宋体" w:cs="仿宋_GB2312" w:hint="eastAsia"/>
          <w:sz w:val="24"/>
        </w:rPr>
        <w:t>附件</w:t>
      </w:r>
      <w:r>
        <w:rPr>
          <w:rFonts w:ascii="宋体" w:hAnsi="宋体" w:cs="仿宋_GB2312"/>
          <w:sz w:val="24"/>
        </w:rPr>
        <w:t>5</w:t>
      </w:r>
      <w:r w:rsidRPr="002A466F">
        <w:rPr>
          <w:rFonts w:ascii="宋体" w:hAnsi="宋体" w:cs="仿宋_GB2312" w:hint="eastAsia"/>
          <w:sz w:val="24"/>
        </w:rPr>
        <w:t>：安全生产责任书</w:t>
      </w:r>
    </w:p>
    <w:p w14:paraId="59DF76AD" w14:textId="77777777" w:rsidR="007D39ED" w:rsidRPr="00060A18" w:rsidRDefault="007D39ED" w:rsidP="007D39ED">
      <w:pPr>
        <w:adjustRightInd w:val="0"/>
        <w:snapToGrid w:val="0"/>
        <w:spacing w:line="360" w:lineRule="auto"/>
        <w:rPr>
          <w:rFonts w:ascii="宋体" w:hAnsi="宋体" w:cs="仿宋_GB2312"/>
          <w:sz w:val="24"/>
        </w:rPr>
      </w:pPr>
      <w:r w:rsidRPr="00060A18">
        <w:rPr>
          <w:rFonts w:ascii="宋体" w:hAnsi="宋体" w:cs="仿宋_GB2312" w:hint="eastAsia"/>
          <w:sz w:val="24"/>
        </w:rPr>
        <w:t>(以下无正文）</w:t>
      </w:r>
    </w:p>
    <w:p w14:paraId="6CD8C0C8" w14:textId="77777777" w:rsidR="007D39ED" w:rsidRPr="00060A18" w:rsidRDefault="007D39ED" w:rsidP="007D39ED">
      <w:pPr>
        <w:spacing w:line="360" w:lineRule="auto"/>
        <w:rPr>
          <w:rFonts w:ascii="宋体" w:hAnsi="宋体" w:cs="仿宋_GB2312" w:hint="eastAsia"/>
          <w:bCs/>
          <w:sz w:val="24"/>
        </w:rPr>
      </w:pPr>
    </w:p>
    <w:p w14:paraId="5268B51D" w14:textId="77777777" w:rsidR="007D39ED" w:rsidRPr="00060A18" w:rsidRDefault="007D39ED" w:rsidP="007D39ED">
      <w:pPr>
        <w:spacing w:line="360" w:lineRule="auto"/>
        <w:rPr>
          <w:rFonts w:ascii="宋体" w:hAnsi="宋体" w:cs="仿宋_GB2312" w:hint="eastAsia"/>
          <w:bCs/>
          <w:sz w:val="24"/>
        </w:rPr>
      </w:pPr>
    </w:p>
    <w:p w14:paraId="15F8E823" w14:textId="77777777" w:rsidR="007D39ED" w:rsidRPr="00060A18" w:rsidRDefault="007D39ED" w:rsidP="007D39ED">
      <w:pPr>
        <w:spacing w:line="360" w:lineRule="auto"/>
        <w:rPr>
          <w:rFonts w:ascii="宋体" w:hAnsi="宋体" w:cs="仿宋_GB2312" w:hint="eastAsia"/>
          <w:sz w:val="24"/>
          <w:u w:val="single"/>
        </w:rPr>
      </w:pPr>
      <w:r w:rsidRPr="00060A18">
        <w:rPr>
          <w:rFonts w:ascii="宋体" w:hAnsi="宋体" w:cs="仿宋_GB2312" w:hint="eastAsia"/>
          <w:bCs/>
          <w:sz w:val="24"/>
        </w:rPr>
        <w:t>甲方</w:t>
      </w:r>
      <w:r w:rsidRPr="00060A18">
        <w:rPr>
          <w:rFonts w:ascii="宋体" w:hAnsi="宋体" w:cs="仿宋_GB2312" w:hint="eastAsia"/>
          <w:sz w:val="24"/>
        </w:rPr>
        <w:t xml:space="preserve">单位（章）：                     乙方单位（章）：                      </w:t>
      </w:r>
    </w:p>
    <w:p w14:paraId="08EE4EF3" w14:textId="77777777" w:rsidR="007D39ED" w:rsidRPr="00060A18" w:rsidRDefault="007D39ED" w:rsidP="007D39ED">
      <w:pPr>
        <w:spacing w:line="360" w:lineRule="auto"/>
        <w:rPr>
          <w:rFonts w:ascii="宋体" w:hAnsi="宋体" w:cs="仿宋_GB2312" w:hint="eastAsia"/>
          <w:sz w:val="24"/>
        </w:rPr>
      </w:pPr>
      <w:r w:rsidRPr="00060A18">
        <w:rPr>
          <w:rFonts w:ascii="宋体" w:hAnsi="宋体" w:cs="仿宋_GB2312" w:hint="eastAsia"/>
          <w:sz w:val="24"/>
        </w:rPr>
        <w:t>单位地址：                           单位地址：</w:t>
      </w:r>
    </w:p>
    <w:p w14:paraId="395777A6" w14:textId="77777777" w:rsidR="007D39ED" w:rsidRPr="00060A18" w:rsidRDefault="007D39ED" w:rsidP="007D39ED">
      <w:pPr>
        <w:spacing w:line="360" w:lineRule="auto"/>
        <w:rPr>
          <w:rFonts w:ascii="宋体" w:hAnsi="宋体" w:cs="仿宋_GB2312" w:hint="eastAsia"/>
          <w:sz w:val="24"/>
        </w:rPr>
      </w:pPr>
      <w:r w:rsidRPr="00060A18">
        <w:rPr>
          <w:rFonts w:ascii="宋体" w:hAnsi="宋体" w:cs="仿宋_GB2312" w:hint="eastAsia"/>
          <w:sz w:val="24"/>
        </w:rPr>
        <w:t>法定代表人或                         法定代表人或</w:t>
      </w:r>
    </w:p>
    <w:p w14:paraId="6B95FE0F" w14:textId="77777777" w:rsidR="007D39ED" w:rsidRPr="00060A18" w:rsidRDefault="007D39ED" w:rsidP="007D39ED">
      <w:pPr>
        <w:spacing w:line="360" w:lineRule="auto"/>
        <w:rPr>
          <w:rFonts w:ascii="宋体" w:hAnsi="宋体" w:cs="仿宋_GB2312" w:hint="eastAsia"/>
          <w:sz w:val="24"/>
        </w:rPr>
      </w:pPr>
      <w:r w:rsidRPr="00060A18">
        <w:rPr>
          <w:rFonts w:ascii="宋体" w:hAnsi="宋体" w:cs="仿宋_GB2312" w:hint="eastAsia"/>
          <w:sz w:val="24"/>
        </w:rPr>
        <w:t xml:space="preserve">委托代理人：                         委托代理人：                            </w:t>
      </w:r>
    </w:p>
    <w:p w14:paraId="74406EB8" w14:textId="77777777" w:rsidR="007D39ED" w:rsidRPr="00060A18" w:rsidRDefault="007D39ED" w:rsidP="007D39ED">
      <w:pPr>
        <w:spacing w:line="360" w:lineRule="auto"/>
        <w:rPr>
          <w:rFonts w:ascii="宋体" w:hAnsi="宋体" w:cs="仿宋_GB2312" w:hint="eastAsia"/>
          <w:sz w:val="24"/>
        </w:rPr>
      </w:pPr>
      <w:r w:rsidRPr="00060A18">
        <w:rPr>
          <w:rFonts w:ascii="宋体" w:hAnsi="宋体" w:cs="仿宋_GB2312" w:hint="eastAsia"/>
          <w:sz w:val="24"/>
        </w:rPr>
        <w:t xml:space="preserve">电话：                               电话：       </w:t>
      </w:r>
    </w:p>
    <w:p w14:paraId="66E490FD" w14:textId="77777777" w:rsidR="007D39ED" w:rsidRPr="00060A18" w:rsidRDefault="007D39ED" w:rsidP="007D39ED">
      <w:pPr>
        <w:rPr>
          <w:rFonts w:ascii="宋体" w:hAnsi="宋体"/>
          <w:sz w:val="24"/>
        </w:rPr>
      </w:pPr>
      <w:r w:rsidRPr="00060A18">
        <w:rPr>
          <w:rFonts w:ascii="宋体" w:hAnsi="宋体" w:hint="eastAsia"/>
          <w:sz w:val="24"/>
        </w:rPr>
        <w:t xml:space="preserve"> </w:t>
      </w:r>
      <w:bookmarkEnd w:id="0"/>
    </w:p>
    <w:p w14:paraId="699B1565" w14:textId="77777777" w:rsidR="007D39ED" w:rsidRPr="00060A18" w:rsidRDefault="007D39ED" w:rsidP="007D39ED">
      <w:pPr>
        <w:rPr>
          <w:rFonts w:ascii="宋体" w:hAnsi="宋体"/>
          <w:sz w:val="24"/>
        </w:rPr>
      </w:pPr>
    </w:p>
    <w:p w14:paraId="7D90BB93" w14:textId="77777777" w:rsidR="007D39ED" w:rsidRPr="00060A18" w:rsidRDefault="007D39ED" w:rsidP="007D39ED">
      <w:pPr>
        <w:rPr>
          <w:rFonts w:ascii="宋体" w:hAnsi="宋体"/>
          <w:sz w:val="24"/>
        </w:rPr>
      </w:pPr>
    </w:p>
    <w:p w14:paraId="3478E838" w14:textId="77777777" w:rsidR="007D39ED" w:rsidRPr="00060A18" w:rsidRDefault="007D39ED" w:rsidP="007D39ED">
      <w:pPr>
        <w:rPr>
          <w:rFonts w:ascii="宋体" w:hAnsi="宋体"/>
          <w:sz w:val="24"/>
        </w:rPr>
      </w:pPr>
    </w:p>
    <w:p w14:paraId="1D7182E3" w14:textId="77777777" w:rsidR="007D39ED" w:rsidRPr="00060A18" w:rsidRDefault="007D39ED" w:rsidP="007D39ED">
      <w:pPr>
        <w:rPr>
          <w:rFonts w:ascii="宋体" w:hAnsi="宋体"/>
          <w:sz w:val="24"/>
        </w:rPr>
      </w:pPr>
    </w:p>
    <w:p w14:paraId="26B71070" w14:textId="77777777" w:rsidR="007D39ED" w:rsidRPr="00060A18" w:rsidRDefault="007D39ED" w:rsidP="007D39ED">
      <w:pPr>
        <w:rPr>
          <w:rFonts w:ascii="宋体" w:hAnsi="宋体"/>
          <w:sz w:val="24"/>
        </w:rPr>
      </w:pPr>
    </w:p>
    <w:p w14:paraId="57FE6796" w14:textId="77777777" w:rsidR="007D39ED" w:rsidRPr="00060A18" w:rsidRDefault="007D39ED" w:rsidP="007D39ED">
      <w:pPr>
        <w:rPr>
          <w:rFonts w:ascii="宋体" w:hAnsi="宋体"/>
          <w:sz w:val="24"/>
        </w:rPr>
      </w:pPr>
    </w:p>
    <w:p w14:paraId="55D8C998" w14:textId="77777777" w:rsidR="007D39ED" w:rsidRPr="00060A18" w:rsidRDefault="007D39ED" w:rsidP="007D39ED">
      <w:pPr>
        <w:rPr>
          <w:rFonts w:ascii="宋体" w:hAnsi="宋体"/>
          <w:sz w:val="24"/>
        </w:rPr>
      </w:pPr>
    </w:p>
    <w:p w14:paraId="78BABFD4" w14:textId="77777777" w:rsidR="007D39ED" w:rsidRPr="00060A18" w:rsidRDefault="007D39ED" w:rsidP="007D39ED">
      <w:pPr>
        <w:rPr>
          <w:rFonts w:ascii="宋体" w:hAnsi="宋体"/>
          <w:sz w:val="24"/>
        </w:rPr>
      </w:pPr>
    </w:p>
    <w:p w14:paraId="2F5E32A2" w14:textId="77777777" w:rsidR="007D39ED" w:rsidRPr="00060A18" w:rsidRDefault="007D39ED" w:rsidP="007D39ED">
      <w:pPr>
        <w:rPr>
          <w:rFonts w:ascii="宋体" w:hAnsi="宋体"/>
          <w:sz w:val="24"/>
        </w:rPr>
      </w:pPr>
    </w:p>
    <w:p w14:paraId="4BC94C30" w14:textId="77777777" w:rsidR="007D39ED" w:rsidRPr="00060A18" w:rsidRDefault="007D39ED" w:rsidP="007D39ED">
      <w:pPr>
        <w:rPr>
          <w:rFonts w:ascii="宋体" w:hAnsi="宋体"/>
          <w:sz w:val="24"/>
        </w:rPr>
      </w:pPr>
    </w:p>
    <w:p w14:paraId="047CB764" w14:textId="77777777" w:rsidR="007D39ED" w:rsidRPr="00060A18" w:rsidRDefault="007D39ED" w:rsidP="007D39ED">
      <w:pPr>
        <w:rPr>
          <w:rFonts w:ascii="宋体" w:hAnsi="宋体"/>
          <w:sz w:val="24"/>
        </w:rPr>
      </w:pPr>
    </w:p>
    <w:p w14:paraId="3F9424A9" w14:textId="77777777" w:rsidR="007D39ED" w:rsidRPr="00060A18" w:rsidRDefault="007D39ED" w:rsidP="007D39ED">
      <w:pPr>
        <w:rPr>
          <w:rFonts w:ascii="宋体" w:hAnsi="宋体"/>
          <w:sz w:val="24"/>
        </w:rPr>
      </w:pPr>
    </w:p>
    <w:p w14:paraId="314F3D1D" w14:textId="77777777" w:rsidR="007D39ED" w:rsidRPr="00060A18" w:rsidRDefault="007D39ED" w:rsidP="007D39ED">
      <w:pPr>
        <w:rPr>
          <w:rFonts w:ascii="宋体" w:hAnsi="宋体"/>
          <w:sz w:val="24"/>
        </w:rPr>
      </w:pPr>
    </w:p>
    <w:p w14:paraId="47E85395" w14:textId="77777777" w:rsidR="007D39ED" w:rsidRPr="00060A18" w:rsidRDefault="007D39ED" w:rsidP="007D39ED">
      <w:pPr>
        <w:rPr>
          <w:rFonts w:ascii="宋体" w:hAnsi="宋体"/>
          <w:sz w:val="24"/>
        </w:rPr>
      </w:pPr>
    </w:p>
    <w:p w14:paraId="36DB50FF" w14:textId="77777777" w:rsidR="007D39ED" w:rsidRPr="00060A18" w:rsidRDefault="007D39ED" w:rsidP="007D39ED">
      <w:pPr>
        <w:rPr>
          <w:rFonts w:ascii="宋体" w:hAnsi="宋体"/>
          <w:sz w:val="24"/>
        </w:rPr>
      </w:pPr>
    </w:p>
    <w:p w14:paraId="16BF269F" w14:textId="77777777" w:rsidR="007D39ED" w:rsidRPr="00060A18" w:rsidRDefault="007D39ED" w:rsidP="007D39ED">
      <w:pPr>
        <w:rPr>
          <w:rFonts w:ascii="宋体" w:hAnsi="宋体"/>
          <w:sz w:val="24"/>
        </w:rPr>
      </w:pPr>
    </w:p>
    <w:p w14:paraId="3E396F63" w14:textId="77777777" w:rsidR="007D39ED" w:rsidRPr="00060A18" w:rsidRDefault="007D39ED" w:rsidP="007D39ED">
      <w:pPr>
        <w:rPr>
          <w:rFonts w:ascii="宋体" w:hAnsi="宋体"/>
          <w:sz w:val="24"/>
        </w:rPr>
      </w:pPr>
    </w:p>
    <w:p w14:paraId="3C7309B3" w14:textId="77777777" w:rsidR="007D39ED" w:rsidRPr="00060A18" w:rsidRDefault="007D39ED" w:rsidP="007D39ED">
      <w:pPr>
        <w:rPr>
          <w:rFonts w:ascii="宋体" w:hAnsi="宋体"/>
          <w:sz w:val="24"/>
        </w:rPr>
      </w:pPr>
    </w:p>
    <w:p w14:paraId="2447DE9D" w14:textId="77777777" w:rsidR="007D39ED" w:rsidRPr="00060A18" w:rsidRDefault="007D39ED" w:rsidP="007D39ED">
      <w:pPr>
        <w:rPr>
          <w:rFonts w:ascii="宋体" w:hAnsi="宋体"/>
          <w:sz w:val="24"/>
        </w:rPr>
      </w:pPr>
      <w:r>
        <w:rPr>
          <w:rFonts w:ascii="宋体" w:hAnsi="宋体"/>
          <w:sz w:val="24"/>
        </w:rPr>
        <w:br w:type="page"/>
      </w:r>
    </w:p>
    <w:p w14:paraId="7433E48E" w14:textId="77777777" w:rsidR="007D39ED" w:rsidRPr="00E35E81" w:rsidRDefault="007D39ED" w:rsidP="007D39ED">
      <w:pPr>
        <w:rPr>
          <w:rFonts w:ascii="仿宋_GB2312" w:eastAsia="仿宋_GB2312" w:hAnsi="仿宋_GB2312" w:cs="仿宋_GB2312" w:hint="eastAsia"/>
          <w:sz w:val="28"/>
          <w:szCs w:val="28"/>
        </w:rPr>
      </w:pPr>
      <w:r w:rsidRPr="00E35E81">
        <w:rPr>
          <w:rFonts w:ascii="仿宋_GB2312" w:eastAsia="仿宋_GB2312" w:hAnsi="仿宋_GB2312" w:cs="仿宋_GB2312" w:hint="eastAsia"/>
          <w:sz w:val="28"/>
          <w:szCs w:val="28"/>
        </w:rPr>
        <w:t xml:space="preserve">附件1：工程量清单    </w:t>
      </w:r>
    </w:p>
    <w:p w14:paraId="05D40C48" w14:textId="77777777" w:rsidR="007D39ED" w:rsidRPr="006643A4" w:rsidRDefault="007D39ED" w:rsidP="007D39ED">
      <w:pPr>
        <w:rPr>
          <w:rFonts w:ascii="宋体" w:hAnsi="宋体"/>
          <w:szCs w:val="21"/>
        </w:rPr>
      </w:pPr>
      <w:r>
        <w:rPr>
          <w:rFonts w:ascii="宋体" w:hAnsi="宋体" w:hint="eastAsia"/>
          <w:szCs w:val="21"/>
        </w:rPr>
        <w:t>详见附件</w:t>
      </w:r>
    </w:p>
    <w:p w14:paraId="32E7E0D4" w14:textId="77777777" w:rsidR="007D39ED" w:rsidRPr="006643A4" w:rsidRDefault="007D39ED" w:rsidP="007D39ED">
      <w:pPr>
        <w:rPr>
          <w:rFonts w:ascii="宋体" w:hAnsi="宋体"/>
          <w:szCs w:val="21"/>
        </w:rPr>
      </w:pPr>
    </w:p>
    <w:p w14:paraId="04A8E11D" w14:textId="77777777" w:rsidR="007D39ED" w:rsidRPr="002A4F80" w:rsidRDefault="007D39ED" w:rsidP="007D39ED">
      <w:pPr>
        <w:rPr>
          <w:rFonts w:ascii="仿宋_GB2312" w:eastAsia="仿宋_GB2312" w:hAnsi="仿宋_GB2312" w:cs="仿宋_GB2312"/>
          <w:sz w:val="28"/>
          <w:szCs w:val="28"/>
        </w:rPr>
      </w:pPr>
      <w:r w:rsidRPr="002A4F80">
        <w:rPr>
          <w:rFonts w:ascii="仿宋_GB2312" w:eastAsia="仿宋_GB2312" w:hAnsi="仿宋_GB2312" w:cs="仿宋_GB2312" w:hint="eastAsia"/>
          <w:sz w:val="28"/>
          <w:szCs w:val="28"/>
        </w:rPr>
        <w:t>附件2：主材说明表</w:t>
      </w:r>
    </w:p>
    <w:p w14:paraId="5DD0BC92" w14:textId="77777777" w:rsidR="007D39ED" w:rsidRPr="006643A4" w:rsidRDefault="007D39ED" w:rsidP="007D39ED">
      <w:pPr>
        <w:rPr>
          <w:rFonts w:ascii="宋体" w:hAnsi="宋体"/>
          <w:szCs w:val="21"/>
        </w:rPr>
      </w:pPr>
      <w:r>
        <w:rPr>
          <w:rFonts w:ascii="宋体" w:hAnsi="宋体" w:hint="eastAsia"/>
          <w:szCs w:val="21"/>
        </w:rPr>
        <w:t>详见附件</w:t>
      </w:r>
    </w:p>
    <w:p w14:paraId="2BDF1F3B" w14:textId="77777777" w:rsidR="007D39ED" w:rsidRPr="006643A4" w:rsidRDefault="007D39ED" w:rsidP="007D39ED">
      <w:pPr>
        <w:rPr>
          <w:rFonts w:ascii="宋体" w:hAnsi="宋体" w:hint="eastAsia"/>
          <w:szCs w:val="21"/>
        </w:rPr>
      </w:pPr>
    </w:p>
    <w:p w14:paraId="29BDED62" w14:textId="77777777" w:rsidR="007D39ED" w:rsidRPr="008A3FB6" w:rsidRDefault="007D39ED" w:rsidP="007D39ED">
      <w:pPr>
        <w:pStyle w:val="a3"/>
        <w:overflowPunct w:val="0"/>
        <w:spacing w:line="720" w:lineRule="auto"/>
        <w:ind w:firstLine="0"/>
        <w:outlineLvl w:val="0"/>
        <w:rPr>
          <w:rFonts w:hAnsi="宋体" w:cs="仿宋_GB2312"/>
          <w:sz w:val="28"/>
          <w:szCs w:val="28"/>
        </w:rPr>
      </w:pPr>
      <w:r w:rsidRPr="008A3FB6">
        <w:rPr>
          <w:rFonts w:hAnsi="宋体" w:cs="仿宋_GB2312" w:hint="eastAsia"/>
          <w:sz w:val="28"/>
          <w:szCs w:val="28"/>
        </w:rPr>
        <w:t>附件</w:t>
      </w:r>
      <w:r>
        <w:rPr>
          <w:rFonts w:hAnsi="宋体" w:cs="仿宋_GB2312"/>
          <w:sz w:val="28"/>
          <w:szCs w:val="28"/>
        </w:rPr>
        <w:t>3</w:t>
      </w:r>
      <w:r w:rsidRPr="008A3FB6">
        <w:rPr>
          <w:rFonts w:hAnsi="宋体" w:cs="仿宋_GB2312" w:hint="eastAsia"/>
          <w:sz w:val="28"/>
          <w:szCs w:val="28"/>
        </w:rPr>
        <w:t>：中标通知书</w:t>
      </w:r>
    </w:p>
    <w:p w14:paraId="76487EFF" w14:textId="77777777" w:rsidR="007D39ED" w:rsidRPr="008A3FB6" w:rsidRDefault="007D39ED" w:rsidP="007D39ED">
      <w:pPr>
        <w:rPr>
          <w:rFonts w:ascii="宋体" w:hAnsi="宋体"/>
        </w:rPr>
      </w:pPr>
    </w:p>
    <w:p w14:paraId="563CF7E5" w14:textId="77777777" w:rsidR="007D39ED" w:rsidRPr="008A3FB6" w:rsidRDefault="007D39ED" w:rsidP="007D39ED">
      <w:pPr>
        <w:rPr>
          <w:rFonts w:ascii="宋体" w:hAnsi="宋体"/>
        </w:rPr>
      </w:pPr>
    </w:p>
    <w:p w14:paraId="7BFEDE62" w14:textId="77777777" w:rsidR="007D39ED" w:rsidRPr="008A3FB6" w:rsidRDefault="007D39ED" w:rsidP="007D39ED">
      <w:pPr>
        <w:rPr>
          <w:rFonts w:ascii="宋体" w:hAnsi="宋体"/>
        </w:rPr>
      </w:pPr>
      <w:r w:rsidRPr="008A3FB6">
        <w:rPr>
          <w:rFonts w:ascii="宋体" w:hAnsi="宋体"/>
        </w:rPr>
        <w:br w:type="page"/>
      </w:r>
    </w:p>
    <w:p w14:paraId="7BA65FC4" w14:textId="77777777" w:rsidR="007D39ED" w:rsidRPr="008A3FB6" w:rsidRDefault="007D39ED" w:rsidP="007D39ED">
      <w:pPr>
        <w:spacing w:line="360" w:lineRule="auto"/>
        <w:jc w:val="left"/>
        <w:rPr>
          <w:rFonts w:ascii="宋体" w:hAnsi="宋体" w:cs="方正小标宋简体"/>
          <w:b/>
          <w:bCs/>
          <w:sz w:val="28"/>
          <w:szCs w:val="28"/>
        </w:rPr>
      </w:pPr>
      <w:r w:rsidRPr="008A3FB6">
        <w:rPr>
          <w:rFonts w:ascii="宋体" w:hAnsi="宋体" w:cs="仿宋_GB2312" w:hint="eastAsia"/>
          <w:sz w:val="28"/>
          <w:szCs w:val="28"/>
        </w:rPr>
        <w:t>附件</w:t>
      </w:r>
      <w:r>
        <w:rPr>
          <w:rFonts w:ascii="宋体" w:hAnsi="宋体" w:cs="仿宋_GB2312"/>
          <w:sz w:val="28"/>
          <w:szCs w:val="28"/>
        </w:rPr>
        <w:t>4</w:t>
      </w:r>
      <w:r w:rsidRPr="008A3FB6">
        <w:rPr>
          <w:rFonts w:ascii="宋体" w:hAnsi="宋体" w:cs="仿宋_GB2312" w:hint="eastAsia"/>
          <w:sz w:val="28"/>
          <w:szCs w:val="28"/>
        </w:rPr>
        <w:t>：廉政责任合同</w:t>
      </w:r>
    </w:p>
    <w:p w14:paraId="38B4E04F" w14:textId="77777777" w:rsidR="007D39ED" w:rsidRPr="008A3FB6" w:rsidRDefault="007D39ED" w:rsidP="007D39ED">
      <w:pPr>
        <w:spacing w:line="360" w:lineRule="auto"/>
        <w:jc w:val="center"/>
        <w:rPr>
          <w:rFonts w:ascii="宋体" w:hAnsi="宋体" w:cs="方正小标宋简体" w:hint="eastAsia"/>
          <w:sz w:val="28"/>
          <w:szCs w:val="28"/>
        </w:rPr>
      </w:pPr>
      <w:r w:rsidRPr="008A3FB6">
        <w:rPr>
          <w:rFonts w:ascii="宋体" w:hAnsi="宋体" w:cs="方正小标宋简体" w:hint="eastAsia"/>
          <w:b/>
          <w:bCs/>
          <w:sz w:val="28"/>
          <w:szCs w:val="28"/>
        </w:rPr>
        <w:t>廉政责任合同</w:t>
      </w:r>
    </w:p>
    <w:p w14:paraId="0E0E0527" w14:textId="77777777" w:rsidR="007D39ED" w:rsidRPr="008A3FB6" w:rsidRDefault="007D39ED" w:rsidP="007D39ED">
      <w:pPr>
        <w:spacing w:line="360" w:lineRule="auto"/>
        <w:jc w:val="left"/>
        <w:rPr>
          <w:rFonts w:ascii="宋体" w:hAnsi="宋体" w:cs="仿宋_GB2312" w:hint="eastAsia"/>
          <w:sz w:val="28"/>
          <w:szCs w:val="28"/>
        </w:rPr>
      </w:pPr>
    </w:p>
    <w:p w14:paraId="4AE86376" w14:textId="77777777" w:rsidR="007D39ED" w:rsidRPr="008A3FB6" w:rsidRDefault="007D39ED" w:rsidP="007D39ED">
      <w:pPr>
        <w:spacing w:line="360" w:lineRule="auto"/>
        <w:jc w:val="left"/>
        <w:rPr>
          <w:rFonts w:ascii="宋体" w:hAnsi="宋体" w:cs="仿宋_GB2312" w:hint="eastAsia"/>
          <w:sz w:val="24"/>
        </w:rPr>
      </w:pPr>
      <w:r w:rsidRPr="008A3FB6">
        <w:rPr>
          <w:rFonts w:ascii="宋体" w:hAnsi="宋体" w:cs="仿宋_GB2312" w:hint="eastAsia"/>
          <w:sz w:val="24"/>
        </w:rPr>
        <w:t>甲方：常州市城市照明工程有限公司</w:t>
      </w:r>
    </w:p>
    <w:p w14:paraId="503C8BD8" w14:textId="77777777" w:rsidR="007D39ED" w:rsidRPr="008A3FB6" w:rsidRDefault="007D39ED" w:rsidP="007D39ED">
      <w:pPr>
        <w:spacing w:line="360" w:lineRule="auto"/>
        <w:jc w:val="left"/>
        <w:rPr>
          <w:rFonts w:ascii="宋体" w:hAnsi="宋体" w:cs="仿宋_GB2312"/>
          <w:sz w:val="24"/>
        </w:rPr>
      </w:pPr>
      <w:r w:rsidRPr="008A3FB6">
        <w:rPr>
          <w:rFonts w:ascii="宋体" w:hAnsi="宋体" w:cs="仿宋_GB2312" w:hint="eastAsia"/>
          <w:sz w:val="24"/>
        </w:rPr>
        <w:t>乙方：</w:t>
      </w:r>
      <w:r w:rsidRPr="008A3FB6">
        <w:rPr>
          <w:rFonts w:ascii="宋体" w:hAnsi="宋体" w:cs="仿宋_GB2312" w:hint="eastAsia"/>
          <w:color w:val="000000"/>
          <w:kern w:val="0"/>
          <w:sz w:val="24"/>
          <w:u w:val="single"/>
          <w:lang w:bidi="ar"/>
        </w:rPr>
        <w:t xml:space="preserve">                        </w:t>
      </w:r>
    </w:p>
    <w:p w14:paraId="3DCDBF7A" w14:textId="77777777" w:rsidR="007D39ED" w:rsidRPr="008A3FB6" w:rsidRDefault="007D39ED" w:rsidP="007D39ED">
      <w:pPr>
        <w:spacing w:line="360" w:lineRule="auto"/>
        <w:ind w:firstLineChars="200" w:firstLine="480"/>
        <w:jc w:val="left"/>
        <w:rPr>
          <w:rFonts w:ascii="宋体" w:hAnsi="宋体" w:cs="仿宋_GB2312" w:hint="eastAsia"/>
          <w:sz w:val="24"/>
        </w:rPr>
      </w:pPr>
    </w:p>
    <w:p w14:paraId="19377547"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为切实加强常州市城市照明工程有限公司经营业务管理，预防不正之风和腐败，规范甲乙双方在经济活动中的行为，确保各类业务合同的签订建立在公平、公开、公正的基础上，特订立本廉政责任合同。</w:t>
      </w:r>
    </w:p>
    <w:p w14:paraId="7F9AE2FB" w14:textId="77777777" w:rsidR="007D39ED" w:rsidRPr="008A3FB6" w:rsidRDefault="007D39ED" w:rsidP="007D39ED">
      <w:pPr>
        <w:spacing w:line="360" w:lineRule="auto"/>
        <w:ind w:firstLineChars="200" w:firstLine="480"/>
        <w:jc w:val="left"/>
        <w:rPr>
          <w:rFonts w:ascii="宋体" w:hAnsi="宋体" w:cs="黑体" w:hint="eastAsia"/>
          <w:sz w:val="24"/>
        </w:rPr>
      </w:pPr>
      <w:r w:rsidRPr="008A3FB6">
        <w:rPr>
          <w:rFonts w:ascii="宋体" w:hAnsi="宋体" w:cs="黑体" w:hint="eastAsia"/>
          <w:sz w:val="24"/>
        </w:rPr>
        <w:t>一、甲乙双方的责任</w:t>
      </w:r>
    </w:p>
    <w:p w14:paraId="7402AE3E"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严格遵守国家的法律法规和廉政建设的各项制度规定。坚持公开、公平、公正和诚信原则，不得为获取不当利益损害对方利益。加强对本方人员的廉政教育和监督，健全工作制度，认真查处本方人员的违法违纪行为。</w:t>
      </w:r>
    </w:p>
    <w:p w14:paraId="25E3727E" w14:textId="77777777" w:rsidR="007D39ED" w:rsidRPr="008A3FB6" w:rsidRDefault="007D39ED" w:rsidP="007D39ED">
      <w:pPr>
        <w:spacing w:line="360" w:lineRule="auto"/>
        <w:ind w:firstLineChars="200" w:firstLine="480"/>
        <w:jc w:val="left"/>
        <w:rPr>
          <w:rFonts w:ascii="宋体" w:hAnsi="宋体" w:cs="黑体" w:hint="eastAsia"/>
          <w:sz w:val="24"/>
        </w:rPr>
      </w:pPr>
      <w:r w:rsidRPr="008A3FB6">
        <w:rPr>
          <w:rFonts w:ascii="宋体" w:hAnsi="宋体" w:cs="黑体" w:hint="eastAsia"/>
          <w:sz w:val="24"/>
        </w:rPr>
        <w:t>二、甲方责任</w:t>
      </w:r>
    </w:p>
    <w:p w14:paraId="21AC09E4"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甲方人员不得接受或索要乙方回扣、礼金、有价证券、贵重物品和好处费等。</w:t>
      </w:r>
    </w:p>
    <w:p w14:paraId="6004398E"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甲方人员不得到乙方报销应由甲方或个人支付的费用。</w:t>
      </w:r>
    </w:p>
    <w:p w14:paraId="1D20F29A"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甲方人员不得参加有可能对公正履行合同有影响的宴请和娱乐活动。</w:t>
      </w:r>
    </w:p>
    <w:p w14:paraId="1407B4A5"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甲方人员不得要求或接受乙方为其个人及亲友提供的各种非正常便利。</w:t>
      </w:r>
    </w:p>
    <w:p w14:paraId="06A9E859"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甲方人员不得向乙方介绍家属或亲友从事与甲方业务相关的工作。</w:t>
      </w:r>
    </w:p>
    <w:p w14:paraId="3F435FF8"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甲方人员不得向乙方推荐与业务相关的材料和设备。</w:t>
      </w:r>
    </w:p>
    <w:p w14:paraId="16C58B6E"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自觉接受乙方的监督，不得对乙方及其人员的投诉举报行为进行打击报复。</w:t>
      </w:r>
    </w:p>
    <w:p w14:paraId="3382C8BD" w14:textId="77777777" w:rsidR="007D39ED" w:rsidRPr="008A3FB6" w:rsidRDefault="007D39ED" w:rsidP="007D39ED">
      <w:pPr>
        <w:spacing w:line="360" w:lineRule="auto"/>
        <w:ind w:firstLineChars="200" w:firstLine="480"/>
        <w:jc w:val="left"/>
        <w:rPr>
          <w:rFonts w:ascii="宋体" w:hAnsi="宋体" w:cs="黑体" w:hint="eastAsia"/>
          <w:sz w:val="24"/>
        </w:rPr>
      </w:pPr>
      <w:r w:rsidRPr="008A3FB6">
        <w:rPr>
          <w:rFonts w:ascii="宋体" w:hAnsi="宋体" w:cs="黑体" w:hint="eastAsia"/>
          <w:sz w:val="24"/>
        </w:rPr>
        <w:t>三、乙方责任</w:t>
      </w:r>
    </w:p>
    <w:p w14:paraId="3B5BC2F7"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不得向甲方人员赠送礼金、有价证券、贵重物品和回扣、好处费、感谢费等。</w:t>
      </w:r>
    </w:p>
    <w:p w14:paraId="4A53626F"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不得以洽谈业务等为借口，邀请甲方人员外出考察旅游或进入娱乐场所。</w:t>
      </w:r>
    </w:p>
    <w:p w14:paraId="7BF41AF5"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不得为甲方及其人员报销应由对方支付的费用，或为甲方及其人员提供通讯工具，交通工具，办公用品等物品。</w:t>
      </w:r>
    </w:p>
    <w:p w14:paraId="5EBB12A7"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积极举报甲方人员的吃、拿、卡、要等不良或违法违规行为。</w:t>
      </w:r>
    </w:p>
    <w:p w14:paraId="49C76F01"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自觉接受甲方监督。</w:t>
      </w:r>
    </w:p>
    <w:p w14:paraId="02FA4725" w14:textId="77777777" w:rsidR="007D39ED" w:rsidRPr="008A3FB6" w:rsidRDefault="007D39ED" w:rsidP="007D39ED">
      <w:pPr>
        <w:spacing w:line="360" w:lineRule="auto"/>
        <w:ind w:firstLineChars="200" w:firstLine="480"/>
        <w:jc w:val="left"/>
        <w:rPr>
          <w:rFonts w:ascii="宋体" w:hAnsi="宋体" w:cs="黑体" w:hint="eastAsia"/>
          <w:sz w:val="24"/>
        </w:rPr>
      </w:pPr>
      <w:r w:rsidRPr="008A3FB6">
        <w:rPr>
          <w:rFonts w:ascii="宋体" w:hAnsi="宋体" w:cs="黑体" w:hint="eastAsia"/>
          <w:sz w:val="24"/>
        </w:rPr>
        <w:t>四、违约责任</w:t>
      </w:r>
    </w:p>
    <w:p w14:paraId="5687F862"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甲方工作人员如有违反本责任合同相关条款行为的，按照管理权限，依据有关法律法规和规定给予党纪、政纪处分或组织处理，涉嫌犯罪的，移交司法机关追究刑事责任；给乙方造成经济损失的依法予以赔偿。</w:t>
      </w:r>
    </w:p>
    <w:p w14:paraId="3950AC4F"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乙方及其工作人员如有违反本责任合同相关条款行为的，甲方有权对乙方进行一定的经济处罚，并列入甲方供应商黑名单，给甲方造成经济损失的，依法予以赔偿。</w:t>
      </w:r>
    </w:p>
    <w:p w14:paraId="66EF21F9" w14:textId="77777777" w:rsidR="007D39ED" w:rsidRPr="008A3FB6" w:rsidRDefault="007D39ED" w:rsidP="007D39ED">
      <w:pPr>
        <w:spacing w:line="360" w:lineRule="auto"/>
        <w:ind w:firstLineChars="200" w:firstLine="480"/>
        <w:jc w:val="left"/>
        <w:rPr>
          <w:rFonts w:ascii="宋体" w:hAnsi="宋体" w:cs="仿宋_GB2312" w:hint="eastAsia"/>
          <w:sz w:val="24"/>
        </w:rPr>
      </w:pPr>
      <w:r w:rsidRPr="008A3FB6">
        <w:rPr>
          <w:rFonts w:ascii="宋体" w:hAnsi="宋体" w:cs="仿宋_GB2312" w:hint="eastAsia"/>
          <w:sz w:val="24"/>
        </w:rPr>
        <w:t>《廉政责任合同》为经济合同附件，与经济合同具有同等法律效力。本责任合同自双方签署之日起生效。</w:t>
      </w:r>
    </w:p>
    <w:p w14:paraId="7EF72E09" w14:textId="77777777" w:rsidR="007D39ED" w:rsidRPr="008A3FB6" w:rsidRDefault="007D39ED" w:rsidP="007D39ED">
      <w:pPr>
        <w:spacing w:line="360" w:lineRule="auto"/>
        <w:ind w:firstLineChars="200" w:firstLine="480"/>
        <w:jc w:val="left"/>
        <w:rPr>
          <w:rFonts w:ascii="宋体" w:hAnsi="宋体" w:cs="仿宋_GB2312"/>
          <w:sz w:val="24"/>
        </w:rPr>
      </w:pPr>
      <w:r w:rsidRPr="008A3FB6">
        <w:rPr>
          <w:rFonts w:ascii="宋体" w:hAnsi="宋体" w:cs="仿宋_GB2312" w:hint="eastAsia"/>
          <w:sz w:val="24"/>
        </w:rPr>
        <w:t>本《廉政责任合同》作为合同附件，具有同等法律效力。</w:t>
      </w:r>
    </w:p>
    <w:p w14:paraId="6BAE14A4" w14:textId="77777777" w:rsidR="007D39ED" w:rsidRPr="008A3FB6" w:rsidRDefault="007D39ED" w:rsidP="007D39ED">
      <w:pPr>
        <w:spacing w:line="360" w:lineRule="auto"/>
        <w:jc w:val="left"/>
        <w:rPr>
          <w:rFonts w:ascii="宋体" w:hAnsi="宋体" w:cs="仿宋_GB2312" w:hint="eastAsia"/>
          <w:sz w:val="24"/>
        </w:rPr>
      </w:pPr>
    </w:p>
    <w:p w14:paraId="105ABDB5" w14:textId="77777777" w:rsidR="007D39ED" w:rsidRPr="008A3FB6" w:rsidRDefault="007D39ED" w:rsidP="007D39ED">
      <w:pPr>
        <w:spacing w:line="360" w:lineRule="auto"/>
        <w:jc w:val="left"/>
        <w:rPr>
          <w:rFonts w:ascii="宋体" w:hAnsi="宋体" w:cs="仿宋_GB2312"/>
          <w:sz w:val="24"/>
        </w:rPr>
      </w:pPr>
      <w:r w:rsidRPr="008A3FB6">
        <w:rPr>
          <w:rFonts w:ascii="宋体" w:hAnsi="宋体" w:cs="仿宋_GB2312" w:hint="eastAsia"/>
          <w:sz w:val="24"/>
        </w:rPr>
        <w:t>(以下无正文）</w:t>
      </w:r>
    </w:p>
    <w:p w14:paraId="042C926A" w14:textId="77777777" w:rsidR="007D39ED" w:rsidRPr="008A3FB6" w:rsidRDefault="007D39ED" w:rsidP="007D39ED">
      <w:pPr>
        <w:spacing w:line="360" w:lineRule="auto"/>
        <w:jc w:val="left"/>
        <w:rPr>
          <w:rFonts w:ascii="宋体" w:hAnsi="宋体" w:cs="仿宋_GB2312" w:hint="eastAsia"/>
          <w:sz w:val="24"/>
        </w:rPr>
      </w:pPr>
    </w:p>
    <w:p w14:paraId="3CF98ED3" w14:textId="77777777" w:rsidR="007D39ED" w:rsidRPr="008A3FB6" w:rsidRDefault="007D39ED" w:rsidP="007D39ED">
      <w:pPr>
        <w:spacing w:line="360" w:lineRule="auto"/>
        <w:jc w:val="left"/>
        <w:rPr>
          <w:rFonts w:ascii="宋体" w:hAnsi="宋体" w:cs="仿宋_GB2312" w:hint="eastAsia"/>
          <w:sz w:val="24"/>
        </w:rPr>
      </w:pPr>
    </w:p>
    <w:p w14:paraId="4CE915D5" w14:textId="77777777" w:rsidR="007D39ED" w:rsidRPr="008A3FB6" w:rsidRDefault="007D39ED" w:rsidP="007D39ED">
      <w:pPr>
        <w:pStyle w:val="4"/>
        <w:rPr>
          <w:rFonts w:ascii="宋体" w:eastAsia="宋体" w:hAnsi="宋体" w:hint="eastAsia"/>
          <w:sz w:val="24"/>
          <w:szCs w:val="24"/>
        </w:rPr>
      </w:pPr>
    </w:p>
    <w:p w14:paraId="24F77CC6" w14:textId="77777777" w:rsidR="007D39ED" w:rsidRPr="008A3FB6" w:rsidRDefault="007D39ED" w:rsidP="007D39ED">
      <w:pPr>
        <w:spacing w:line="360" w:lineRule="auto"/>
        <w:jc w:val="left"/>
        <w:rPr>
          <w:rFonts w:ascii="宋体" w:hAnsi="宋体" w:cs="仿宋_GB2312" w:hint="eastAsia"/>
          <w:sz w:val="24"/>
        </w:rPr>
      </w:pPr>
      <w:r w:rsidRPr="008A3FB6">
        <w:rPr>
          <w:rFonts w:ascii="宋体" w:hAnsi="宋体" w:cs="仿宋_GB2312" w:hint="eastAsia"/>
          <w:sz w:val="24"/>
        </w:rPr>
        <w:t xml:space="preserve">甲方单位：（盖章）                     乙方单位：（盖章）  </w:t>
      </w:r>
    </w:p>
    <w:p w14:paraId="457A7D17" w14:textId="77777777" w:rsidR="007D39ED" w:rsidRPr="008A3FB6" w:rsidRDefault="007D39ED" w:rsidP="007D39ED">
      <w:pPr>
        <w:spacing w:line="360" w:lineRule="auto"/>
        <w:jc w:val="left"/>
        <w:rPr>
          <w:rFonts w:ascii="宋体" w:hAnsi="宋体" w:cs="仿宋_GB2312" w:hint="eastAsia"/>
          <w:sz w:val="24"/>
        </w:rPr>
      </w:pPr>
    </w:p>
    <w:p w14:paraId="071DA7F0" w14:textId="77777777" w:rsidR="007D39ED" w:rsidRPr="008A3FB6" w:rsidRDefault="007D39ED" w:rsidP="007D39ED">
      <w:pPr>
        <w:spacing w:line="360" w:lineRule="auto"/>
        <w:jc w:val="left"/>
        <w:rPr>
          <w:rFonts w:ascii="宋体" w:hAnsi="宋体" w:cs="仿宋_GB2312" w:hint="eastAsia"/>
          <w:sz w:val="24"/>
        </w:rPr>
      </w:pPr>
      <w:r w:rsidRPr="008A3FB6">
        <w:rPr>
          <w:rFonts w:ascii="宋体" w:hAnsi="宋体" w:cs="仿宋_GB2312" w:hint="eastAsia"/>
          <w:sz w:val="24"/>
        </w:rPr>
        <w:t>负责人：（签字）                       负责人：（签字）</w:t>
      </w:r>
    </w:p>
    <w:p w14:paraId="17C047BB" w14:textId="77777777" w:rsidR="007D39ED" w:rsidRPr="008A3FB6" w:rsidRDefault="007D39ED" w:rsidP="007D39ED">
      <w:pPr>
        <w:spacing w:line="360" w:lineRule="auto"/>
        <w:jc w:val="left"/>
        <w:rPr>
          <w:rFonts w:ascii="宋体" w:hAnsi="宋体" w:cs="仿宋_GB2312" w:hint="eastAsia"/>
          <w:sz w:val="24"/>
        </w:rPr>
      </w:pPr>
    </w:p>
    <w:p w14:paraId="468C847C" w14:textId="77777777" w:rsidR="007D39ED" w:rsidRPr="008A3FB6" w:rsidRDefault="007D39ED" w:rsidP="007D39ED">
      <w:pPr>
        <w:spacing w:line="360" w:lineRule="auto"/>
        <w:jc w:val="left"/>
        <w:rPr>
          <w:rFonts w:ascii="宋体" w:hAnsi="宋体" w:cs="仿宋_GB2312" w:hint="eastAsia"/>
          <w:sz w:val="24"/>
        </w:rPr>
      </w:pPr>
      <w:r w:rsidRPr="008A3FB6">
        <w:rPr>
          <w:rFonts w:ascii="宋体" w:hAnsi="宋体" w:cs="仿宋_GB2312" w:hint="eastAsia"/>
          <w:sz w:val="24"/>
        </w:rPr>
        <w:t>日期：                                 日期：</w:t>
      </w:r>
    </w:p>
    <w:p w14:paraId="17C361B1" w14:textId="77777777" w:rsidR="007D39ED" w:rsidRPr="00E35E81" w:rsidRDefault="007D39ED" w:rsidP="007D39ED">
      <w:pPr>
        <w:pStyle w:val="a5"/>
        <w:rPr>
          <w:rFonts w:ascii="仿宋_GB2312" w:eastAsia="仿宋_GB2312" w:hAnsi="仿宋_GB2312" w:cs="仿宋_GB2312" w:hint="eastAsia"/>
          <w:sz w:val="28"/>
          <w:szCs w:val="28"/>
        </w:rPr>
      </w:pPr>
    </w:p>
    <w:p w14:paraId="3D877235" w14:textId="77777777" w:rsidR="007D39ED" w:rsidRPr="00E35E81" w:rsidRDefault="007D39ED" w:rsidP="007D39ED">
      <w:pPr>
        <w:pStyle w:val="a5"/>
        <w:rPr>
          <w:rFonts w:ascii="仿宋_GB2312" w:eastAsia="仿宋_GB2312" w:hAnsi="仿宋_GB2312" w:cs="仿宋_GB2312" w:hint="eastAsia"/>
          <w:sz w:val="28"/>
          <w:szCs w:val="28"/>
        </w:rPr>
      </w:pPr>
      <w:r>
        <w:rPr>
          <w:rFonts w:ascii="仿宋_GB2312" w:eastAsia="仿宋_GB2312" w:hAnsi="仿宋_GB2312" w:cs="仿宋_GB2312"/>
          <w:sz w:val="28"/>
          <w:szCs w:val="28"/>
        </w:rPr>
        <w:br w:type="page"/>
      </w:r>
    </w:p>
    <w:p w14:paraId="103529DB" w14:textId="77777777" w:rsidR="007D39ED" w:rsidRPr="008A3FB6" w:rsidRDefault="007D39ED" w:rsidP="007D39ED">
      <w:pPr>
        <w:pStyle w:val="a5"/>
        <w:rPr>
          <w:rFonts w:cs="仿宋_GB2312" w:hint="eastAsia"/>
          <w:sz w:val="28"/>
          <w:szCs w:val="28"/>
        </w:rPr>
      </w:pPr>
      <w:r w:rsidRPr="008A3FB6">
        <w:rPr>
          <w:rFonts w:cs="仿宋_GB2312" w:hint="eastAsia"/>
          <w:sz w:val="28"/>
          <w:szCs w:val="28"/>
        </w:rPr>
        <w:t>附件5：安全生产责任书</w:t>
      </w:r>
    </w:p>
    <w:p w14:paraId="62937ECA" w14:textId="77777777" w:rsidR="007D39ED" w:rsidRPr="008A3FB6" w:rsidRDefault="007D39ED" w:rsidP="007D39ED">
      <w:pPr>
        <w:jc w:val="center"/>
        <w:rPr>
          <w:rFonts w:ascii="宋体" w:hAnsi="宋体" w:cs="仿宋_GB2312"/>
          <w:sz w:val="28"/>
          <w:szCs w:val="28"/>
        </w:rPr>
      </w:pPr>
      <w:r w:rsidRPr="008A3FB6">
        <w:rPr>
          <w:rFonts w:ascii="宋体" w:hAnsi="宋体" w:cs="方正小标宋简体" w:hint="eastAsia"/>
          <w:b/>
          <w:bCs/>
          <w:sz w:val="28"/>
          <w:szCs w:val="28"/>
        </w:rPr>
        <w:t>安全生产责任书</w:t>
      </w:r>
    </w:p>
    <w:p w14:paraId="4F73E91E" w14:textId="77777777" w:rsidR="007D39ED" w:rsidRPr="00E35E81" w:rsidRDefault="007D39ED" w:rsidP="007D39ED">
      <w:pPr>
        <w:ind w:firstLineChars="200" w:firstLine="560"/>
        <w:jc w:val="left"/>
        <w:rPr>
          <w:rFonts w:ascii="仿宋_GB2312" w:eastAsia="仿宋_GB2312" w:hAnsi="仿宋_GB2312" w:cs="仿宋_GB2312" w:hint="eastAsia"/>
          <w:sz w:val="28"/>
          <w:szCs w:val="28"/>
        </w:rPr>
      </w:pPr>
    </w:p>
    <w:p w14:paraId="2CC306A8"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为认真贯彻《中华人民共和国安全生产法》，加强安全生产工作，防止和减少生产安全事故，保障人民群众生命和财产安全，促进经济社会持续健康发展。按照“统一领导、落实责任、分级管理、分类指导、全员参与”的原则，签订《安全管理责任书》。</w:t>
      </w:r>
    </w:p>
    <w:p w14:paraId="50E31DF1"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我单位</w:t>
      </w:r>
      <w:r w:rsidRPr="008A3FB6">
        <w:rPr>
          <w:rFonts w:ascii="宋体" w:hAnsi="宋体" w:cs="仿宋_GB2312" w:hint="eastAsia"/>
          <w:sz w:val="24"/>
          <w:u w:val="single"/>
        </w:rPr>
        <w:t xml:space="preserve"> </w:t>
      </w:r>
      <w:r w:rsidRPr="008A3FB6">
        <w:rPr>
          <w:rFonts w:ascii="宋体" w:hAnsi="宋体" w:cs="仿宋_GB2312" w:hint="eastAsia"/>
          <w:color w:val="000000"/>
          <w:kern w:val="0"/>
          <w:sz w:val="24"/>
          <w:u w:val="single"/>
          <w:lang w:bidi="ar"/>
        </w:rPr>
        <w:t xml:space="preserve">                    </w:t>
      </w:r>
      <w:r w:rsidRPr="008A3FB6">
        <w:rPr>
          <w:rFonts w:ascii="宋体" w:hAnsi="宋体" w:cs="仿宋_GB2312" w:hint="eastAsia"/>
          <w:sz w:val="24"/>
          <w:u w:val="single"/>
        </w:rPr>
        <w:t xml:space="preserve"> </w:t>
      </w:r>
      <w:r w:rsidRPr="008A3FB6">
        <w:rPr>
          <w:rFonts w:ascii="宋体" w:hAnsi="宋体" w:cs="仿宋_GB2312" w:hint="eastAsia"/>
          <w:sz w:val="24"/>
        </w:rPr>
        <w:t>承诺，在常州市城市照明工程有限公司</w:t>
      </w:r>
      <w:r w:rsidRPr="008A3FB6">
        <w:rPr>
          <w:rFonts w:ascii="宋体" w:hAnsi="宋体" w:cs="仿宋_GB2312" w:hint="eastAsia"/>
          <w:sz w:val="24"/>
          <w:u w:val="single"/>
        </w:rPr>
        <w:t xml:space="preserve">                         </w:t>
      </w:r>
      <w:r w:rsidRPr="008A3FB6">
        <w:rPr>
          <w:rFonts w:ascii="宋体" w:hAnsi="宋体" w:cs="仿宋_GB2312" w:hint="eastAsia"/>
          <w:sz w:val="24"/>
        </w:rPr>
        <w:t>期间，履行以下安全职责：</w:t>
      </w:r>
    </w:p>
    <w:p w14:paraId="34008842"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一、坚持以人民为中心，树立安全发展理念，坚持“安全第一、预防为主、综合治理”的方针，完善安全生产责任制，坚持党政同责、一岗双责、失职追责，坚持管行业必须管安全、管业务必须管安全、管生产经营必须管安全，强化和落实生产经营单位的主体责任，建立生产经营单位负责、职工参与、政府监管、行业自律和社会监督机制，防范各类事故的发生。</w:t>
      </w:r>
    </w:p>
    <w:p w14:paraId="1378206C"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二、建立、健全并落实安全生产责任制，安全生产责任制应当明确各岗位的责任人员、责任范围和考核标准等内容，保证安全生产责任制的落实。</w:t>
      </w:r>
    </w:p>
    <w:p w14:paraId="02809DEA"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三、组织制定并实施安全生产规章制度、操作规程和生产安全事故应急救援预案。应当在有较大危险因素的生产经营场所和有关设施、设备上，设置明显的安全警示标志；应当教育和督促从业人员严格执行安全生产规章制度和安全操作规程；并向从业人员如实告知作业场所和工作岗位存在的危险因素、防范措施以及事故应急措施。</w:t>
      </w:r>
    </w:p>
    <w:p w14:paraId="1B36C2D9"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四、组织制定并实施安全生产教育和培训计划；应当采取多种形式，加强对有关安全生产的法律、法规和安全生产知识的宣传，增强安全生产知识和意识的培训。如实记录安全生产教育和培训情况。</w:t>
      </w:r>
    </w:p>
    <w:p w14:paraId="1EDDB216"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五、必须为从业人员提供符合国家标准或者行业标准的劳动防护用品，并监督、教育从业人员按照使用规则佩戴、使用。</w:t>
      </w:r>
    </w:p>
    <w:p w14:paraId="3A05C9C3"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六、特种作业人员必须按照国家有关规定经专门的安全作业培训，取得相应资格，方可上岗作业。</w:t>
      </w:r>
    </w:p>
    <w:p w14:paraId="0B1A1A88"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七、按照国家相关规定，督促落实职责范围内重大危险源的安全管理措施；对重大危险源应当登记建档，进行定期检测、评估、监控，并制定应急预案，告知从业人员和相关人员在紧急情况下应当采取的应急措施。重大危险源及有关安全措施、应急措施向政府主管部门负有安全生产监督管理职责的部门备案，并按要求提供有关信息。</w:t>
      </w:r>
    </w:p>
    <w:p w14:paraId="03787AF9"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八、应当建立生产安全事故隐患排查治理制度，采取技术、管理措施，及时发现并消除隐患。事故隐患排查治理情况应当如实记录，并向从业人员通报。其中重大事故隐患排查治理情况应当定期向负有安全生产监督管理职责的部门报告。</w:t>
      </w:r>
    </w:p>
    <w:p w14:paraId="40125256"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九、发生事故后及时、如实报告。坚持事故处理“四不放过”原则（即：事故原因未查清不放过；事故责任人未受到处理不放过；事故责任人和广大员工没有受到教育不放过；事故没有制定切实可行的整改措施不放过），参与各类事故的调查处理。</w:t>
      </w:r>
    </w:p>
    <w:p w14:paraId="19ED89B5"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十、保证安全生产投入的有效实施；检查职责范围内安全生产状况，及时排查生产安全事故隐患，提出改进安全生产管理的建议。</w:t>
      </w:r>
    </w:p>
    <w:p w14:paraId="48C89DC6"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十一、制止和纠正违章指挥、强令冒险作业、违反操作规程的行为。</w:t>
      </w:r>
    </w:p>
    <w:p w14:paraId="53599789"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十二、采用新工艺、新技术、新材料或者使用新设备，必须了解、掌握其安全技术特性，采取有效的安全防护措施，并对从业人员进行专门的安全生产教育和培训。</w:t>
      </w:r>
    </w:p>
    <w:p w14:paraId="2F173E1C"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十三、不发生责任安全质量事故。</w:t>
      </w:r>
    </w:p>
    <w:p w14:paraId="29B67BC2" w14:textId="77777777" w:rsidR="007D39ED" w:rsidRPr="008A3FB6" w:rsidRDefault="007D39ED" w:rsidP="007D39ED">
      <w:pPr>
        <w:jc w:val="left"/>
        <w:rPr>
          <w:rFonts w:ascii="宋体" w:hAnsi="宋体" w:cs="仿宋_GB2312" w:hint="eastAsia"/>
          <w:sz w:val="24"/>
        </w:rPr>
      </w:pPr>
    </w:p>
    <w:p w14:paraId="58B6952C" w14:textId="77777777" w:rsidR="007D39ED" w:rsidRPr="008A3FB6" w:rsidRDefault="007D39ED" w:rsidP="007D39ED">
      <w:pPr>
        <w:jc w:val="left"/>
        <w:rPr>
          <w:rFonts w:ascii="宋体" w:hAnsi="宋体" w:cs="仿宋_GB2312" w:hint="eastAsia"/>
          <w:sz w:val="24"/>
        </w:rPr>
      </w:pPr>
      <w:r w:rsidRPr="008A3FB6">
        <w:rPr>
          <w:rFonts w:ascii="宋体" w:hAnsi="宋体" w:cs="仿宋_GB2312" w:hint="eastAsia"/>
          <w:sz w:val="24"/>
        </w:rPr>
        <w:t xml:space="preserve">—————————————————————————————                                                         </w:t>
      </w:r>
    </w:p>
    <w:p w14:paraId="6F858EB3" w14:textId="77777777" w:rsidR="007D39ED" w:rsidRPr="008A3FB6" w:rsidRDefault="007D39ED" w:rsidP="007D39ED">
      <w:pPr>
        <w:jc w:val="left"/>
        <w:rPr>
          <w:rFonts w:ascii="宋体" w:hAnsi="宋体" w:cs="仿宋_GB2312" w:hint="eastAsia"/>
          <w:sz w:val="24"/>
        </w:rPr>
      </w:pPr>
      <w:r w:rsidRPr="008A3FB6">
        <w:rPr>
          <w:rFonts w:ascii="宋体" w:hAnsi="宋体" w:cs="仿宋_GB2312" w:hint="eastAsia"/>
          <w:sz w:val="24"/>
        </w:rPr>
        <w:t xml:space="preserve">                                                                                     常州市城市照明工程有限公司：</w:t>
      </w:r>
    </w:p>
    <w:p w14:paraId="71C0616F" w14:textId="77777777" w:rsidR="007D39ED" w:rsidRPr="008A3FB6" w:rsidRDefault="007D39ED" w:rsidP="007D39ED">
      <w:pPr>
        <w:ind w:firstLineChars="200" w:firstLine="480"/>
        <w:jc w:val="left"/>
        <w:rPr>
          <w:rFonts w:ascii="宋体" w:hAnsi="宋体" w:cs="仿宋_GB2312" w:hint="eastAsia"/>
          <w:sz w:val="24"/>
        </w:rPr>
      </w:pPr>
      <w:r w:rsidRPr="008A3FB6">
        <w:rPr>
          <w:rFonts w:ascii="宋体" w:hAnsi="宋体" w:cs="仿宋_GB2312" w:hint="eastAsia"/>
          <w:sz w:val="24"/>
        </w:rPr>
        <w:t>上述关于常州市城市照明工程有限公司《安全生产责任书》中各项要求，我单位及现场负责人承诺，将相关内容传达到每位员工，并严格遵守。</w:t>
      </w:r>
    </w:p>
    <w:p w14:paraId="7C66DBA0" w14:textId="77777777" w:rsidR="007D39ED" w:rsidRPr="008A3FB6" w:rsidRDefault="007D39ED" w:rsidP="007D39ED">
      <w:pPr>
        <w:jc w:val="left"/>
        <w:rPr>
          <w:rFonts w:ascii="宋体" w:hAnsi="宋体" w:cs="仿宋_GB2312" w:hint="eastAsia"/>
          <w:sz w:val="24"/>
        </w:rPr>
      </w:pPr>
    </w:p>
    <w:p w14:paraId="11049685" w14:textId="77777777" w:rsidR="007D39ED" w:rsidRPr="008A3FB6" w:rsidRDefault="007D39ED" w:rsidP="007D39ED">
      <w:pPr>
        <w:jc w:val="left"/>
        <w:rPr>
          <w:rFonts w:ascii="宋体" w:hAnsi="宋体" w:cs="仿宋_GB2312" w:hint="eastAsia"/>
          <w:sz w:val="24"/>
        </w:rPr>
      </w:pPr>
      <w:r w:rsidRPr="008A3FB6">
        <w:rPr>
          <w:rFonts w:ascii="宋体" w:hAnsi="宋体" w:cs="仿宋_GB2312" w:hint="eastAsia"/>
          <w:sz w:val="24"/>
        </w:rPr>
        <w:t>承诺单位：</w:t>
      </w:r>
      <w:r w:rsidRPr="008A3FB6">
        <w:rPr>
          <w:rFonts w:ascii="宋体" w:hAnsi="宋体" w:cs="仿宋_GB2312" w:hint="eastAsia"/>
          <w:sz w:val="24"/>
          <w:u w:val="single"/>
        </w:rPr>
        <w:t xml:space="preserve">                       </w:t>
      </w:r>
      <w:r w:rsidRPr="008A3FB6">
        <w:rPr>
          <w:rFonts w:ascii="宋体" w:hAnsi="宋体" w:cs="仿宋_GB2312" w:hint="eastAsia"/>
          <w:sz w:val="24"/>
        </w:rPr>
        <w:t xml:space="preserve">                   </w:t>
      </w:r>
    </w:p>
    <w:p w14:paraId="780F167F" w14:textId="77777777" w:rsidR="007D39ED" w:rsidRPr="008A3FB6" w:rsidRDefault="007D39ED" w:rsidP="007D39ED">
      <w:pPr>
        <w:jc w:val="left"/>
        <w:rPr>
          <w:rFonts w:ascii="宋体" w:hAnsi="宋体" w:cs="仿宋_GB2312" w:hint="eastAsia"/>
          <w:sz w:val="24"/>
        </w:rPr>
      </w:pPr>
    </w:p>
    <w:p w14:paraId="75DF1074" w14:textId="77777777" w:rsidR="007D39ED" w:rsidRPr="008A3FB6" w:rsidRDefault="007D39ED" w:rsidP="007D39ED">
      <w:pPr>
        <w:pStyle w:val="a5"/>
        <w:rPr>
          <w:rFonts w:hint="eastAsia"/>
          <w:szCs w:val="24"/>
        </w:rPr>
      </w:pPr>
      <w:r w:rsidRPr="008A3FB6">
        <w:rPr>
          <w:rFonts w:cs="仿宋_GB2312" w:hint="eastAsia"/>
          <w:szCs w:val="24"/>
        </w:rPr>
        <w:t xml:space="preserve">项目负责人：             联系电话：              日期：   </w:t>
      </w:r>
    </w:p>
    <w:p w14:paraId="08AF644A" w14:textId="098717F9" w:rsidR="00A664DF" w:rsidRDefault="007D39ED" w:rsidP="007D39ED">
      <w:r w:rsidRPr="00E35E81">
        <w:rPr>
          <w:rFonts w:ascii="宋体" w:hAnsi="宋体" w:cs="仿宋_GB2312"/>
          <w:sz w:val="24"/>
        </w:rPr>
        <w:br w:type="page"/>
      </w:r>
    </w:p>
    <w:sectPr w:rsidR="00A664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DF"/>
    <w:rsid w:val="0036659F"/>
    <w:rsid w:val="007D39ED"/>
    <w:rsid w:val="00A664DF"/>
    <w:rsid w:val="00CA7627"/>
    <w:rsid w:val="00FB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626613"/>
  <w15:chartTrackingRefBased/>
  <w15:docId w15:val="{DF744929-38DE-4CB6-BD0F-C6B929E2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9ED"/>
    <w:pPr>
      <w:widowControl w:val="0"/>
      <w:jc w:val="both"/>
    </w:pPr>
    <w:rPr>
      <w:rFonts w:ascii="Times New Roman" w:eastAsia="宋体" w:hAnsi="Times New Roman" w:cs="Times New Roman"/>
      <w:szCs w:val="24"/>
    </w:rPr>
  </w:style>
  <w:style w:type="paragraph" w:styleId="4">
    <w:name w:val="heading 4"/>
    <w:basedOn w:val="a"/>
    <w:next w:val="a"/>
    <w:link w:val="40"/>
    <w:unhideWhenUsed/>
    <w:qFormat/>
    <w:rsid w:val="007D39ED"/>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rsid w:val="007D39ED"/>
    <w:rPr>
      <w:rFonts w:ascii="等线 Light" w:eastAsia="等线 Light" w:hAnsi="等线 Light" w:cs="Times New Roman"/>
      <w:b/>
      <w:bCs/>
      <w:sz w:val="28"/>
      <w:szCs w:val="28"/>
    </w:rPr>
  </w:style>
  <w:style w:type="paragraph" w:styleId="a3">
    <w:name w:val="Normal Indent"/>
    <w:basedOn w:val="a"/>
    <w:link w:val="a4"/>
    <w:qFormat/>
    <w:rsid w:val="007D39ED"/>
    <w:pPr>
      <w:autoSpaceDE w:val="0"/>
      <w:autoSpaceDN w:val="0"/>
      <w:adjustRightInd w:val="0"/>
      <w:ind w:firstLine="420"/>
      <w:jc w:val="left"/>
    </w:pPr>
    <w:rPr>
      <w:rFonts w:ascii="宋体"/>
      <w:kern w:val="0"/>
      <w:sz w:val="24"/>
      <w:szCs w:val="20"/>
    </w:rPr>
  </w:style>
  <w:style w:type="character" w:customStyle="1" w:styleId="a4">
    <w:name w:val="正文缩进 字符"/>
    <w:link w:val="a3"/>
    <w:rsid w:val="007D39ED"/>
    <w:rPr>
      <w:rFonts w:ascii="宋体" w:eastAsia="宋体" w:hAnsi="Times New Roman" w:cs="Times New Roman"/>
      <w:kern w:val="0"/>
      <w:sz w:val="24"/>
      <w:szCs w:val="20"/>
    </w:rPr>
  </w:style>
  <w:style w:type="paragraph" w:styleId="a5">
    <w:name w:val="Body Text"/>
    <w:basedOn w:val="a"/>
    <w:link w:val="a6"/>
    <w:rsid w:val="007D39ED"/>
    <w:pPr>
      <w:tabs>
        <w:tab w:val="left" w:pos="567"/>
      </w:tabs>
      <w:spacing w:before="120" w:line="22" w:lineRule="atLeast"/>
    </w:pPr>
    <w:rPr>
      <w:rFonts w:ascii="宋体" w:hAnsi="宋体"/>
      <w:sz w:val="24"/>
      <w:szCs w:val="20"/>
    </w:rPr>
  </w:style>
  <w:style w:type="character" w:customStyle="1" w:styleId="a6">
    <w:name w:val="正文文本 字符"/>
    <w:basedOn w:val="a0"/>
    <w:link w:val="a5"/>
    <w:rsid w:val="007D39ED"/>
    <w:rPr>
      <w:rFonts w:ascii="宋体" w:eastAsia="宋体" w:hAnsi="宋体" w:cs="Times New Roman"/>
      <w:sz w:val="24"/>
      <w:szCs w:val="20"/>
    </w:rPr>
  </w:style>
  <w:style w:type="paragraph" w:styleId="a7">
    <w:name w:val="Plain Text"/>
    <w:basedOn w:val="a"/>
    <w:link w:val="a8"/>
    <w:uiPriority w:val="99"/>
    <w:qFormat/>
    <w:rsid w:val="007D39ED"/>
    <w:rPr>
      <w:rFonts w:ascii="宋体" w:hAnsi="Courier New"/>
      <w:szCs w:val="20"/>
    </w:rPr>
  </w:style>
  <w:style w:type="character" w:customStyle="1" w:styleId="a8">
    <w:name w:val="纯文本 字符"/>
    <w:basedOn w:val="a0"/>
    <w:link w:val="a7"/>
    <w:uiPriority w:val="99"/>
    <w:qFormat/>
    <w:rsid w:val="007D39ED"/>
    <w:rPr>
      <w:rFonts w:ascii="宋体" w:eastAsia="宋体" w:hAnsi="Courier New" w:cs="Times New Roman"/>
      <w:szCs w:val="20"/>
    </w:rPr>
  </w:style>
  <w:style w:type="paragraph" w:styleId="a9">
    <w:name w:val="Title"/>
    <w:basedOn w:val="a"/>
    <w:next w:val="a"/>
    <w:link w:val="aa"/>
    <w:qFormat/>
    <w:rsid w:val="007D39ED"/>
    <w:pPr>
      <w:spacing w:before="120" w:after="120"/>
      <w:jc w:val="center"/>
      <w:outlineLvl w:val="0"/>
    </w:pPr>
    <w:rPr>
      <w:rFonts w:ascii="Calibri Light" w:hAnsi="Calibri Light"/>
      <w:b/>
      <w:bCs/>
      <w:sz w:val="44"/>
      <w:szCs w:val="32"/>
    </w:rPr>
  </w:style>
  <w:style w:type="character" w:customStyle="1" w:styleId="aa">
    <w:name w:val="标题 字符"/>
    <w:basedOn w:val="a0"/>
    <w:link w:val="a9"/>
    <w:rsid w:val="007D39ED"/>
    <w:rPr>
      <w:rFonts w:ascii="Calibri Light" w:eastAsia="宋体" w:hAnsi="Calibri Light" w:cs="Times New Roman"/>
      <w:b/>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1214</Words>
  <Characters>6920</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贾琪峰</dc:creator>
  <cp:keywords/>
  <dc:description/>
  <cp:lastModifiedBy>贾琪峰</cp:lastModifiedBy>
  <cp:revision>2</cp:revision>
  <dcterms:created xsi:type="dcterms:W3CDTF">2023-11-06T06:53:00Z</dcterms:created>
  <dcterms:modified xsi:type="dcterms:W3CDTF">2023-11-06T06:56:00Z</dcterms:modified>
</cp:coreProperties>
</file>