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D2" w:rsidRPr="00DD0866" w:rsidRDefault="0008451D">
      <w:pPr>
        <w:jc w:val="center"/>
        <w:rPr>
          <w:rFonts w:asciiTheme="minorEastAsia" w:hAnsiTheme="minorEastAsia"/>
          <w:sz w:val="32"/>
          <w:szCs w:val="32"/>
        </w:rPr>
      </w:pPr>
      <w:r w:rsidRPr="00DD0866">
        <w:rPr>
          <w:rFonts w:asciiTheme="minorEastAsia" w:hAnsiTheme="minorEastAsia" w:hint="eastAsia"/>
          <w:b/>
          <w:bCs/>
          <w:sz w:val="32"/>
          <w:szCs w:val="32"/>
        </w:rPr>
        <w:t>常州科教城投资控股集团有限公司环保服务内容</w:t>
      </w:r>
    </w:p>
    <w:p w:rsidR="00EF39D2" w:rsidRPr="00DD0866" w:rsidRDefault="0008451D" w:rsidP="00DD0866">
      <w:pPr>
        <w:spacing w:line="360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DD0866">
        <w:rPr>
          <w:rFonts w:asciiTheme="minorEastAsia" w:hAnsiTheme="minorEastAsia" w:hint="eastAsia"/>
          <w:b/>
          <w:bCs/>
          <w:sz w:val="28"/>
          <w:szCs w:val="28"/>
        </w:rPr>
        <w:t>服务期限：2024年1月-2024年12月</w:t>
      </w:r>
    </w:p>
    <w:p w:rsidR="00EF39D2" w:rsidRPr="00DD0866" w:rsidRDefault="00EF39D2">
      <w:pPr>
        <w:rPr>
          <w:rFonts w:asciiTheme="minorEastAsia" w:hAnsiTheme="minorEastAsia"/>
          <w:sz w:val="24"/>
        </w:rPr>
      </w:pPr>
    </w:p>
    <w:tbl>
      <w:tblPr>
        <w:tblStyle w:val="a3"/>
        <w:tblW w:w="7109" w:type="dxa"/>
        <w:jc w:val="center"/>
        <w:tblLook w:val="04A0"/>
      </w:tblPr>
      <w:tblGrid>
        <w:gridCol w:w="979"/>
        <w:gridCol w:w="6130"/>
      </w:tblGrid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/>
                <w:sz w:val="24"/>
              </w:rPr>
              <w:t>序号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 w:hint="eastAsia"/>
                <w:sz w:val="24"/>
              </w:rPr>
              <w:t>服务项目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/>
                <w:sz w:val="24"/>
              </w:rPr>
              <w:t>1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5" w:line="221" w:lineRule="auto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对入驻企业（工贸、实验室、餐饮）进行环保手续检查和辅导（不少于</w:t>
            </w:r>
            <w:r w:rsidRPr="00DD0866">
              <w:rPr>
                <w:rFonts w:asciiTheme="minorEastAsia" w:hAnsiTheme="minorEastAsia" w:cs="Times New Roman" w:hint="eastAsia"/>
                <w:snapToGrid w:val="0"/>
                <w:color w:val="000000"/>
                <w:sz w:val="24"/>
              </w:rPr>
              <w:t>6</w:t>
            </w: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6家企业）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/>
                <w:sz w:val="24"/>
              </w:rPr>
              <w:t>2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3" w:line="221" w:lineRule="auto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对入驻企业（工贸、实验室</w:t>
            </w:r>
            <w:r w:rsidRPr="00DD0866">
              <w:rPr>
                <w:rFonts w:asciiTheme="minorEastAsia" w:hAnsiTheme="minorEastAsia" w:cs="Times New Roman" w:hint="eastAsia"/>
                <w:snapToGrid w:val="0"/>
                <w:color w:val="000000"/>
                <w:sz w:val="24"/>
              </w:rPr>
              <w:t>、</w:t>
            </w: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餐饮）进行针对园区环保的知识培训</w:t>
            </w:r>
            <w:r w:rsidRPr="00DD0866">
              <w:rPr>
                <w:rFonts w:asciiTheme="minorEastAsia" w:hAnsiTheme="minorEastAsia" w:cs="Times New Roman" w:hint="eastAsia"/>
                <w:snapToGrid w:val="0"/>
                <w:color w:val="000000"/>
                <w:sz w:val="24"/>
              </w:rPr>
              <w:t>一</w:t>
            </w: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次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 w:hint="eastAsia"/>
                <w:sz w:val="24"/>
              </w:rPr>
              <w:t>3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3" w:line="221" w:lineRule="auto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环保相关法律法规、环保技术、管理经验咨询支持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 w:hint="eastAsia"/>
                <w:sz w:val="24"/>
              </w:rPr>
              <w:t>4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5" w:line="219" w:lineRule="auto"/>
              <w:ind w:left="207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参与协助应对外部/上级环保检查、专项行动等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 w:hint="eastAsia"/>
                <w:sz w:val="24"/>
              </w:rPr>
              <w:t>5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4" w:line="219" w:lineRule="auto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汇总环保相关法律法规清单并定期更新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 w:hint="eastAsia"/>
                <w:sz w:val="24"/>
              </w:rPr>
              <w:t>6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4" w:line="219" w:lineRule="auto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制定环境保护管理制度</w:t>
            </w:r>
          </w:p>
        </w:tc>
      </w:tr>
      <w:tr w:rsidR="001E57D1" w:rsidRPr="00DD0866" w:rsidTr="001E57D1">
        <w:trPr>
          <w:trHeight w:val="454"/>
          <w:jc w:val="center"/>
        </w:trPr>
        <w:tc>
          <w:tcPr>
            <w:tcW w:w="979" w:type="dxa"/>
            <w:vAlign w:val="center"/>
          </w:tcPr>
          <w:p w:rsidR="001E57D1" w:rsidRPr="00DD0866" w:rsidRDefault="001E57D1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DD0866">
              <w:rPr>
                <w:rFonts w:asciiTheme="minorEastAsia" w:hAnsiTheme="minorEastAsia" w:cs="Times New Roman" w:hint="eastAsia"/>
                <w:sz w:val="24"/>
              </w:rPr>
              <w:t>7</w:t>
            </w:r>
          </w:p>
        </w:tc>
        <w:tc>
          <w:tcPr>
            <w:tcW w:w="6130" w:type="dxa"/>
            <w:vAlign w:val="center"/>
          </w:tcPr>
          <w:p w:rsidR="001E57D1" w:rsidRPr="00DD0866" w:rsidRDefault="001E57D1">
            <w:pPr>
              <w:spacing w:before="54" w:line="219" w:lineRule="auto"/>
              <w:jc w:val="center"/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</w:pPr>
            <w:r w:rsidRPr="00DD0866">
              <w:rPr>
                <w:rFonts w:asciiTheme="minorEastAsia" w:hAnsiTheme="minorEastAsia" w:cs="Times New Roman"/>
                <w:snapToGrid w:val="0"/>
                <w:color w:val="000000"/>
                <w:sz w:val="24"/>
              </w:rPr>
              <w:t>制定年度环保工作计划</w:t>
            </w:r>
            <w:r w:rsidRPr="00DD0866">
              <w:rPr>
                <w:rFonts w:asciiTheme="minorEastAsia" w:hAnsiTheme="minorEastAsia" w:cs="Times New Roman" w:hint="eastAsia"/>
                <w:snapToGrid w:val="0"/>
                <w:color w:val="000000"/>
                <w:sz w:val="24"/>
              </w:rPr>
              <w:t>、年度工作总结</w:t>
            </w:r>
          </w:p>
        </w:tc>
      </w:tr>
    </w:tbl>
    <w:p w:rsidR="00184F6A" w:rsidRDefault="00184F6A" w:rsidP="00184F6A">
      <w:pPr>
        <w:spacing w:line="360" w:lineRule="auto"/>
        <w:rPr>
          <w:rFonts w:ascii="宋体" w:eastAsia="宋体" w:hAnsi="宋体"/>
          <w:b/>
          <w:sz w:val="24"/>
        </w:rPr>
      </w:pPr>
    </w:p>
    <w:p w:rsidR="00184F6A" w:rsidRPr="00D03171" w:rsidRDefault="00184F6A" w:rsidP="00184F6A">
      <w:pPr>
        <w:spacing w:line="360" w:lineRule="auto"/>
        <w:rPr>
          <w:rFonts w:ascii="宋体" w:eastAsia="宋体" w:hAnsi="宋体"/>
          <w:sz w:val="24"/>
        </w:rPr>
      </w:pPr>
      <w:r w:rsidRPr="00D03171">
        <w:rPr>
          <w:rFonts w:ascii="宋体" w:eastAsia="宋体" w:hAnsi="宋体" w:hint="eastAsia"/>
          <w:b/>
          <w:sz w:val="24"/>
        </w:rPr>
        <w:t>最高限价金额：</w:t>
      </w:r>
      <w:r>
        <w:rPr>
          <w:rFonts w:ascii="宋体" w:eastAsia="宋体" w:hAnsi="宋体"/>
          <w:sz w:val="24"/>
        </w:rPr>
        <w:t>3.6万</w:t>
      </w:r>
      <w:r w:rsidRPr="00D03171">
        <w:rPr>
          <w:rFonts w:ascii="宋体" w:eastAsia="宋体" w:hAnsi="宋体" w:hint="eastAsia"/>
          <w:sz w:val="24"/>
        </w:rPr>
        <w:t>元</w:t>
      </w:r>
      <w:r w:rsidR="000C6D10">
        <w:rPr>
          <w:rFonts w:ascii="宋体" w:eastAsia="宋体" w:hAnsi="宋体" w:hint="eastAsia"/>
          <w:sz w:val="24"/>
        </w:rPr>
        <w:t>/年</w:t>
      </w:r>
    </w:p>
    <w:p w:rsidR="00184F6A" w:rsidRPr="00001C05" w:rsidRDefault="00184F6A" w:rsidP="00184F6A">
      <w:pPr>
        <w:spacing w:line="360" w:lineRule="auto"/>
        <w:rPr>
          <w:rFonts w:asciiTheme="minorEastAsia" w:hAnsiTheme="minorEastAsia"/>
          <w:sz w:val="24"/>
        </w:rPr>
      </w:pPr>
      <w:r w:rsidRPr="00184F6A">
        <w:rPr>
          <w:rFonts w:asciiTheme="minorEastAsia" w:hAnsiTheme="minorEastAsia"/>
          <w:b/>
          <w:sz w:val="24"/>
        </w:rPr>
        <w:t>服务期限：</w:t>
      </w:r>
      <w:bookmarkStart w:id="0" w:name="_GoBack"/>
      <w:bookmarkEnd w:id="0"/>
      <w:r>
        <w:rPr>
          <w:rFonts w:asciiTheme="minorEastAsia" w:hAnsiTheme="minorEastAsia" w:hint="eastAsia"/>
          <w:sz w:val="24"/>
        </w:rPr>
        <w:t>一年</w:t>
      </w:r>
    </w:p>
    <w:p w:rsidR="00184F6A" w:rsidRPr="00D03171" w:rsidRDefault="00184F6A" w:rsidP="00184F6A">
      <w:pPr>
        <w:spacing w:line="360" w:lineRule="auto"/>
        <w:rPr>
          <w:rFonts w:ascii="宋体" w:eastAsia="宋体" w:hAnsi="宋体"/>
          <w:sz w:val="24"/>
        </w:rPr>
      </w:pPr>
      <w:r w:rsidRPr="00D03171">
        <w:rPr>
          <w:rFonts w:ascii="宋体" w:eastAsia="宋体" w:hAnsi="宋体" w:hint="eastAsia"/>
          <w:b/>
          <w:sz w:val="24"/>
        </w:rPr>
        <w:t>结算：</w:t>
      </w:r>
      <w:r w:rsidR="003F5505" w:rsidRPr="003F5505">
        <w:rPr>
          <w:rFonts w:ascii="宋体" w:eastAsia="宋体" w:hAnsi="宋体" w:hint="eastAsia"/>
          <w:sz w:val="24"/>
        </w:rPr>
        <w:t>完成</w:t>
      </w:r>
      <w:r w:rsidR="000C6D10">
        <w:rPr>
          <w:rFonts w:ascii="宋体" w:eastAsia="宋体" w:hAnsi="宋体" w:hint="eastAsia"/>
          <w:sz w:val="24"/>
        </w:rPr>
        <w:t>所有服务内容</w:t>
      </w:r>
      <w:r w:rsidR="003F5505" w:rsidRPr="003F5505">
        <w:rPr>
          <w:rFonts w:ascii="宋体" w:eastAsia="宋体" w:hAnsi="宋体" w:hint="eastAsia"/>
          <w:sz w:val="24"/>
        </w:rPr>
        <w:t>并经采购人验收合格后，成交供应商提供全额</w:t>
      </w:r>
      <w:r w:rsidR="000C6D10">
        <w:rPr>
          <w:rFonts w:ascii="宋体" w:eastAsia="宋体" w:hAnsi="宋体" w:hint="eastAsia"/>
          <w:sz w:val="24"/>
        </w:rPr>
        <w:t>增值税专用</w:t>
      </w:r>
      <w:r w:rsidR="003F5505" w:rsidRPr="003F5505">
        <w:rPr>
          <w:rFonts w:ascii="宋体" w:eastAsia="宋体" w:hAnsi="宋体" w:hint="eastAsia"/>
          <w:sz w:val="24"/>
        </w:rPr>
        <w:t>发票后采购人一次性付清。</w:t>
      </w:r>
    </w:p>
    <w:p w:rsidR="00184F6A" w:rsidRPr="00D03171" w:rsidRDefault="00184F6A" w:rsidP="00184F6A">
      <w:pPr>
        <w:spacing w:line="360" w:lineRule="auto"/>
        <w:rPr>
          <w:rFonts w:ascii="宋体" w:eastAsia="宋体" w:hAnsi="宋体"/>
          <w:sz w:val="24"/>
        </w:rPr>
      </w:pPr>
      <w:r w:rsidRPr="00D03171">
        <w:rPr>
          <w:rFonts w:ascii="宋体" w:eastAsia="宋体" w:hAnsi="宋体" w:hint="eastAsia"/>
          <w:b/>
          <w:sz w:val="24"/>
        </w:rPr>
        <w:t>发票要求：</w:t>
      </w:r>
      <w:r w:rsidR="00001C05">
        <w:rPr>
          <w:rFonts w:ascii="宋体" w:eastAsia="宋体" w:hAnsi="宋体" w:hint="eastAsia"/>
          <w:sz w:val="24"/>
        </w:rPr>
        <w:t>增值税</w:t>
      </w:r>
      <w:r w:rsidR="003F5505">
        <w:rPr>
          <w:rFonts w:ascii="宋体" w:eastAsia="宋体" w:hAnsi="宋体" w:hint="eastAsia"/>
          <w:sz w:val="24"/>
        </w:rPr>
        <w:t>专用</w:t>
      </w:r>
      <w:r w:rsidR="00001C05">
        <w:rPr>
          <w:rFonts w:ascii="宋体" w:eastAsia="宋体" w:hAnsi="宋体" w:hint="eastAsia"/>
          <w:sz w:val="24"/>
        </w:rPr>
        <w:t>发票</w:t>
      </w:r>
      <w:r w:rsidRPr="00D03171">
        <w:rPr>
          <w:rFonts w:ascii="宋体" w:eastAsia="宋体" w:hAnsi="宋体" w:hint="eastAsia"/>
          <w:sz w:val="24"/>
        </w:rPr>
        <w:t>。</w:t>
      </w:r>
    </w:p>
    <w:p w:rsidR="00184F6A" w:rsidRPr="00184F6A" w:rsidRDefault="00184F6A">
      <w:pPr>
        <w:spacing w:line="360" w:lineRule="auto"/>
        <w:rPr>
          <w:rFonts w:asciiTheme="minorEastAsia" w:hAnsiTheme="minorEastAsia"/>
          <w:sz w:val="24"/>
        </w:rPr>
      </w:pPr>
    </w:p>
    <w:sectPr w:rsidR="00184F6A" w:rsidRPr="00184F6A" w:rsidSect="00F608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2CD" w:rsidRDefault="00BC22CD" w:rsidP="00DD0866">
      <w:r>
        <w:separator/>
      </w:r>
    </w:p>
  </w:endnote>
  <w:endnote w:type="continuationSeparator" w:id="0">
    <w:p w:rsidR="00BC22CD" w:rsidRDefault="00BC22CD" w:rsidP="00DD0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2CD" w:rsidRDefault="00BC22CD" w:rsidP="00DD0866">
      <w:r>
        <w:separator/>
      </w:r>
    </w:p>
  </w:footnote>
  <w:footnote w:type="continuationSeparator" w:id="0">
    <w:p w:rsidR="00BC22CD" w:rsidRDefault="00BC22CD" w:rsidP="00DD08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ZlZDVhYzk5ZGY5NjEzMWM1MjMxZmQxMzBiMDMzYjIifQ=="/>
  </w:docVars>
  <w:rsids>
    <w:rsidRoot w:val="132706D2"/>
    <w:rsid w:val="00001C05"/>
    <w:rsid w:val="0008451D"/>
    <w:rsid w:val="000C6D10"/>
    <w:rsid w:val="00184F6A"/>
    <w:rsid w:val="001C735B"/>
    <w:rsid w:val="001E57D1"/>
    <w:rsid w:val="003F5505"/>
    <w:rsid w:val="004A7030"/>
    <w:rsid w:val="008E1A82"/>
    <w:rsid w:val="00BC22CD"/>
    <w:rsid w:val="00C232BA"/>
    <w:rsid w:val="00DD0866"/>
    <w:rsid w:val="00DE5662"/>
    <w:rsid w:val="00EF39D2"/>
    <w:rsid w:val="00F60853"/>
    <w:rsid w:val="0E603C3C"/>
    <w:rsid w:val="132706D2"/>
    <w:rsid w:val="15080AE2"/>
    <w:rsid w:val="193B21BD"/>
    <w:rsid w:val="26AA2289"/>
    <w:rsid w:val="2A482457"/>
    <w:rsid w:val="2B1C6CE5"/>
    <w:rsid w:val="2F3527BA"/>
    <w:rsid w:val="40A8309D"/>
    <w:rsid w:val="417C2DFB"/>
    <w:rsid w:val="42213106"/>
    <w:rsid w:val="49A85E15"/>
    <w:rsid w:val="49ED7D72"/>
    <w:rsid w:val="56883619"/>
    <w:rsid w:val="5B2D56A9"/>
    <w:rsid w:val="5BF536C9"/>
    <w:rsid w:val="5EE618DA"/>
    <w:rsid w:val="661324B7"/>
    <w:rsid w:val="6B0A0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F608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autoRedefine/>
    <w:qFormat/>
    <w:rsid w:val="00F60853"/>
    <w:pPr>
      <w:spacing w:line="600" w:lineRule="exact"/>
      <w:ind w:firstLine="560"/>
      <w:jc w:val="center"/>
    </w:pPr>
    <w:rPr>
      <w:rFonts w:ascii="仿宋_GB2312" w:eastAsia="仿宋_GB2312" w:hAnsi="仿宋_GB2312" w:cs="仿宋_GB2312"/>
      <w:kern w:val="1"/>
      <w:sz w:val="28"/>
      <w:szCs w:val="20"/>
    </w:rPr>
  </w:style>
  <w:style w:type="table" w:styleId="a3">
    <w:name w:val="Table Grid"/>
    <w:basedOn w:val="a1"/>
    <w:qFormat/>
    <w:rsid w:val="00F6085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sid w:val="00F60853"/>
    <w:rPr>
      <w:rFonts w:ascii="Arial" w:hAnsi="Arial" w:cs="Arial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Char"/>
    <w:rsid w:val="00DD08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D0866"/>
    <w:rPr>
      <w:kern w:val="2"/>
      <w:sz w:val="18"/>
      <w:szCs w:val="18"/>
    </w:rPr>
  </w:style>
  <w:style w:type="paragraph" w:styleId="a5">
    <w:name w:val="footer"/>
    <w:basedOn w:val="a"/>
    <w:link w:val="Char0"/>
    <w:rsid w:val="00DD08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D086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WPS_1550455627</dc:creator>
  <cp:lastModifiedBy>chen</cp:lastModifiedBy>
  <cp:revision>19</cp:revision>
  <dcterms:created xsi:type="dcterms:W3CDTF">2023-04-24T08:46:00Z</dcterms:created>
  <dcterms:modified xsi:type="dcterms:W3CDTF">2024-01-03T06:12:00Z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C07C6F7F324348C1BB191535617884BD_11</vt:lpwstr>
  </property>
</Properties>
</file>