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spacing w:line="520" w:lineRule="exact"/>
      </w:pPr>
      <w:r>
        <w:rPr>
          <w:rFonts w:hint="eastAsia"/>
        </w:rPr>
        <w:t>采购需求明细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both"/>
        <w:textAlignment w:val="auto"/>
        <w:rPr>
          <w:bCs w:val="0"/>
          <w:sz w:val="24"/>
        </w:rPr>
      </w:pPr>
      <w:r>
        <w:rPr>
          <w:rFonts w:hint="eastAsia"/>
          <w:bCs w:val="0"/>
          <w:sz w:val="24"/>
        </w:rPr>
        <w:t>一、采购需求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/>
          <w:b w:val="0"/>
          <w:sz w:val="24"/>
        </w:rPr>
      </w:pPr>
      <w:r>
        <w:rPr>
          <w:rFonts w:hint="eastAsia"/>
          <w:b w:val="0"/>
          <w:sz w:val="24"/>
        </w:rPr>
        <w:t>因业务需要，采购人拟向第三方</w:t>
      </w:r>
      <w:r>
        <w:rPr>
          <w:rFonts w:hint="eastAsia" w:ascii="宋体" w:hAnsi="宋体" w:eastAsia="宋体"/>
          <w:b w:val="0"/>
          <w:sz w:val="24"/>
          <w:lang w:val="en-US" w:eastAsia="zh-CN"/>
        </w:rPr>
        <w:t>供应商</w:t>
      </w:r>
      <w:r>
        <w:rPr>
          <w:rFonts w:hint="eastAsia"/>
          <w:b w:val="0"/>
          <w:sz w:val="24"/>
        </w:rPr>
        <w:t>采购</w:t>
      </w:r>
      <w:r>
        <w:rPr>
          <w:rFonts w:hint="eastAsia" w:ascii="宋体" w:hAnsi="宋体" w:eastAsia="宋体"/>
          <w:b w:val="0"/>
          <w:sz w:val="24"/>
          <w:lang w:val="en-US" w:eastAsia="zh-CN"/>
        </w:rPr>
        <w:t>安保服务</w:t>
      </w:r>
      <w:r>
        <w:rPr>
          <w:rFonts w:hint="eastAsia"/>
          <w:b w:val="0"/>
          <w:sz w:val="24"/>
        </w:rPr>
        <w:t>，</w:t>
      </w:r>
      <w:r>
        <w:rPr>
          <w:rFonts w:hint="eastAsia" w:ascii="宋体" w:hAnsi="宋体" w:eastAsia="宋体"/>
          <w:b w:val="0"/>
          <w:sz w:val="24"/>
          <w:lang w:val="en-US" w:eastAsia="zh-CN"/>
        </w:rPr>
        <w:t>供应商</w:t>
      </w:r>
      <w:r>
        <w:rPr>
          <w:rFonts w:hint="eastAsia"/>
          <w:b w:val="0"/>
          <w:sz w:val="24"/>
        </w:rPr>
        <w:t>须委派专人提供</w:t>
      </w:r>
      <w:r>
        <w:rPr>
          <w:rFonts w:hint="eastAsia" w:ascii="宋体" w:hAnsi="宋体" w:eastAsia="宋体"/>
          <w:b w:val="0"/>
          <w:sz w:val="24"/>
          <w:lang w:val="en-US" w:eastAsia="zh-CN"/>
        </w:rPr>
        <w:t>安保服务</w:t>
      </w:r>
      <w:r>
        <w:rPr>
          <w:rFonts w:hint="eastAsia"/>
          <w:b w:val="0"/>
          <w:sz w:val="24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kern w:val="44"/>
          <w:sz w:val="24"/>
          <w:szCs w:val="32"/>
          <w:lang w:val="en-US" w:eastAsia="zh-CN" w:bidi="ar-SA"/>
        </w:rPr>
        <w:t>二、</w:t>
      </w:r>
      <w:bookmarkStart w:id="0" w:name="_Hlk137109224"/>
      <w:r>
        <w:rPr>
          <w:rFonts w:hint="eastAsia" w:ascii="宋体" w:hAnsi="宋体" w:eastAsia="宋体" w:cs="Times New Roman"/>
          <w:b/>
          <w:bCs w:val="0"/>
          <w:kern w:val="44"/>
          <w:sz w:val="24"/>
          <w:szCs w:val="32"/>
          <w:lang w:val="en-US" w:eastAsia="zh-CN" w:bidi="ar-SA"/>
        </w:rPr>
        <w:t>供应商资格要求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1.须是中华人民共和国境内注册的有效存续的企业独立法人；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2.供应商须具有保安服务许可资质；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3.不接受联合体报名；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4.持续合规经营，无重大违法违规经营记录。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both"/>
        <w:textAlignment w:val="auto"/>
        <w:rPr>
          <w:rFonts w:hint="default" w:eastAsia="宋体"/>
          <w:bCs w:val="0"/>
          <w:sz w:val="24"/>
          <w:lang w:val="en-US" w:eastAsia="zh-CN"/>
        </w:rPr>
      </w:pPr>
      <w:r>
        <w:rPr>
          <w:rFonts w:hint="eastAsia"/>
          <w:bCs w:val="0"/>
          <w:sz w:val="24"/>
        </w:rPr>
        <w:t>三、</w:t>
      </w:r>
      <w:r>
        <w:rPr>
          <w:rFonts w:hint="eastAsia"/>
          <w:bCs w:val="0"/>
          <w:sz w:val="24"/>
          <w:lang w:val="en-US" w:eastAsia="zh-CN"/>
        </w:rPr>
        <w:t>项目内容：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 xml:space="preserve">（一）服务要求： </w:t>
      </w:r>
      <w:bookmarkStart w:id="1" w:name="_GoBack"/>
      <w:bookmarkEnd w:id="1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1.统一着装，精神饱满，依法开展安保服务活动，维护指定区域的治安秩序与正常工作秩序，预防和制止犯罪活动；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2.供应商必须保证在双方约定的服务区域不出现空岗或缺员情况，供应商派驻人员根据甘交所集团的实际情况服从安排；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3.突发事件应急服务：若发生突发事件，服务人员须根据甘交所集团要求，无偿配合甘交所集团处理突发事件，服从现场指挥和安排，结合实际情况，认真履行职责，圆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  <w:t>满完成任务。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  <w:t xml:space="preserve">（二）服务地点：陕西省西安市临潼区仁斜路。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  <w:t>（三）安保员人数及要求：安保员人数：</w:t>
      </w:r>
      <w:r>
        <w:rPr>
          <w:rFonts w:hint="eastAsia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highlight w:val="none"/>
          <w:lang w:val="en-US" w:eastAsia="zh-CN" w:bidi="ar-SA"/>
        </w:rPr>
        <w:t xml:space="preserve"> 人，18-40 岁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，男性，正式员工，须持保安员证上岗，身高 1.68 米以上，五官端正，身体健康，无传染病与精神病史。知法、懂法、守法、依法办事，必须严格遵守安保从业规范，遵守甘交所集团相关管理要求。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（四）服务期限：2024年9月，预计期限1天，日服务时间：不超过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u w:val="single"/>
          <w:lang w:val="en-US" w:eastAsia="zh-CN" w:bidi="ar-SA"/>
        </w:rPr>
        <w:t xml:space="preserve"> 8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小时，具体时间根据甘交所集团安排。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（五）付款方式：询价结束后，中标单位需于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u w:val="single"/>
          <w:lang w:val="en-US" w:eastAsia="zh-CN" w:bidi="ar-SA"/>
        </w:rPr>
        <w:t xml:space="preserve"> </w:t>
      </w:r>
      <w:r>
        <w:rPr>
          <w:rFonts w:hint="eastAsia" w:cs="Times New Roman"/>
          <w:b w:val="0"/>
          <w:bCs/>
          <w:kern w:val="44"/>
          <w:sz w:val="24"/>
          <w:szCs w:val="32"/>
          <w:u w:val="single"/>
          <w:lang w:val="en-US" w:eastAsia="zh-CN" w:bidi="ar-SA"/>
        </w:rPr>
        <w:t>3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Times New Roman"/>
          <w:b w:val="0"/>
          <w:bCs/>
          <w:kern w:val="44"/>
          <w:sz w:val="24"/>
          <w:szCs w:val="32"/>
          <w:lang w:val="en-US" w:eastAsia="zh-CN" w:bidi="ar-SA"/>
        </w:rPr>
        <w:t>个工作日内与甘交所集团签署《委托服务合同》，并按《委托服务合同》内容约定开具发票，提供安保服务，甘交所集团按《委托服务合同》内容支付费用。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/>
          <w:b w:val="0"/>
          <w:sz w:val="24"/>
          <w:lang w:val="en-US"/>
        </w:rPr>
      </w:pPr>
    </w:p>
    <w:sectPr>
      <w:pgSz w:w="11906" w:h="16838"/>
      <w:pgMar w:top="1440" w:right="1800" w:bottom="1440" w:left="18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aiTi_GB2312">
    <w:altName w:val="宋体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MT Extra">
    <w:panose1 w:val="05050102010205020202"/>
    <w:charset w:val="00"/>
    <w:family w:val="auto"/>
    <w:pitch w:val="default"/>
    <w:sig w:usb0="00000000" w:usb1="00000000" w:usb2="00000000" w:usb3="00000000" w:csb0="0000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華康楷書體W5(P)">
    <w:altName w:val="宋体"/>
    <w:panose1 w:val="00000000000000000000"/>
    <w:charset w:val="88"/>
    <w:family w:val="auto"/>
    <w:pitch w:val="default"/>
    <w:sig w:usb0="00000000" w:usb1="00000000" w:usb2="00000016" w:usb3="00000000" w:csb0="00100000" w:csb1="00000000"/>
  </w:font>
  <w:font w:name="Frutiger 45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RomanS">
    <w:altName w:val="Segoe UI Semilight"/>
    <w:panose1 w:val="02000400000000000000"/>
    <w:charset w:val="00"/>
    <w:family w:val="auto"/>
    <w:pitch w:val="default"/>
    <w:sig w:usb0="00000000" w:usb1="00000000" w:usb2="00000000" w:usb3="00000000" w:csb0="0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1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时尚中黑简体">
    <w:panose1 w:val="01010104010101010101"/>
    <w:charset w:val="86"/>
    <w:family w:val="auto"/>
    <w:pitch w:val="default"/>
    <w:sig w:usb0="800002BF" w:usb1="184F6CF8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c2NjVkNjhhMWMzYjBhYTkzNDA3YTdiM2RmZWZiNmEifQ=="/>
  </w:docVars>
  <w:rsids>
    <w:rsidRoot w:val="003B1612"/>
    <w:rsid w:val="000417A5"/>
    <w:rsid w:val="0009128E"/>
    <w:rsid w:val="000B1D2F"/>
    <w:rsid w:val="000B2AE1"/>
    <w:rsid w:val="00116186"/>
    <w:rsid w:val="001F0F16"/>
    <w:rsid w:val="001F1CD3"/>
    <w:rsid w:val="002A3CCE"/>
    <w:rsid w:val="002B3400"/>
    <w:rsid w:val="003367F1"/>
    <w:rsid w:val="00380186"/>
    <w:rsid w:val="003B1612"/>
    <w:rsid w:val="003C17F1"/>
    <w:rsid w:val="003C7B94"/>
    <w:rsid w:val="00430F08"/>
    <w:rsid w:val="004F025B"/>
    <w:rsid w:val="005B7664"/>
    <w:rsid w:val="0064290E"/>
    <w:rsid w:val="00682531"/>
    <w:rsid w:val="0073187B"/>
    <w:rsid w:val="0073278E"/>
    <w:rsid w:val="007B2680"/>
    <w:rsid w:val="007B7EF0"/>
    <w:rsid w:val="0081572B"/>
    <w:rsid w:val="00880844"/>
    <w:rsid w:val="00904752"/>
    <w:rsid w:val="009141C9"/>
    <w:rsid w:val="009265AC"/>
    <w:rsid w:val="0093560D"/>
    <w:rsid w:val="0096238C"/>
    <w:rsid w:val="0098234B"/>
    <w:rsid w:val="00A37374"/>
    <w:rsid w:val="00B200D7"/>
    <w:rsid w:val="00B2671E"/>
    <w:rsid w:val="00C3120E"/>
    <w:rsid w:val="00C56DA4"/>
    <w:rsid w:val="00C926BD"/>
    <w:rsid w:val="00D507EC"/>
    <w:rsid w:val="00D71CA6"/>
    <w:rsid w:val="00DE0AF6"/>
    <w:rsid w:val="00E11D71"/>
    <w:rsid w:val="00EA3D2F"/>
    <w:rsid w:val="00EB54F6"/>
    <w:rsid w:val="00F04839"/>
    <w:rsid w:val="00F4000C"/>
    <w:rsid w:val="00F80BCF"/>
    <w:rsid w:val="1EC34142"/>
    <w:rsid w:val="313034EA"/>
    <w:rsid w:val="349B7A88"/>
    <w:rsid w:val="37A50A44"/>
    <w:rsid w:val="49DF35C7"/>
    <w:rsid w:val="4C4B0CD5"/>
    <w:rsid w:val="7A75515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spacing w:line="360" w:lineRule="auto"/>
      <w:jc w:val="center"/>
      <w:outlineLvl w:val="0"/>
    </w:pPr>
    <w:rPr>
      <w:rFonts w:ascii="宋体" w:hAnsi="宋体" w:cs="Times New Roman"/>
      <w:b/>
      <w:bCs/>
      <w:kern w:val="44"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uiPriority w:val="99"/>
    <w:rPr>
      <w:rFonts w:ascii="宋体" w:hAnsi="Courier New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6"/>
    <w:uiPriority w:val="9"/>
    <w:rPr>
      <w:rFonts w:ascii="Calibri" w:hAnsi="Calibri" w:cs="宋体"/>
      <w:b/>
      <w:bCs/>
      <w:kern w:val="44"/>
      <w:sz w:val="44"/>
      <w:szCs w:val="44"/>
    </w:rPr>
  </w:style>
  <w:style w:type="character" w:customStyle="1" w:styleId="9">
    <w:name w:val="页眉 字符"/>
    <w:basedOn w:val="6"/>
    <w:link w:val="5"/>
    <w:uiPriority w:val="99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1">
    <w:name w:val="标题 1 字符1"/>
    <w:link w:val="3"/>
    <w:qFormat/>
    <w:uiPriority w:val="9"/>
    <w:rPr>
      <w:rFonts w:ascii="宋体" w:hAnsi="宋体"/>
      <w:b/>
      <w:bCs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282</Characters>
  <Lines>3</Lines>
  <Paragraphs>1</Paragraphs>
  <ScaleCrop>false</ScaleCrop>
  <LinksUpToDate>false</LinksUpToDate>
  <CharactersWithSpaces>282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2022-04-12T03:22:00Z</dcterms:created>
  <dc:creator>Administrator</dc:creator>
  <cp:lastModifiedBy>李进顺</cp:lastModifiedBy>
  <cp:lastPrinted>2023-06-08T01:44:00Z</cp:lastPrinted>
  <dcterms:modified xsi:type="dcterms:W3CDTF">2024-09-10T05:36:24Z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  <property fmtid="{D5CDD505-2E9C-101B-9397-08002B2CF9AE}" pid="3" name="ICV">
    <vt:lpwstr>8295dcec7c704ac1907b41bc39336d8f</vt:lpwstr>
  </property>
</Properties>
</file>