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20" w:beforeLines="50" w:after="0" w:line="360" w:lineRule="auto"/>
        <w:rPr>
          <w:rFonts w:ascii="宋体" w:hAnsi="宋体" w:eastAsia="宋体" w:cs="宋体"/>
          <w:szCs w:val="36"/>
        </w:rPr>
      </w:pPr>
      <w:r>
        <w:rPr>
          <w:rFonts w:hint="eastAsia" w:ascii="宋体" w:hAnsi="宋体" w:eastAsia="宋体" w:cs="宋体"/>
          <w:szCs w:val="36"/>
          <w:u w:val="single"/>
        </w:rPr>
        <w:t xml:space="preserve">  </w:t>
      </w:r>
      <w:r>
        <w:rPr>
          <w:rFonts w:ascii="宋体" w:hAnsi="宋体" w:eastAsia="宋体" w:cs="宋体"/>
          <w:szCs w:val="36"/>
          <w:u w:val="single"/>
        </w:rPr>
        <w:t xml:space="preserve">          </w:t>
      </w:r>
      <w:r>
        <w:rPr>
          <w:rFonts w:hint="eastAsia" w:ascii="宋体" w:hAnsi="宋体" w:eastAsia="宋体" w:cs="宋体"/>
          <w:szCs w:val="36"/>
          <w:u w:val="single"/>
        </w:rPr>
        <w:t xml:space="preserve"> </w:t>
      </w:r>
      <w:r>
        <w:rPr>
          <w:rFonts w:hint="eastAsia" w:ascii="宋体" w:hAnsi="宋体" w:eastAsia="宋体" w:cs="宋体"/>
          <w:szCs w:val="36"/>
          <w:lang w:eastAsia="zh-Hans"/>
        </w:rPr>
        <w:t>设备</w:t>
      </w:r>
      <w:r>
        <w:rPr>
          <w:rFonts w:hint="eastAsia" w:ascii="宋体" w:hAnsi="宋体" w:eastAsia="宋体" w:cs="宋体"/>
          <w:szCs w:val="36"/>
          <w:highlight w:val="none"/>
          <w:lang w:eastAsia="zh-Hans"/>
        </w:rPr>
        <w:t>采购安装</w:t>
      </w:r>
      <w:r>
        <w:rPr>
          <w:rFonts w:hint="eastAsia" w:ascii="宋体" w:hAnsi="宋体" w:eastAsia="宋体" w:cs="宋体"/>
          <w:szCs w:val="36"/>
        </w:rPr>
        <w:t>合同</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b/>
          <w:color w:val="000000"/>
          <w:szCs w:val="24"/>
        </w:rPr>
        <w:t>甲方</w:t>
      </w:r>
      <w:r>
        <w:rPr>
          <w:rFonts w:ascii="仿宋" w:hAnsi="仿宋" w:eastAsia="仿宋" w:cs="仿宋"/>
          <w:b/>
          <w:color w:val="000000"/>
          <w:szCs w:val="24"/>
        </w:rPr>
        <w:t>（</w:t>
      </w:r>
      <w:r>
        <w:rPr>
          <w:rFonts w:hint="eastAsia" w:ascii="仿宋" w:hAnsi="仿宋" w:eastAsia="仿宋" w:cs="仿宋"/>
          <w:b/>
          <w:color w:val="000000"/>
          <w:szCs w:val="24"/>
          <w:lang w:eastAsia="zh-Hans"/>
        </w:rPr>
        <w:t>买方</w:t>
      </w:r>
      <w:r>
        <w:rPr>
          <w:rFonts w:ascii="仿宋" w:hAnsi="仿宋" w:eastAsia="仿宋" w:cs="仿宋"/>
          <w:b/>
          <w:color w:val="000000"/>
          <w:szCs w:val="24"/>
          <w:lang w:eastAsia="zh-Hans"/>
        </w:rPr>
        <w:t>）</w:t>
      </w:r>
      <w:r>
        <w:rPr>
          <w:rFonts w:hint="eastAsia" w:ascii="仿宋" w:hAnsi="仿宋" w:eastAsia="仿宋" w:cs="仿宋"/>
          <w:b/>
          <w:color w:val="000000"/>
          <w:szCs w:val="24"/>
        </w:rPr>
        <w:t xml:space="preserve">： </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统一社会信用代码：</w:t>
      </w:r>
      <w:r>
        <w:rPr>
          <w:rFonts w:ascii="仿宋" w:hAnsi="仿宋" w:eastAsia="仿宋" w:cs="仿宋"/>
          <w:color w:val="000000"/>
          <w:szCs w:val="24"/>
        </w:rPr>
        <w:t xml:space="preserve"> </w:t>
      </w:r>
    </w:p>
    <w:p>
      <w:pPr>
        <w:pStyle w:val="8"/>
        <w:spacing w:before="120" w:beforeLines="50" w:beforeAutospacing="0" w:after="0" w:afterAutospacing="0" w:line="340" w:lineRule="exact"/>
        <w:rPr>
          <w:rFonts w:ascii="仿宋" w:hAnsi="仿宋" w:eastAsia="仿宋" w:cs="仿宋"/>
          <w:color w:val="000000"/>
          <w:szCs w:val="24"/>
        </w:rPr>
      </w:pPr>
      <w:r>
        <w:rPr>
          <w:rFonts w:hint="eastAsia" w:ascii="仿宋" w:hAnsi="仿宋" w:eastAsia="仿宋" w:cs="仿宋"/>
          <w:b/>
          <w:color w:val="000000"/>
          <w:szCs w:val="24"/>
        </w:rPr>
        <w:t>乙方</w:t>
      </w:r>
      <w:r>
        <w:rPr>
          <w:rFonts w:ascii="仿宋" w:hAnsi="仿宋" w:eastAsia="仿宋" w:cs="仿宋"/>
          <w:b/>
          <w:color w:val="000000"/>
          <w:szCs w:val="24"/>
        </w:rPr>
        <w:t>（</w:t>
      </w:r>
      <w:r>
        <w:rPr>
          <w:rFonts w:hint="eastAsia" w:ascii="仿宋" w:hAnsi="仿宋" w:eastAsia="仿宋" w:cs="仿宋"/>
          <w:b/>
          <w:color w:val="000000"/>
          <w:szCs w:val="24"/>
          <w:lang w:eastAsia="zh-Hans"/>
        </w:rPr>
        <w:t>卖方</w:t>
      </w:r>
      <w:r>
        <w:rPr>
          <w:rFonts w:ascii="仿宋" w:hAnsi="仿宋" w:eastAsia="仿宋" w:cs="仿宋"/>
          <w:b/>
          <w:color w:val="000000"/>
          <w:szCs w:val="24"/>
          <w:lang w:eastAsia="zh-Hans"/>
        </w:rPr>
        <w:t>）</w:t>
      </w:r>
      <w:r>
        <w:rPr>
          <w:rFonts w:hint="eastAsia" w:ascii="仿宋" w:hAnsi="仿宋" w:eastAsia="仿宋" w:cs="仿宋"/>
          <w:b/>
          <w:color w:val="000000"/>
          <w:szCs w:val="24"/>
        </w:rPr>
        <w:t>：</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统一社会信用代码：</w:t>
      </w:r>
    </w:p>
    <w:p>
      <w:pPr>
        <w:pStyle w:val="8"/>
        <w:spacing w:before="120" w:beforeLines="5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甲乙双方经平等自愿协商，就</w:t>
      </w:r>
      <w:r>
        <w:rPr>
          <w:rFonts w:hint="eastAsia" w:ascii="仿宋" w:hAnsi="仿宋" w:eastAsia="仿宋" w:cs="仿宋"/>
          <w:color w:val="000000"/>
          <w:szCs w:val="24"/>
          <w:lang w:eastAsia="zh-Hans"/>
        </w:rPr>
        <w:t>甲方向乙方购买</w:t>
      </w:r>
      <w:r>
        <w:rPr>
          <w:rFonts w:ascii="仿宋" w:hAnsi="仿宋" w:eastAsia="仿宋" w:cs="仿宋"/>
          <w:color w:val="000000"/>
          <w:szCs w:val="24"/>
          <w:u w:val="single"/>
        </w:rPr>
        <w:t xml:space="preserve">  </w:t>
      </w:r>
      <w:r>
        <w:rPr>
          <w:rFonts w:hint="eastAsia" w:ascii="仿宋" w:hAnsi="仿宋" w:eastAsia="仿宋" w:cs="仿宋"/>
          <w:color w:val="000000"/>
          <w:szCs w:val="24"/>
          <w:u w:val="single"/>
        </w:rPr>
        <w:t xml:space="preserve"> </w:t>
      </w:r>
      <w:r>
        <w:rPr>
          <w:rFonts w:ascii="仿宋" w:hAnsi="仿宋" w:eastAsia="仿宋" w:cs="仿宋"/>
          <w:color w:val="000000"/>
          <w:szCs w:val="24"/>
          <w:u w:val="single"/>
        </w:rPr>
        <w:t xml:space="preserve">  </w:t>
      </w:r>
      <w:r>
        <w:rPr>
          <w:rFonts w:hint="eastAsia" w:ascii="仿宋" w:hAnsi="仿宋" w:eastAsia="仿宋" w:cs="仿宋"/>
          <w:color w:val="000000"/>
          <w:szCs w:val="24"/>
          <w:u w:val="single"/>
        </w:rPr>
        <w:t> </w:t>
      </w:r>
      <w:r>
        <w:rPr>
          <w:rFonts w:hint="eastAsia" w:ascii="仿宋" w:hAnsi="仿宋" w:eastAsia="仿宋" w:cs="仿宋"/>
          <w:color w:val="000000"/>
          <w:szCs w:val="24"/>
          <w:lang w:eastAsia="zh-Hans"/>
        </w:rPr>
        <w:t>设备并由乙方完成产品安装等事宜</w:t>
      </w:r>
      <w:r>
        <w:rPr>
          <w:rFonts w:hint="eastAsia" w:ascii="仿宋" w:hAnsi="仿宋" w:eastAsia="仿宋" w:cs="仿宋"/>
          <w:color w:val="000000"/>
          <w:szCs w:val="24"/>
        </w:rPr>
        <w:t>达成一致，签订本合同以共同遵守。</w:t>
      </w:r>
    </w:p>
    <w:p>
      <w:pPr>
        <w:pStyle w:val="4"/>
        <w:spacing w:before="0" w:after="0" w:line="340" w:lineRule="exact"/>
        <w:rPr>
          <w:rFonts w:ascii="仿宋" w:hAnsi="仿宋" w:eastAsia="仿宋" w:cs="仿宋"/>
          <w:sz w:val="24"/>
          <w:szCs w:val="24"/>
          <w:lang w:eastAsia="zh-Hans"/>
        </w:rPr>
      </w:pPr>
      <w:r>
        <w:rPr>
          <w:rFonts w:hint="eastAsia" w:ascii="仿宋" w:hAnsi="仿宋" w:eastAsia="仿宋" w:cs="仿宋"/>
          <w:sz w:val="24"/>
          <w:szCs w:val="24"/>
          <w:lang w:eastAsia="zh-Hans"/>
        </w:rPr>
        <w:t>第一条</w:t>
      </w:r>
      <w:r>
        <w:rPr>
          <w:rFonts w:ascii="仿宋" w:hAnsi="仿宋" w:eastAsia="仿宋" w:cs="仿宋"/>
          <w:sz w:val="24"/>
          <w:szCs w:val="24"/>
          <w:lang w:eastAsia="zh-Hans"/>
        </w:rPr>
        <w:t xml:space="preserve"> </w:t>
      </w:r>
      <w:r>
        <w:rPr>
          <w:rFonts w:hint="eastAsia" w:ascii="仿宋" w:hAnsi="仿宋" w:eastAsia="仿宋" w:cs="仿宋"/>
          <w:sz w:val="24"/>
          <w:szCs w:val="24"/>
          <w:lang w:eastAsia="zh-Hans"/>
        </w:rPr>
        <w:t>合同</w:t>
      </w:r>
      <w:r>
        <w:rPr>
          <w:rFonts w:hint="eastAsia" w:ascii="仿宋" w:hAnsi="仿宋" w:eastAsia="仿宋" w:cs="仿宋"/>
          <w:sz w:val="24"/>
          <w:szCs w:val="24"/>
        </w:rPr>
        <w:t>内容及</w:t>
      </w:r>
      <w:r>
        <w:rPr>
          <w:rFonts w:hint="eastAsia" w:ascii="仿宋" w:hAnsi="仿宋" w:eastAsia="仿宋" w:cs="仿宋"/>
          <w:sz w:val="24"/>
          <w:szCs w:val="24"/>
          <w:lang w:eastAsia="zh-Hans"/>
        </w:rPr>
        <w:t>质量标准</w:t>
      </w:r>
    </w:p>
    <w:p>
      <w:pPr>
        <w:pStyle w:val="8"/>
        <w:numPr>
          <w:ilvl w:val="0"/>
          <w:numId w:val="1"/>
        </w:numPr>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lang w:eastAsia="zh-Hans"/>
        </w:rPr>
        <w:t>产品名称</w:t>
      </w:r>
      <w:r>
        <w:rPr>
          <w:rFonts w:ascii="仿宋" w:hAnsi="仿宋" w:eastAsia="仿宋" w:cs="仿宋"/>
          <w:color w:val="000000"/>
          <w:szCs w:val="24"/>
          <w:lang w:eastAsia="zh-Hans"/>
        </w:rPr>
        <w:t>、</w:t>
      </w:r>
      <w:r>
        <w:rPr>
          <w:rFonts w:hint="eastAsia" w:ascii="仿宋" w:hAnsi="仿宋" w:eastAsia="仿宋" w:cs="仿宋"/>
          <w:color w:val="000000"/>
          <w:szCs w:val="24"/>
          <w:lang w:eastAsia="zh-Hans"/>
        </w:rPr>
        <w:t>品牌（制造商）、型号、规格、材质、数量、单价等</w:t>
      </w:r>
      <w:r>
        <w:rPr>
          <w:rFonts w:ascii="仿宋" w:hAnsi="仿宋" w:eastAsia="仿宋" w:cs="仿宋"/>
          <w:color w:val="000000"/>
          <w:szCs w:val="24"/>
          <w:lang w:eastAsia="zh-Hans"/>
        </w:rPr>
        <w:t>：</w:t>
      </w:r>
    </w:p>
    <w:tbl>
      <w:tblPr>
        <w:tblStyle w:val="13"/>
        <w:tblW w:w="4997"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108" w:type="dxa"/>
          <w:bottom w:w="0" w:type="dxa"/>
          <w:right w:w="108" w:type="dxa"/>
        </w:tblCellMar>
      </w:tblPr>
      <w:tblGrid>
        <w:gridCol w:w="2353"/>
        <w:gridCol w:w="1963"/>
        <w:gridCol w:w="1322"/>
        <w:gridCol w:w="1322"/>
        <w:gridCol w:w="1557"/>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c>
          <w:tcPr>
            <w:tcW w:w="1381" w:type="pct"/>
            <w:tcBorders>
              <w:top w:val="single" w:color="000000" w:sz="6" w:space="0"/>
              <w:left w:val="single" w:color="000000" w:sz="6" w:space="0"/>
              <w:bottom w:val="single" w:color="000000" w:sz="6" w:space="0"/>
              <w:right w:val="single" w:color="000000" w:sz="6" w:space="0"/>
            </w:tcBorders>
            <w:vAlign w:val="center"/>
          </w:tcPr>
          <w:p>
            <w:pPr>
              <w:pStyle w:val="8"/>
              <w:spacing w:before="0" w:beforeAutospacing="0" w:after="0" w:afterAutospacing="0" w:line="400" w:lineRule="exact"/>
              <w:jc w:val="center"/>
              <w:rPr>
                <w:rFonts w:ascii="仿宋" w:hAnsi="仿宋" w:eastAsia="仿宋" w:cs="宋体"/>
                <w:color w:val="000000"/>
                <w:sz w:val="22"/>
                <w:szCs w:val="22"/>
              </w:rPr>
            </w:pPr>
            <w:r>
              <w:rPr>
                <w:rFonts w:ascii="仿宋" w:hAnsi="仿宋" w:eastAsia="仿宋" w:cs="宋体"/>
                <w:color w:val="000000"/>
                <w:sz w:val="22"/>
                <w:szCs w:val="22"/>
              </w:rPr>
              <w:t>产品名称</w:t>
            </w:r>
          </w:p>
        </w:tc>
        <w:tc>
          <w:tcPr>
            <w:tcW w:w="1152" w:type="pct"/>
            <w:tcBorders>
              <w:top w:val="single" w:color="000000" w:sz="6" w:space="0"/>
              <w:left w:val="single" w:color="000000" w:sz="6" w:space="0"/>
              <w:bottom w:val="single" w:color="000000" w:sz="6" w:space="0"/>
              <w:right w:val="single" w:color="000000" w:sz="6" w:space="0"/>
            </w:tcBorders>
            <w:vAlign w:val="center"/>
          </w:tcPr>
          <w:p>
            <w:pPr>
              <w:pStyle w:val="8"/>
              <w:spacing w:before="0" w:beforeAutospacing="0" w:after="0" w:afterAutospacing="0" w:line="400" w:lineRule="exact"/>
              <w:jc w:val="center"/>
              <w:rPr>
                <w:rFonts w:ascii="仿宋" w:hAnsi="仿宋" w:eastAsia="仿宋" w:cs="宋体"/>
                <w:color w:val="000000"/>
                <w:sz w:val="22"/>
                <w:szCs w:val="22"/>
              </w:rPr>
            </w:pPr>
            <w:r>
              <w:rPr>
                <w:rFonts w:ascii="仿宋" w:hAnsi="仿宋" w:eastAsia="仿宋" w:cs="宋体"/>
                <w:color w:val="000000"/>
                <w:sz w:val="22"/>
                <w:szCs w:val="22"/>
              </w:rPr>
              <w:t>产品规格</w:t>
            </w:r>
          </w:p>
        </w:tc>
        <w:tc>
          <w:tcPr>
            <w:tcW w:w="776" w:type="pct"/>
            <w:tcBorders>
              <w:top w:val="single" w:color="000000" w:sz="6" w:space="0"/>
              <w:left w:val="single" w:color="000000" w:sz="6" w:space="0"/>
              <w:bottom w:val="single" w:color="000000" w:sz="6" w:space="0"/>
              <w:right w:val="single" w:color="000000" w:sz="6" w:space="0"/>
            </w:tcBorders>
            <w:vAlign w:val="center"/>
          </w:tcPr>
          <w:p>
            <w:pPr>
              <w:pStyle w:val="8"/>
              <w:spacing w:before="0" w:beforeAutospacing="0" w:after="0" w:afterAutospacing="0" w:line="400" w:lineRule="exact"/>
              <w:jc w:val="center"/>
              <w:rPr>
                <w:rFonts w:ascii="仿宋" w:hAnsi="仿宋" w:eastAsia="仿宋" w:cs="宋体"/>
                <w:color w:val="000000"/>
                <w:sz w:val="22"/>
                <w:szCs w:val="22"/>
                <w:lang w:eastAsia="zh-Hans"/>
              </w:rPr>
            </w:pPr>
            <w:r>
              <w:rPr>
                <w:rFonts w:hint="eastAsia" w:ascii="仿宋" w:hAnsi="仿宋" w:eastAsia="仿宋" w:cs="宋体"/>
                <w:color w:val="000000"/>
                <w:sz w:val="22"/>
                <w:szCs w:val="22"/>
                <w:lang w:eastAsia="zh-Hans"/>
              </w:rPr>
              <w:t>单价</w:t>
            </w:r>
          </w:p>
        </w:tc>
        <w:tc>
          <w:tcPr>
            <w:tcW w:w="776" w:type="pct"/>
            <w:tcBorders>
              <w:top w:val="single" w:color="000000" w:sz="6" w:space="0"/>
              <w:left w:val="single" w:color="000000" w:sz="6" w:space="0"/>
              <w:bottom w:val="single" w:color="000000" w:sz="6" w:space="0"/>
              <w:right w:val="single" w:color="000000" w:sz="6" w:space="0"/>
            </w:tcBorders>
            <w:vAlign w:val="center"/>
          </w:tcPr>
          <w:p>
            <w:pPr>
              <w:pStyle w:val="8"/>
              <w:spacing w:before="0" w:beforeAutospacing="0" w:after="0" w:afterAutospacing="0" w:line="400" w:lineRule="exact"/>
              <w:jc w:val="center"/>
              <w:rPr>
                <w:rFonts w:ascii="仿宋" w:hAnsi="仿宋" w:eastAsia="仿宋" w:cs="宋体"/>
                <w:color w:val="000000"/>
                <w:sz w:val="22"/>
                <w:szCs w:val="22"/>
              </w:rPr>
            </w:pPr>
            <w:r>
              <w:rPr>
                <w:rFonts w:hint="eastAsia" w:ascii="仿宋" w:hAnsi="仿宋" w:eastAsia="仿宋" w:cs="宋体"/>
                <w:color w:val="000000"/>
                <w:sz w:val="22"/>
                <w:szCs w:val="22"/>
              </w:rPr>
              <w:t>数量</w:t>
            </w:r>
          </w:p>
        </w:tc>
        <w:tc>
          <w:tcPr>
            <w:tcW w:w="913" w:type="pct"/>
            <w:tcBorders>
              <w:top w:val="single" w:color="000000" w:sz="6" w:space="0"/>
              <w:left w:val="single" w:color="000000" w:sz="6" w:space="0"/>
              <w:bottom w:val="single" w:color="000000" w:sz="6" w:space="0"/>
              <w:right w:val="single" w:color="000000" w:sz="6" w:space="0"/>
            </w:tcBorders>
            <w:vAlign w:val="center"/>
          </w:tcPr>
          <w:p>
            <w:pPr>
              <w:pStyle w:val="8"/>
              <w:spacing w:before="0" w:beforeAutospacing="0" w:after="0" w:afterAutospacing="0" w:line="400" w:lineRule="exact"/>
              <w:jc w:val="center"/>
              <w:rPr>
                <w:rFonts w:ascii="仿宋" w:hAnsi="仿宋" w:eastAsia="仿宋" w:cs="宋体"/>
                <w:color w:val="000000"/>
                <w:sz w:val="22"/>
                <w:szCs w:val="22"/>
                <w:lang w:eastAsia="zh-Hans"/>
              </w:rPr>
            </w:pPr>
            <w:r>
              <w:rPr>
                <w:rFonts w:hint="eastAsia" w:ascii="仿宋" w:hAnsi="仿宋" w:eastAsia="仿宋" w:cs="宋体"/>
                <w:color w:val="000000"/>
                <w:sz w:val="22"/>
                <w:szCs w:val="22"/>
                <w:lang w:eastAsia="zh-Hans"/>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c>
          <w:tcPr>
            <w:tcW w:w="1381" w:type="pct"/>
            <w:tcBorders>
              <w:top w:val="single" w:color="000000" w:sz="6" w:space="0"/>
              <w:left w:val="single" w:color="000000" w:sz="6" w:space="0"/>
              <w:bottom w:val="single" w:color="000000" w:sz="6" w:space="0"/>
              <w:right w:val="single" w:color="000000" w:sz="6" w:space="0"/>
            </w:tcBorders>
            <w:vAlign w:val="center"/>
          </w:tcPr>
          <w:p>
            <w:pPr>
              <w:pStyle w:val="8"/>
              <w:spacing w:before="0" w:beforeAutospacing="0" w:after="0" w:afterAutospacing="0" w:line="400" w:lineRule="exact"/>
              <w:jc w:val="center"/>
              <w:rPr>
                <w:rFonts w:ascii="仿宋" w:hAnsi="仿宋" w:eastAsia="仿宋" w:cs="宋体"/>
                <w:color w:val="000000"/>
                <w:sz w:val="22"/>
                <w:szCs w:val="22"/>
              </w:rPr>
            </w:pPr>
          </w:p>
        </w:tc>
        <w:tc>
          <w:tcPr>
            <w:tcW w:w="1152" w:type="pct"/>
            <w:tcBorders>
              <w:top w:val="single" w:color="000000" w:sz="6" w:space="0"/>
              <w:left w:val="single" w:color="000000" w:sz="6" w:space="0"/>
              <w:bottom w:val="single" w:color="000000" w:sz="6" w:space="0"/>
              <w:right w:val="single" w:color="000000" w:sz="6" w:space="0"/>
            </w:tcBorders>
            <w:vAlign w:val="center"/>
          </w:tcPr>
          <w:p>
            <w:pPr>
              <w:pStyle w:val="8"/>
              <w:spacing w:before="0" w:beforeAutospacing="0" w:after="0" w:afterAutospacing="0" w:line="400" w:lineRule="exact"/>
              <w:jc w:val="center"/>
              <w:rPr>
                <w:rFonts w:ascii="仿宋" w:hAnsi="仿宋" w:eastAsia="仿宋" w:cs="宋体"/>
                <w:color w:val="000000"/>
                <w:sz w:val="22"/>
                <w:szCs w:val="22"/>
              </w:rPr>
            </w:pPr>
          </w:p>
        </w:tc>
        <w:tc>
          <w:tcPr>
            <w:tcW w:w="776" w:type="pct"/>
            <w:tcBorders>
              <w:top w:val="single" w:color="000000" w:sz="6" w:space="0"/>
              <w:left w:val="single" w:color="000000" w:sz="6" w:space="0"/>
              <w:bottom w:val="single" w:color="000000" w:sz="6" w:space="0"/>
              <w:right w:val="single" w:color="000000" w:sz="6" w:space="0"/>
            </w:tcBorders>
            <w:vAlign w:val="center"/>
          </w:tcPr>
          <w:p>
            <w:pPr>
              <w:pStyle w:val="8"/>
              <w:spacing w:before="0" w:beforeAutospacing="0" w:after="0" w:afterAutospacing="0" w:line="400" w:lineRule="exact"/>
              <w:jc w:val="center"/>
              <w:rPr>
                <w:rFonts w:ascii="仿宋" w:hAnsi="仿宋" w:eastAsia="仿宋" w:cs="宋体"/>
                <w:color w:val="000000"/>
                <w:sz w:val="22"/>
                <w:szCs w:val="22"/>
              </w:rPr>
            </w:pPr>
          </w:p>
        </w:tc>
        <w:tc>
          <w:tcPr>
            <w:tcW w:w="776" w:type="pct"/>
            <w:tcBorders>
              <w:top w:val="single" w:color="000000" w:sz="6" w:space="0"/>
              <w:left w:val="single" w:color="000000" w:sz="6" w:space="0"/>
              <w:bottom w:val="single" w:color="000000" w:sz="6" w:space="0"/>
              <w:right w:val="single" w:color="000000" w:sz="6" w:space="0"/>
            </w:tcBorders>
            <w:vAlign w:val="center"/>
          </w:tcPr>
          <w:p>
            <w:pPr>
              <w:pStyle w:val="8"/>
              <w:spacing w:before="0" w:beforeAutospacing="0" w:after="0" w:afterAutospacing="0" w:line="400" w:lineRule="exact"/>
              <w:jc w:val="center"/>
              <w:rPr>
                <w:rFonts w:ascii="仿宋" w:hAnsi="仿宋" w:eastAsia="仿宋" w:cs="宋体"/>
                <w:color w:val="000000"/>
                <w:sz w:val="22"/>
                <w:szCs w:val="22"/>
              </w:rPr>
            </w:pPr>
          </w:p>
        </w:tc>
        <w:tc>
          <w:tcPr>
            <w:tcW w:w="913" w:type="pct"/>
            <w:tcBorders>
              <w:top w:val="single" w:color="000000" w:sz="6" w:space="0"/>
              <w:left w:val="single" w:color="000000" w:sz="6" w:space="0"/>
              <w:bottom w:val="single" w:color="000000" w:sz="6" w:space="0"/>
              <w:right w:val="single" w:color="000000" w:sz="6" w:space="0"/>
            </w:tcBorders>
            <w:vAlign w:val="center"/>
          </w:tcPr>
          <w:p>
            <w:pPr>
              <w:pStyle w:val="8"/>
              <w:spacing w:before="0" w:beforeAutospacing="0" w:after="0" w:afterAutospacing="0" w:line="400" w:lineRule="exact"/>
              <w:jc w:val="center"/>
              <w:rPr>
                <w:rFonts w:ascii="仿宋" w:hAnsi="仿宋" w:eastAsia="仿宋" w:cs="宋体"/>
                <w:color w:val="000000"/>
                <w:sz w:val="22"/>
                <w:szCs w:val="22"/>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c>
          <w:tcPr>
            <w:tcW w:w="1381" w:type="pct"/>
            <w:tcBorders>
              <w:top w:val="single" w:color="000000" w:sz="6" w:space="0"/>
              <w:left w:val="single" w:color="000000" w:sz="6" w:space="0"/>
              <w:bottom w:val="single" w:color="000000" w:sz="6" w:space="0"/>
              <w:right w:val="single" w:color="000000" w:sz="6" w:space="0"/>
            </w:tcBorders>
            <w:vAlign w:val="center"/>
          </w:tcPr>
          <w:p>
            <w:pPr>
              <w:pStyle w:val="8"/>
              <w:spacing w:before="0" w:beforeAutospacing="0" w:after="0" w:afterAutospacing="0" w:line="400" w:lineRule="exact"/>
              <w:jc w:val="center"/>
              <w:rPr>
                <w:rFonts w:ascii="仿宋" w:hAnsi="仿宋" w:eastAsia="仿宋" w:cs="宋体"/>
                <w:color w:val="000000"/>
                <w:sz w:val="22"/>
                <w:szCs w:val="22"/>
              </w:rPr>
            </w:pPr>
          </w:p>
        </w:tc>
        <w:tc>
          <w:tcPr>
            <w:tcW w:w="1152" w:type="pct"/>
            <w:tcBorders>
              <w:top w:val="single" w:color="000000" w:sz="6" w:space="0"/>
              <w:left w:val="single" w:color="000000" w:sz="6" w:space="0"/>
              <w:bottom w:val="single" w:color="000000" w:sz="6" w:space="0"/>
              <w:right w:val="single" w:color="000000" w:sz="6" w:space="0"/>
            </w:tcBorders>
            <w:vAlign w:val="center"/>
          </w:tcPr>
          <w:p>
            <w:pPr>
              <w:pStyle w:val="8"/>
              <w:spacing w:before="0" w:beforeAutospacing="0" w:after="0" w:afterAutospacing="0" w:line="400" w:lineRule="exact"/>
              <w:jc w:val="center"/>
              <w:rPr>
                <w:rFonts w:ascii="仿宋" w:hAnsi="仿宋" w:eastAsia="仿宋" w:cs="宋体"/>
                <w:color w:val="000000"/>
                <w:sz w:val="22"/>
                <w:szCs w:val="22"/>
              </w:rPr>
            </w:pPr>
          </w:p>
        </w:tc>
        <w:tc>
          <w:tcPr>
            <w:tcW w:w="776" w:type="pct"/>
            <w:tcBorders>
              <w:top w:val="single" w:color="000000" w:sz="6" w:space="0"/>
              <w:left w:val="single" w:color="000000" w:sz="6" w:space="0"/>
              <w:bottom w:val="single" w:color="000000" w:sz="6" w:space="0"/>
              <w:right w:val="single" w:color="000000" w:sz="6" w:space="0"/>
            </w:tcBorders>
            <w:vAlign w:val="center"/>
          </w:tcPr>
          <w:p>
            <w:pPr>
              <w:pStyle w:val="8"/>
              <w:spacing w:before="0" w:beforeAutospacing="0" w:after="0" w:afterAutospacing="0" w:line="400" w:lineRule="exact"/>
              <w:jc w:val="center"/>
              <w:rPr>
                <w:rFonts w:ascii="仿宋" w:hAnsi="仿宋" w:eastAsia="仿宋" w:cs="宋体"/>
                <w:color w:val="000000"/>
                <w:sz w:val="22"/>
                <w:szCs w:val="22"/>
              </w:rPr>
            </w:pPr>
          </w:p>
        </w:tc>
        <w:tc>
          <w:tcPr>
            <w:tcW w:w="776" w:type="pct"/>
            <w:tcBorders>
              <w:top w:val="single" w:color="000000" w:sz="6" w:space="0"/>
              <w:left w:val="single" w:color="000000" w:sz="6" w:space="0"/>
              <w:bottom w:val="single" w:color="000000" w:sz="6" w:space="0"/>
              <w:right w:val="single" w:color="000000" w:sz="6" w:space="0"/>
            </w:tcBorders>
            <w:vAlign w:val="center"/>
          </w:tcPr>
          <w:p>
            <w:pPr>
              <w:pStyle w:val="8"/>
              <w:spacing w:before="0" w:beforeAutospacing="0" w:after="0" w:afterAutospacing="0" w:line="400" w:lineRule="exact"/>
              <w:jc w:val="center"/>
              <w:rPr>
                <w:rFonts w:ascii="仿宋" w:hAnsi="仿宋" w:eastAsia="仿宋" w:cs="宋体"/>
                <w:color w:val="000000"/>
                <w:sz w:val="22"/>
                <w:szCs w:val="22"/>
              </w:rPr>
            </w:pPr>
          </w:p>
        </w:tc>
        <w:tc>
          <w:tcPr>
            <w:tcW w:w="913" w:type="pct"/>
            <w:tcBorders>
              <w:top w:val="single" w:color="000000" w:sz="6" w:space="0"/>
              <w:left w:val="single" w:color="000000" w:sz="6" w:space="0"/>
              <w:bottom w:val="single" w:color="000000" w:sz="6" w:space="0"/>
              <w:right w:val="single" w:color="000000" w:sz="6" w:space="0"/>
            </w:tcBorders>
            <w:vAlign w:val="center"/>
          </w:tcPr>
          <w:p>
            <w:pPr>
              <w:pStyle w:val="8"/>
              <w:spacing w:before="0" w:beforeAutospacing="0" w:after="0" w:afterAutospacing="0" w:line="400" w:lineRule="exact"/>
              <w:jc w:val="center"/>
              <w:rPr>
                <w:rFonts w:ascii="仿宋" w:hAnsi="仿宋" w:eastAsia="仿宋" w:cs="宋体"/>
                <w:color w:val="000000"/>
                <w:sz w:val="22"/>
                <w:szCs w:val="22"/>
              </w:rPr>
            </w:pPr>
          </w:p>
        </w:tc>
      </w:tr>
    </w:tbl>
    <w:p>
      <w:pPr>
        <w:pStyle w:val="8"/>
        <w:numPr>
          <w:ilvl w:val="0"/>
          <w:numId w:val="1"/>
        </w:numPr>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乙方提供的报价清单、甲乙双方的商务谈判记录与本合同具有同等法律效力，如上述文件与本合同约定不一致的，以本合同的约定为准。</w:t>
      </w:r>
    </w:p>
    <w:p>
      <w:pPr>
        <w:pStyle w:val="8"/>
        <w:numPr>
          <w:ilvl w:val="0"/>
          <w:numId w:val="1"/>
        </w:numPr>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产品的质量标准按照国家标准、行业标准或制造厂家企业标准确定，上述标准不一致的，以严格的标准为准。没有国家标准、行业标准和企业标准的，按照通常标准或者符合合同目的的特定标准确定，甲方有技术要求的按甲方技术标准的要求执行。</w:t>
      </w:r>
    </w:p>
    <w:p>
      <w:pPr>
        <w:pStyle w:val="8"/>
        <w:numPr>
          <w:ilvl w:val="0"/>
          <w:numId w:val="1"/>
        </w:numPr>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乙方向甲方提供的产品应当符合本合同约定的要求及《产品质量法》的有关规定并且应当是全新的、未使用过的、原厂生产的合格产品。</w:t>
      </w:r>
    </w:p>
    <w:p>
      <w:pPr>
        <w:pStyle w:val="8"/>
        <w:numPr>
          <w:ilvl w:val="0"/>
          <w:numId w:val="1"/>
        </w:numPr>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lang w:eastAsia="zh-Hans"/>
        </w:rPr>
        <w:t>产品</w:t>
      </w:r>
      <w:r>
        <w:rPr>
          <w:rFonts w:hint="eastAsia" w:ascii="仿宋" w:hAnsi="仿宋" w:eastAsia="仿宋" w:cs="仿宋"/>
          <w:color w:val="000000"/>
          <w:szCs w:val="24"/>
        </w:rPr>
        <w:t>使用的材料、颜色、型号、外形、规格等，均必须与经甲乙双方确认封样的样品一致</w:t>
      </w:r>
      <w:r>
        <w:rPr>
          <w:rFonts w:ascii="仿宋" w:hAnsi="仿宋" w:eastAsia="仿宋" w:cs="仿宋"/>
          <w:color w:val="000000"/>
          <w:szCs w:val="24"/>
        </w:rPr>
        <w:t>（</w:t>
      </w:r>
      <w:r>
        <w:rPr>
          <w:rFonts w:hint="eastAsia" w:ascii="仿宋" w:hAnsi="仿宋" w:eastAsia="仿宋" w:cs="仿宋"/>
          <w:color w:val="000000"/>
          <w:szCs w:val="24"/>
          <w:lang w:eastAsia="zh-Hans"/>
        </w:rPr>
        <w:t>如有</w:t>
      </w:r>
      <w:r>
        <w:rPr>
          <w:rFonts w:ascii="仿宋" w:hAnsi="仿宋" w:eastAsia="仿宋" w:cs="仿宋"/>
          <w:color w:val="000000"/>
          <w:szCs w:val="24"/>
          <w:lang w:eastAsia="zh-Hans"/>
        </w:rPr>
        <w:t>），</w:t>
      </w:r>
      <w:r>
        <w:rPr>
          <w:rFonts w:hint="eastAsia" w:ascii="仿宋" w:hAnsi="仿宋" w:eastAsia="仿宋" w:cs="仿宋"/>
          <w:color w:val="000000"/>
          <w:szCs w:val="24"/>
          <w:lang w:eastAsia="zh-Hans"/>
        </w:rPr>
        <w:t>产品</w:t>
      </w:r>
      <w:r>
        <w:rPr>
          <w:rFonts w:hint="eastAsia" w:ascii="仿宋" w:hAnsi="仿宋" w:eastAsia="仿宋" w:cs="仿宋"/>
          <w:color w:val="000000"/>
          <w:szCs w:val="24"/>
        </w:rPr>
        <w:t>性能必须满足设计要求、合同要求。若甲方未提供前述事项要求或未对前述事项确认，乙方应在生产或采购前提前合理时间提供相关资料、样板、色板等给甲方书面确认后再生产或采购</w:t>
      </w:r>
      <w:r>
        <w:rPr>
          <w:rFonts w:ascii="仿宋" w:hAnsi="仿宋" w:eastAsia="仿宋" w:cs="仿宋"/>
          <w:color w:val="000000"/>
          <w:szCs w:val="24"/>
        </w:rPr>
        <w:t>，</w:t>
      </w:r>
      <w:r>
        <w:rPr>
          <w:rFonts w:hint="eastAsia" w:ascii="仿宋" w:hAnsi="仿宋" w:eastAsia="仿宋" w:cs="仿宋"/>
          <w:color w:val="000000"/>
          <w:szCs w:val="24"/>
        </w:rPr>
        <w:t>否则因此产生的损失由乙方自行承担，交货时间不予顺延。</w:t>
      </w:r>
    </w:p>
    <w:p>
      <w:pPr>
        <w:pStyle w:val="8"/>
        <w:numPr>
          <w:ilvl w:val="0"/>
          <w:numId w:val="1"/>
        </w:numPr>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lang w:eastAsia="zh-Hans"/>
        </w:rPr>
        <w:t>产品</w:t>
      </w:r>
      <w:r>
        <w:rPr>
          <w:rFonts w:hint="eastAsia" w:ascii="仿宋" w:hAnsi="仿宋" w:eastAsia="仿宋" w:cs="仿宋"/>
          <w:color w:val="000000"/>
          <w:szCs w:val="24"/>
        </w:rPr>
        <w:t>应采用牢固的包装，应符合安全、环保、卫生</w:t>
      </w:r>
      <w:r>
        <w:rPr>
          <w:rFonts w:hint="eastAsia" w:ascii="仿宋" w:hAnsi="仿宋" w:eastAsia="仿宋" w:cs="仿宋"/>
          <w:color w:val="000000"/>
          <w:szCs w:val="24"/>
          <w:lang w:eastAsia="zh-Hans"/>
        </w:rPr>
        <w:t>等</w:t>
      </w:r>
      <w:r>
        <w:rPr>
          <w:rFonts w:hint="eastAsia" w:ascii="仿宋" w:hAnsi="仿宋" w:eastAsia="仿宋" w:cs="仿宋"/>
          <w:color w:val="000000"/>
          <w:szCs w:val="24"/>
        </w:rPr>
        <w:t>国家相关规范、标准要求，包装箱外应标明设备的名称、品名、规格、数量，陶瓷品应标注防碎标记，并附有与设备相符的装箱单（注明所装货物的型号和对应编号等），便于查对、签收和安装。</w:t>
      </w:r>
    </w:p>
    <w:p>
      <w:pPr>
        <w:pStyle w:val="8"/>
        <w:numPr>
          <w:ilvl w:val="0"/>
          <w:numId w:val="1"/>
        </w:numPr>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经乙方安装调试完毕的产品，应当满足甲方需求，能够正常运转</w:t>
      </w:r>
      <w:r>
        <w:rPr>
          <w:rFonts w:ascii="仿宋" w:hAnsi="仿宋" w:eastAsia="仿宋" w:cs="仿宋"/>
          <w:color w:val="000000"/>
          <w:szCs w:val="24"/>
        </w:rPr>
        <w:t>。</w:t>
      </w:r>
    </w:p>
    <w:p>
      <w:pPr>
        <w:pStyle w:val="4"/>
        <w:spacing w:before="0" w:after="0" w:line="340" w:lineRule="exact"/>
        <w:rPr>
          <w:rFonts w:ascii="仿宋" w:hAnsi="仿宋" w:eastAsia="仿宋" w:cs="仿宋"/>
          <w:sz w:val="24"/>
          <w:szCs w:val="24"/>
        </w:rPr>
      </w:pPr>
      <w:r>
        <w:rPr>
          <w:rFonts w:hint="eastAsia" w:ascii="仿宋" w:hAnsi="仿宋" w:eastAsia="仿宋" w:cs="仿宋"/>
          <w:sz w:val="24"/>
          <w:szCs w:val="24"/>
          <w:lang w:eastAsia="zh-Hans"/>
        </w:rPr>
        <w:t>第二条</w:t>
      </w:r>
      <w:r>
        <w:rPr>
          <w:rFonts w:ascii="仿宋" w:hAnsi="仿宋" w:eastAsia="仿宋" w:cs="仿宋"/>
          <w:sz w:val="24"/>
          <w:szCs w:val="24"/>
          <w:lang w:eastAsia="zh-Hans"/>
        </w:rPr>
        <w:t xml:space="preserve"> </w:t>
      </w:r>
      <w:r>
        <w:rPr>
          <w:rFonts w:hint="eastAsia" w:ascii="仿宋" w:hAnsi="仿宋" w:eastAsia="仿宋" w:cs="仿宋"/>
          <w:sz w:val="24"/>
          <w:szCs w:val="24"/>
          <w:lang w:eastAsia="zh-Hans"/>
        </w:rPr>
        <w:t>合同价款</w:t>
      </w:r>
      <w:r>
        <w:rPr>
          <w:rFonts w:hint="eastAsia" w:ascii="仿宋" w:hAnsi="仿宋" w:eastAsia="仿宋" w:cs="仿宋"/>
          <w:sz w:val="24"/>
          <w:szCs w:val="24"/>
        </w:rPr>
        <w:t>与支付</w:t>
      </w:r>
    </w:p>
    <w:p>
      <w:pPr>
        <w:pStyle w:val="4"/>
        <w:spacing w:before="0" w:after="0" w:line="340" w:lineRule="exact"/>
        <w:rPr>
          <w:rFonts w:ascii="仿宋" w:hAnsi="仿宋" w:eastAsia="仿宋" w:cs="仿宋"/>
          <w:b w:val="0"/>
          <w:bCs/>
          <w:sz w:val="24"/>
          <w:szCs w:val="24"/>
          <w:lang w:eastAsia="zh-Hans"/>
        </w:rPr>
      </w:pPr>
      <w:r>
        <w:rPr>
          <w:rFonts w:ascii="仿宋" w:hAnsi="仿宋" w:eastAsia="仿宋" w:cs="仿宋"/>
          <w:b w:val="0"/>
          <w:bCs/>
          <w:sz w:val="24"/>
          <w:szCs w:val="24"/>
        </w:rPr>
        <w:t>1</w:t>
      </w:r>
      <w:r>
        <w:rPr>
          <w:rFonts w:hint="eastAsia" w:ascii="仿宋" w:hAnsi="仿宋" w:eastAsia="仿宋" w:cs="仿宋"/>
          <w:b w:val="0"/>
          <w:bCs/>
          <w:sz w:val="24"/>
          <w:szCs w:val="24"/>
          <w:lang w:eastAsia="zh-Hans"/>
        </w:rPr>
        <w:t>.合同总价款</w:t>
      </w:r>
      <w:r>
        <w:rPr>
          <w:rFonts w:ascii="仿宋" w:hAnsi="仿宋" w:eastAsia="仿宋" w:cs="仿宋"/>
          <w:b w:val="0"/>
          <w:bCs/>
          <w:sz w:val="24"/>
          <w:szCs w:val="24"/>
          <w:lang w:eastAsia="zh-Hans"/>
        </w:rPr>
        <w:t>：</w:t>
      </w:r>
      <w:r>
        <w:rPr>
          <w:rFonts w:hint="eastAsia" w:ascii="仿宋" w:hAnsi="仿宋" w:eastAsia="仿宋" w:cs="仿宋"/>
          <w:sz w:val="24"/>
          <w:szCs w:val="24"/>
          <w:u w:val="single"/>
        </w:rPr>
        <w:t> </w:t>
      </w:r>
      <w:r>
        <w:rPr>
          <w:rFonts w:ascii="仿宋" w:hAnsi="仿宋" w:eastAsia="仿宋" w:cs="仿宋"/>
          <w:sz w:val="24"/>
          <w:szCs w:val="24"/>
          <w:u w:val="single"/>
        </w:rPr>
        <w:t xml:space="preserve">     </w:t>
      </w:r>
      <w:r>
        <w:rPr>
          <w:rFonts w:hint="eastAsia" w:ascii="仿宋" w:hAnsi="仿宋" w:eastAsia="仿宋" w:cs="仿宋"/>
          <w:sz w:val="24"/>
          <w:szCs w:val="24"/>
          <w:u w:val="single"/>
        </w:rPr>
        <w:t>  </w:t>
      </w:r>
      <w:r>
        <w:rPr>
          <w:rFonts w:hint="eastAsia" w:ascii="仿宋" w:hAnsi="仿宋" w:eastAsia="仿宋" w:cs="仿宋"/>
          <w:b w:val="0"/>
          <w:bCs/>
          <w:sz w:val="24"/>
          <w:szCs w:val="24"/>
        </w:rPr>
        <w:t>元（大写：人民币</w:t>
      </w:r>
      <w:r>
        <w:rPr>
          <w:rFonts w:hint="eastAsia" w:ascii="仿宋" w:hAnsi="仿宋" w:eastAsia="仿宋" w:cs="仿宋"/>
          <w:sz w:val="24"/>
          <w:szCs w:val="24"/>
          <w:u w:val="single"/>
        </w:rPr>
        <w:t>  </w:t>
      </w:r>
      <w:r>
        <w:rPr>
          <w:rFonts w:ascii="仿宋" w:hAnsi="仿宋" w:eastAsia="仿宋" w:cs="仿宋"/>
          <w:sz w:val="24"/>
          <w:szCs w:val="24"/>
          <w:u w:val="single"/>
        </w:rPr>
        <w:t xml:space="preserve">    </w:t>
      </w:r>
      <w:r>
        <w:rPr>
          <w:rFonts w:hint="eastAsia" w:ascii="仿宋" w:hAnsi="仿宋" w:eastAsia="仿宋" w:cs="仿宋"/>
          <w:sz w:val="24"/>
          <w:szCs w:val="24"/>
          <w:u w:val="single"/>
        </w:rPr>
        <w:t> </w:t>
      </w:r>
      <w:r>
        <w:rPr>
          <w:rFonts w:hint="eastAsia" w:ascii="仿宋" w:hAnsi="仿宋" w:eastAsia="仿宋" w:cs="仿宋"/>
          <w:b w:val="0"/>
          <w:bCs/>
          <w:sz w:val="24"/>
          <w:szCs w:val="24"/>
        </w:rPr>
        <w:t>元）（已含税费）；</w:t>
      </w:r>
      <w:r>
        <w:rPr>
          <w:rFonts w:hint="eastAsia" w:ascii="仿宋" w:hAnsi="仿宋" w:eastAsia="仿宋" w:cs="仿宋"/>
          <w:b w:val="0"/>
          <w:bCs/>
          <w:sz w:val="24"/>
          <w:szCs w:val="24"/>
          <w:lang w:eastAsia="zh-Hans"/>
        </w:rPr>
        <w:t>不含税</w:t>
      </w:r>
      <w:r>
        <w:rPr>
          <w:rFonts w:hint="eastAsia" w:ascii="仿宋" w:hAnsi="仿宋" w:eastAsia="仿宋" w:cs="仿宋"/>
          <w:sz w:val="24"/>
          <w:szCs w:val="24"/>
          <w:u w:val="single"/>
        </w:rPr>
        <w:t>  </w:t>
      </w:r>
      <w:r>
        <w:rPr>
          <w:rFonts w:ascii="仿宋" w:hAnsi="仿宋" w:eastAsia="仿宋" w:cs="仿宋"/>
          <w:sz w:val="24"/>
          <w:szCs w:val="24"/>
          <w:u w:val="single"/>
        </w:rPr>
        <w:t xml:space="preserve">    </w:t>
      </w:r>
      <w:r>
        <w:rPr>
          <w:rFonts w:hint="eastAsia" w:ascii="仿宋" w:hAnsi="仿宋" w:eastAsia="仿宋" w:cs="仿宋"/>
          <w:sz w:val="24"/>
          <w:szCs w:val="24"/>
          <w:u w:val="single"/>
        </w:rPr>
        <w:t> </w:t>
      </w:r>
      <w:r>
        <w:rPr>
          <w:rFonts w:hint="eastAsia" w:ascii="仿宋" w:hAnsi="仿宋" w:eastAsia="仿宋" w:cs="仿宋"/>
          <w:b w:val="0"/>
          <w:bCs/>
          <w:sz w:val="24"/>
          <w:szCs w:val="24"/>
        </w:rPr>
        <w:t>元（大写：人民币</w:t>
      </w:r>
      <w:r>
        <w:rPr>
          <w:rFonts w:hint="eastAsia" w:ascii="仿宋" w:hAnsi="仿宋" w:eastAsia="仿宋" w:cs="仿宋"/>
          <w:sz w:val="24"/>
          <w:szCs w:val="24"/>
          <w:u w:val="single"/>
        </w:rPr>
        <w:t> </w:t>
      </w:r>
      <w:r>
        <w:rPr>
          <w:rFonts w:ascii="仿宋" w:hAnsi="仿宋" w:eastAsia="仿宋" w:cs="仿宋"/>
          <w:sz w:val="24"/>
          <w:szCs w:val="24"/>
          <w:u w:val="single"/>
        </w:rPr>
        <w:t xml:space="preserve">            </w:t>
      </w:r>
      <w:r>
        <w:rPr>
          <w:rFonts w:hint="eastAsia" w:ascii="仿宋" w:hAnsi="仿宋" w:eastAsia="仿宋" w:cs="仿宋"/>
          <w:sz w:val="24"/>
          <w:szCs w:val="24"/>
          <w:u w:val="single"/>
        </w:rPr>
        <w:t>  </w:t>
      </w:r>
      <w:r>
        <w:rPr>
          <w:rFonts w:hint="eastAsia" w:ascii="仿宋" w:hAnsi="仿宋" w:eastAsia="仿宋" w:cs="仿宋"/>
          <w:b w:val="0"/>
          <w:bCs/>
          <w:sz w:val="24"/>
          <w:szCs w:val="24"/>
        </w:rPr>
        <w:t>元）。</w:t>
      </w:r>
      <w:r>
        <w:rPr>
          <w:rFonts w:hint="eastAsia" w:ascii="仿宋" w:hAnsi="仿宋" w:eastAsia="仿宋" w:cs="仿宋"/>
          <w:b w:val="0"/>
          <w:bCs/>
          <w:sz w:val="24"/>
          <w:szCs w:val="24"/>
          <w:lang w:eastAsia="zh-Hans"/>
        </w:rPr>
        <w:t>如因国家税率发生变化</w:t>
      </w:r>
      <w:r>
        <w:rPr>
          <w:rFonts w:ascii="仿宋" w:hAnsi="仿宋" w:eastAsia="仿宋" w:cs="仿宋"/>
          <w:b w:val="0"/>
          <w:bCs/>
          <w:sz w:val="24"/>
          <w:szCs w:val="24"/>
          <w:lang w:eastAsia="zh-Hans"/>
        </w:rPr>
        <w:t>，</w:t>
      </w:r>
      <w:r>
        <w:rPr>
          <w:rFonts w:hint="eastAsia" w:ascii="仿宋" w:hAnsi="仿宋" w:eastAsia="仿宋" w:cs="仿宋"/>
          <w:b w:val="0"/>
          <w:bCs/>
          <w:sz w:val="24"/>
          <w:szCs w:val="24"/>
          <w:lang w:eastAsia="zh-Hans"/>
        </w:rPr>
        <w:t>含税价相应调整</w:t>
      </w:r>
      <w:r>
        <w:rPr>
          <w:rFonts w:ascii="仿宋" w:hAnsi="仿宋" w:eastAsia="仿宋" w:cs="仿宋"/>
          <w:b w:val="0"/>
          <w:bCs/>
          <w:sz w:val="24"/>
          <w:szCs w:val="24"/>
          <w:lang w:eastAsia="zh-Hans"/>
        </w:rPr>
        <w:t>，</w:t>
      </w:r>
      <w:r>
        <w:rPr>
          <w:rFonts w:hint="eastAsia" w:ascii="仿宋" w:hAnsi="仿宋" w:eastAsia="仿宋" w:cs="仿宋"/>
          <w:b w:val="0"/>
          <w:bCs/>
          <w:sz w:val="24"/>
          <w:szCs w:val="24"/>
          <w:lang w:eastAsia="zh-Hans"/>
        </w:rPr>
        <w:t>不含税价不变</w:t>
      </w:r>
      <w:r>
        <w:rPr>
          <w:rFonts w:ascii="仿宋" w:hAnsi="仿宋" w:eastAsia="仿宋" w:cs="仿宋"/>
          <w:b w:val="0"/>
          <w:bCs/>
          <w:sz w:val="24"/>
          <w:szCs w:val="24"/>
          <w:lang w:eastAsia="zh-Hans"/>
        </w:rPr>
        <w:t>。</w:t>
      </w:r>
    </w:p>
    <w:p>
      <w:pPr>
        <w:pStyle w:val="4"/>
        <w:spacing w:before="0" w:after="0" w:line="340" w:lineRule="exact"/>
        <w:rPr>
          <w:rFonts w:ascii="仿宋" w:hAnsi="仿宋" w:eastAsia="仿宋" w:cs="仿宋"/>
          <w:b w:val="0"/>
          <w:bCs/>
          <w:sz w:val="24"/>
          <w:szCs w:val="24"/>
          <w:lang w:eastAsia="zh-Hans"/>
        </w:rPr>
      </w:pPr>
      <w:r>
        <w:rPr>
          <w:rFonts w:ascii="仿宋" w:hAnsi="仿宋" w:eastAsia="仿宋" w:cs="仿宋"/>
          <w:b w:val="0"/>
          <w:bCs/>
          <w:sz w:val="24"/>
          <w:szCs w:val="24"/>
          <w:lang w:eastAsia="zh-Hans"/>
        </w:rPr>
        <w:t>2</w:t>
      </w:r>
      <w:r>
        <w:rPr>
          <w:rFonts w:hint="eastAsia" w:ascii="仿宋" w:hAnsi="仿宋" w:eastAsia="仿宋" w:cs="仿宋"/>
          <w:b w:val="0"/>
          <w:bCs/>
          <w:sz w:val="24"/>
          <w:szCs w:val="24"/>
          <w:lang w:eastAsia="zh-Hans"/>
        </w:rPr>
        <w:t>.</w:t>
      </w:r>
      <w:r>
        <w:rPr>
          <w:rFonts w:hint="eastAsia" w:ascii="仿宋" w:hAnsi="仿宋" w:eastAsia="仿宋" w:cs="仿宋"/>
          <w:b w:val="0"/>
          <w:bCs/>
          <w:sz w:val="24"/>
          <w:szCs w:val="24"/>
        </w:rPr>
        <w:t>本合同</w:t>
      </w:r>
      <w:r>
        <w:rPr>
          <w:rFonts w:hint="eastAsia" w:ascii="仿宋" w:hAnsi="仿宋" w:eastAsia="仿宋" w:cs="仿宋"/>
          <w:b w:val="0"/>
          <w:bCs/>
          <w:sz w:val="24"/>
          <w:szCs w:val="24"/>
          <w:lang w:eastAsia="zh-Hans"/>
        </w:rPr>
        <w:t>采用</w:t>
      </w:r>
      <w:r>
        <w:rPr>
          <w:rFonts w:hint="eastAsia" w:ascii="仿宋" w:hAnsi="仿宋" w:eastAsia="仿宋" w:cs="仿宋"/>
          <w:b w:val="0"/>
          <w:bCs/>
          <w:sz w:val="24"/>
          <w:szCs w:val="24"/>
          <w:highlight w:val="none"/>
          <w:u w:val="single"/>
        </w:rPr>
        <w:t> 总价包干</w:t>
      </w:r>
      <w:r>
        <w:rPr>
          <w:rFonts w:ascii="仿宋" w:hAnsi="仿宋" w:eastAsia="仿宋" w:cs="仿宋"/>
          <w:b w:val="0"/>
          <w:bCs/>
          <w:sz w:val="24"/>
          <w:szCs w:val="24"/>
          <w:highlight w:val="none"/>
          <w:u w:val="single"/>
        </w:rPr>
        <w:t xml:space="preserve"> </w:t>
      </w:r>
      <w:r>
        <w:rPr>
          <w:rFonts w:hint="eastAsia" w:ascii="仿宋" w:hAnsi="仿宋" w:eastAsia="仿宋" w:cs="仿宋"/>
          <w:b w:val="0"/>
          <w:bCs/>
          <w:sz w:val="24"/>
          <w:szCs w:val="24"/>
          <w:lang w:eastAsia="zh-Hans"/>
        </w:rPr>
        <w:t>方式计费</w:t>
      </w:r>
      <w:r>
        <w:rPr>
          <w:rFonts w:hint="eastAsia" w:ascii="仿宋" w:hAnsi="仿宋" w:eastAsia="仿宋" w:cs="仿宋"/>
          <w:b w:val="0"/>
          <w:bCs/>
          <w:sz w:val="24"/>
          <w:szCs w:val="24"/>
        </w:rPr>
        <w:t>，除非另有特别说明，</w:t>
      </w:r>
      <w:r>
        <w:rPr>
          <w:rFonts w:hint="eastAsia" w:ascii="仿宋" w:hAnsi="仿宋" w:eastAsia="仿宋" w:cs="仿宋"/>
          <w:b w:val="0"/>
          <w:bCs/>
          <w:sz w:val="24"/>
          <w:szCs w:val="24"/>
          <w:lang w:eastAsia="zh-Hans"/>
        </w:rPr>
        <w:t>产品</w:t>
      </w:r>
      <w:r>
        <w:rPr>
          <w:rFonts w:ascii="仿宋" w:hAnsi="仿宋" w:eastAsia="仿宋" w:cs="仿宋"/>
          <w:b w:val="0"/>
          <w:bCs/>
          <w:sz w:val="24"/>
          <w:szCs w:val="24"/>
          <w:lang w:eastAsia="zh-Hans"/>
        </w:rPr>
        <w:t>单价已包括产品（包括安装配件及辅材等）制造、包装、搬运、装卸车、运输、安装、产品保管、成品保护、保险（包括人员、产品及其它财物等）、验收合格交付甲方前的损耗、合同风险（包括但不限于人工、材料等涨价风险）、产品使用维护培训、验收、专业清洁及垃圾清运、管理、利润、保修、税金等乙方全面履行本合同责任和义务所需的全部费用。非经甲方书面同意，本合同约定的价格在任何情况下均不予增加。</w:t>
      </w:r>
    </w:p>
    <w:p>
      <w:pPr>
        <w:rPr>
          <w:rFonts w:ascii="仿宋" w:hAnsi="仿宋" w:eastAsia="仿宋" w:cs="仿宋"/>
          <w:bCs/>
          <w:color w:val="000000"/>
          <w:szCs w:val="24"/>
          <w:lang w:eastAsia="zh-Hans"/>
        </w:rPr>
      </w:pPr>
      <w:r>
        <w:rPr>
          <w:rFonts w:ascii="仿宋" w:hAnsi="仿宋" w:eastAsia="仿宋" w:cs="仿宋"/>
          <w:bCs/>
          <w:color w:val="000000"/>
          <w:szCs w:val="24"/>
          <w:lang w:eastAsia="zh-Hans"/>
        </w:rPr>
        <w:t>3</w:t>
      </w:r>
      <w:r>
        <w:rPr>
          <w:rFonts w:hint="eastAsia" w:ascii="仿宋" w:hAnsi="仿宋" w:eastAsia="仿宋" w:cs="仿宋"/>
          <w:bCs/>
          <w:color w:val="000000"/>
          <w:szCs w:val="24"/>
          <w:lang w:eastAsia="zh-Hans"/>
        </w:rPr>
        <w:t>.付款方式</w:t>
      </w:r>
      <w:r>
        <w:rPr>
          <w:rFonts w:ascii="仿宋" w:hAnsi="仿宋" w:eastAsia="仿宋" w:cs="仿宋"/>
          <w:bCs/>
          <w:color w:val="000000"/>
          <w:szCs w:val="24"/>
          <w:lang w:eastAsia="zh-Hans"/>
        </w:rPr>
        <w:t>：</w:t>
      </w:r>
      <w:r>
        <w:rPr>
          <w:rFonts w:ascii="仿宋" w:hAnsi="仿宋" w:eastAsia="仿宋" w:cs="仿宋"/>
          <w:color w:val="000000"/>
          <w:szCs w:val="24"/>
          <w:u w:val="single"/>
        </w:rPr>
        <w:t xml:space="preserve"> </w:t>
      </w:r>
      <w:r>
        <w:rPr>
          <w:rFonts w:hint="eastAsia" w:ascii="仿宋" w:hAnsi="仿宋" w:eastAsia="仿宋" w:cs="仿宋"/>
          <w:color w:val="000000"/>
          <w:highlight w:val="none"/>
          <w:u w:val="single"/>
        </w:rPr>
        <w:t>竣工后，乙方应书面申报竣工验收，竣工验收后，付款至合同价的</w:t>
      </w:r>
      <w:r>
        <w:rPr>
          <w:rFonts w:ascii="仿宋" w:hAnsi="仿宋" w:eastAsia="仿宋" w:cs="仿宋"/>
          <w:color w:val="000000"/>
          <w:highlight w:val="none"/>
          <w:u w:val="single"/>
        </w:rPr>
        <w:t>95</w:t>
      </w:r>
      <w:r>
        <w:rPr>
          <w:rFonts w:hint="eastAsia" w:ascii="仿宋" w:hAnsi="仿宋" w:eastAsia="仿宋" w:cs="仿宋"/>
          <w:color w:val="000000"/>
          <w:highlight w:val="none"/>
          <w:u w:val="single"/>
        </w:rPr>
        <w:t>%</w:t>
      </w:r>
      <w:r>
        <w:rPr>
          <w:rFonts w:ascii="仿宋" w:hAnsi="仿宋" w:eastAsia="仿宋" w:cs="仿宋"/>
          <w:color w:val="000000"/>
          <w:szCs w:val="24"/>
          <w:u w:val="single"/>
        </w:rPr>
        <w:t xml:space="preserve"> </w:t>
      </w:r>
      <w:r>
        <w:rPr>
          <w:rFonts w:ascii="仿宋" w:hAnsi="仿宋" w:eastAsia="仿宋" w:cs="仿宋"/>
          <w:bCs/>
          <w:color w:val="000000"/>
          <w:szCs w:val="24"/>
          <w:lang w:eastAsia="zh-Hans"/>
        </w:rPr>
        <w:t>；</w:t>
      </w:r>
      <w:r>
        <w:rPr>
          <w:rFonts w:hint="eastAsia" w:ascii="仿宋" w:hAnsi="仿宋" w:eastAsia="仿宋" w:cs="仿宋"/>
          <w:bCs/>
          <w:color w:val="000000"/>
          <w:szCs w:val="24"/>
          <w:lang w:eastAsia="zh-Hans"/>
        </w:rPr>
        <w:t>剩余</w:t>
      </w:r>
      <w:r>
        <w:rPr>
          <w:rFonts w:ascii="仿宋" w:hAnsi="仿宋" w:eastAsia="仿宋" w:cs="仿宋"/>
          <w:bCs/>
          <w:color w:val="000000"/>
          <w:szCs w:val="24"/>
          <w:lang w:eastAsia="zh-Hans"/>
        </w:rPr>
        <w:t>5%待</w:t>
      </w:r>
      <w:r>
        <w:rPr>
          <w:rFonts w:hint="eastAsia" w:ascii="仿宋" w:hAnsi="仿宋" w:eastAsia="仿宋" w:cs="仿宋"/>
          <w:bCs/>
          <w:color w:val="000000"/>
          <w:szCs w:val="24"/>
          <w:lang w:val="en-US" w:eastAsia="zh-CN"/>
        </w:rPr>
        <w:t>验收完成</w:t>
      </w:r>
      <w:r>
        <w:rPr>
          <w:rFonts w:ascii="仿宋" w:hAnsi="仿宋" w:eastAsia="仿宋" w:cs="仿宋"/>
          <w:bCs/>
          <w:color w:val="000000"/>
          <w:szCs w:val="24"/>
          <w:lang w:eastAsia="zh-Hans"/>
        </w:rPr>
        <w:t>后一个月内付清（无息）。</w:t>
      </w:r>
    </w:p>
    <w:p>
      <w:pPr>
        <w:rPr>
          <w:rFonts w:ascii="仿宋" w:hAnsi="仿宋" w:eastAsia="仿宋" w:cs="仿宋"/>
          <w:bCs/>
          <w:color w:val="000000"/>
          <w:szCs w:val="24"/>
          <w:lang w:eastAsia="zh-Hans"/>
        </w:rPr>
      </w:pPr>
      <w:r>
        <w:rPr>
          <w:rFonts w:ascii="仿宋" w:hAnsi="仿宋" w:eastAsia="仿宋" w:cs="仿宋"/>
          <w:bCs/>
          <w:color w:val="000000"/>
          <w:szCs w:val="24"/>
          <w:lang w:eastAsia="zh-Hans"/>
        </w:rPr>
        <w:t>甲方付款前，乙方应提供</w:t>
      </w:r>
      <w:bookmarkStart w:id="0" w:name="_GoBack"/>
      <w:bookmarkEnd w:id="0"/>
      <w:r>
        <w:rPr>
          <w:rFonts w:ascii="仿宋" w:hAnsi="仿宋" w:eastAsia="仿宋" w:cs="仿宋"/>
          <w:bCs/>
          <w:color w:val="000000"/>
          <w:szCs w:val="24"/>
          <w:lang w:eastAsia="zh-Hans"/>
        </w:rPr>
        <w:t>与付款金额相</w:t>
      </w:r>
      <w:r>
        <w:rPr>
          <w:rFonts w:hint="eastAsia" w:ascii="仿宋" w:hAnsi="仿宋" w:eastAsia="仿宋" w:cs="仿宋"/>
          <w:bCs/>
          <w:color w:val="000000"/>
          <w:szCs w:val="24"/>
          <w:lang w:eastAsia="zh-Hans"/>
        </w:rPr>
        <w:t>等</w:t>
      </w:r>
      <w:r>
        <w:rPr>
          <w:rFonts w:ascii="仿宋" w:hAnsi="仿宋" w:eastAsia="仿宋" w:cs="仿宋"/>
          <w:bCs/>
          <w:color w:val="000000"/>
          <w:szCs w:val="24"/>
          <w:lang w:eastAsia="zh-Hans"/>
        </w:rPr>
        <w:t>的增值税发票（税率</w:t>
      </w:r>
      <w:r>
        <w:rPr>
          <w:rFonts w:ascii="仿宋" w:hAnsi="仿宋" w:eastAsia="仿宋" w:cs="仿宋"/>
          <w:color w:val="000000"/>
          <w:szCs w:val="24"/>
          <w:u w:val="single"/>
        </w:rPr>
        <w:t xml:space="preserve">      </w:t>
      </w:r>
      <w:r>
        <w:rPr>
          <w:rFonts w:ascii="仿宋" w:hAnsi="仿宋" w:eastAsia="仿宋" w:cs="仿宋"/>
          <w:bCs/>
          <w:color w:val="000000"/>
          <w:szCs w:val="24"/>
          <w:lang w:eastAsia="zh-Hans"/>
        </w:rPr>
        <w:t>%），甲方核对无误后进行付款；乙方提供的发票有误的，甲方有权拒绝付款。</w:t>
      </w:r>
    </w:p>
    <w:p>
      <w:pPr>
        <w:pStyle w:val="4"/>
        <w:numPr>
          <w:ilvl w:val="0"/>
          <w:numId w:val="2"/>
        </w:numPr>
        <w:spacing w:before="0" w:after="0" w:line="340" w:lineRule="exact"/>
        <w:rPr>
          <w:rFonts w:ascii="仿宋" w:hAnsi="仿宋" w:eastAsia="仿宋" w:cs="仿宋"/>
          <w:b w:val="0"/>
          <w:bCs/>
          <w:sz w:val="24"/>
          <w:szCs w:val="24"/>
        </w:rPr>
      </w:pPr>
      <w:r>
        <w:rPr>
          <w:rFonts w:hint="eastAsia" w:ascii="仿宋" w:hAnsi="仿宋" w:eastAsia="仿宋" w:cs="仿宋"/>
          <w:b w:val="0"/>
          <w:bCs/>
          <w:sz w:val="24"/>
          <w:szCs w:val="24"/>
          <w:lang w:eastAsia="zh-Hans"/>
        </w:rPr>
        <w:t>甲方</w:t>
      </w:r>
      <w:r>
        <w:rPr>
          <w:rFonts w:hint="eastAsia" w:ascii="仿宋" w:hAnsi="仿宋" w:eastAsia="仿宋" w:cs="仿宋"/>
          <w:b w:val="0"/>
          <w:bCs/>
          <w:sz w:val="24"/>
          <w:szCs w:val="24"/>
        </w:rPr>
        <w:t>开票资料</w:t>
      </w:r>
      <w:r>
        <w:rPr>
          <w:rFonts w:hint="eastAsia" w:ascii="仿宋" w:hAnsi="仿宋" w:eastAsia="仿宋" w:cs="仿宋"/>
          <w:b w:val="0"/>
          <w:bCs/>
          <w:sz w:val="24"/>
          <w:szCs w:val="24"/>
          <w:lang w:eastAsia="zh-Hans"/>
        </w:rPr>
        <w:t>及乙方</w:t>
      </w:r>
      <w:r>
        <w:rPr>
          <w:rFonts w:hint="eastAsia" w:ascii="仿宋" w:hAnsi="仿宋" w:eastAsia="仿宋" w:cs="仿宋"/>
          <w:b w:val="0"/>
          <w:bCs/>
          <w:sz w:val="24"/>
          <w:szCs w:val="24"/>
        </w:rPr>
        <w:t>指定收款账户如下：</w:t>
      </w:r>
    </w:p>
    <w:tbl>
      <w:tblPr>
        <w:tblStyle w:val="10"/>
        <w:tblW w:w="8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7"/>
        <w:gridCol w:w="4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7" w:type="dxa"/>
          </w:tcPr>
          <w:p>
            <w:pPr>
              <w:spacing w:line="320" w:lineRule="exact"/>
              <w:rPr>
                <w:rFonts w:ascii="仿宋" w:hAnsi="仿宋" w:eastAsia="仿宋" w:cs="仿宋"/>
                <w:b/>
                <w:szCs w:val="21"/>
              </w:rPr>
            </w:pPr>
            <w:r>
              <w:rPr>
                <w:rFonts w:hint="eastAsia" w:ascii="仿宋" w:hAnsi="仿宋" w:eastAsia="仿宋" w:cs="仿宋"/>
                <w:b/>
                <w:szCs w:val="21"/>
                <w:lang w:eastAsia="zh-Hans"/>
              </w:rPr>
              <w:t>甲方</w:t>
            </w:r>
            <w:r>
              <w:rPr>
                <w:rFonts w:hint="eastAsia" w:ascii="仿宋" w:hAnsi="仿宋" w:eastAsia="仿宋" w:cs="仿宋"/>
                <w:b/>
                <w:szCs w:val="21"/>
              </w:rPr>
              <w:t>开票资料</w:t>
            </w:r>
          </w:p>
          <w:p>
            <w:pPr>
              <w:spacing w:line="320" w:lineRule="exact"/>
              <w:rPr>
                <w:rFonts w:ascii="仿宋" w:hAnsi="仿宋" w:eastAsia="仿宋" w:cs="仿宋"/>
                <w:szCs w:val="21"/>
              </w:rPr>
            </w:pPr>
            <w:r>
              <w:rPr>
                <w:rFonts w:hint="eastAsia" w:ascii="仿宋" w:hAnsi="仿宋" w:eastAsia="仿宋" w:cs="仿宋"/>
                <w:szCs w:val="21"/>
              </w:rPr>
              <w:t xml:space="preserve">开户名：                                         </w:t>
            </w:r>
          </w:p>
          <w:p>
            <w:pPr>
              <w:spacing w:line="320" w:lineRule="exact"/>
              <w:rPr>
                <w:rFonts w:ascii="仿宋" w:hAnsi="仿宋" w:eastAsia="仿宋" w:cs="仿宋"/>
                <w:szCs w:val="21"/>
              </w:rPr>
            </w:pPr>
            <w:r>
              <w:rPr>
                <w:rFonts w:hint="eastAsia" w:ascii="仿宋" w:hAnsi="仿宋" w:eastAsia="仿宋" w:cs="仿宋"/>
                <w:szCs w:val="21"/>
              </w:rPr>
              <w:t xml:space="preserve">开户行：                                                 </w:t>
            </w:r>
          </w:p>
          <w:p>
            <w:pPr>
              <w:spacing w:line="320" w:lineRule="exact"/>
              <w:rPr>
                <w:rFonts w:ascii="仿宋" w:hAnsi="仿宋" w:eastAsia="仿宋" w:cs="仿宋"/>
                <w:b/>
                <w:szCs w:val="21"/>
              </w:rPr>
            </w:pPr>
            <w:r>
              <w:rPr>
                <w:rFonts w:hint="eastAsia" w:ascii="仿宋" w:hAnsi="仿宋" w:eastAsia="仿宋" w:cs="仿宋"/>
                <w:szCs w:val="21"/>
              </w:rPr>
              <w:t>账  号：</w:t>
            </w:r>
          </w:p>
          <w:p>
            <w:pPr>
              <w:spacing w:line="320" w:lineRule="exact"/>
              <w:rPr>
                <w:rFonts w:ascii="仿宋" w:hAnsi="仿宋" w:eastAsia="仿宋" w:cs="仿宋"/>
                <w:szCs w:val="21"/>
              </w:rPr>
            </w:pPr>
          </w:p>
        </w:tc>
        <w:tc>
          <w:tcPr>
            <w:tcW w:w="4203" w:type="dxa"/>
          </w:tcPr>
          <w:p>
            <w:pPr>
              <w:spacing w:line="320" w:lineRule="exact"/>
              <w:rPr>
                <w:rFonts w:ascii="仿宋" w:hAnsi="仿宋" w:eastAsia="仿宋" w:cs="仿宋"/>
                <w:b/>
                <w:szCs w:val="21"/>
              </w:rPr>
            </w:pPr>
            <w:r>
              <w:rPr>
                <w:rFonts w:hint="eastAsia" w:ascii="仿宋" w:hAnsi="仿宋" w:eastAsia="仿宋" w:cs="仿宋"/>
                <w:b/>
                <w:szCs w:val="21"/>
                <w:lang w:eastAsia="zh-Hans"/>
              </w:rPr>
              <w:t>乙方</w:t>
            </w:r>
            <w:r>
              <w:rPr>
                <w:rFonts w:hint="eastAsia" w:ascii="仿宋" w:hAnsi="仿宋" w:eastAsia="仿宋" w:cs="仿宋"/>
                <w:b/>
                <w:szCs w:val="21"/>
              </w:rPr>
              <w:t>收款账户</w:t>
            </w:r>
          </w:p>
          <w:p>
            <w:pPr>
              <w:spacing w:line="320" w:lineRule="exact"/>
              <w:rPr>
                <w:rFonts w:ascii="仿宋" w:hAnsi="仿宋" w:eastAsia="仿宋" w:cs="仿宋"/>
                <w:szCs w:val="21"/>
              </w:rPr>
            </w:pPr>
            <w:r>
              <w:rPr>
                <w:rFonts w:hint="eastAsia" w:ascii="仿宋" w:hAnsi="仿宋" w:eastAsia="仿宋" w:cs="仿宋"/>
                <w:szCs w:val="21"/>
              </w:rPr>
              <w:t>纳税人识别号：</w:t>
            </w:r>
          </w:p>
          <w:p>
            <w:pPr>
              <w:spacing w:line="320" w:lineRule="exact"/>
              <w:rPr>
                <w:rFonts w:ascii="仿宋" w:hAnsi="仿宋" w:eastAsia="仿宋" w:cs="仿宋"/>
                <w:szCs w:val="21"/>
              </w:rPr>
            </w:pPr>
            <w:r>
              <w:rPr>
                <w:rFonts w:hint="eastAsia" w:ascii="仿宋" w:hAnsi="仿宋" w:eastAsia="仿宋" w:cs="仿宋"/>
                <w:szCs w:val="21"/>
              </w:rPr>
              <w:t>开户银行：</w:t>
            </w:r>
          </w:p>
          <w:p>
            <w:pPr>
              <w:spacing w:line="320" w:lineRule="exact"/>
              <w:rPr>
                <w:rFonts w:ascii="仿宋" w:hAnsi="仿宋" w:eastAsia="仿宋" w:cs="仿宋"/>
                <w:szCs w:val="21"/>
              </w:rPr>
            </w:pPr>
            <w:r>
              <w:rPr>
                <w:rFonts w:hint="eastAsia" w:ascii="仿宋" w:hAnsi="仿宋" w:eastAsia="仿宋" w:cs="仿宋"/>
                <w:szCs w:val="21"/>
              </w:rPr>
              <w:t>开户账号：</w:t>
            </w:r>
          </w:p>
          <w:p>
            <w:pPr>
              <w:spacing w:line="320" w:lineRule="exact"/>
              <w:rPr>
                <w:rFonts w:ascii="仿宋" w:hAnsi="仿宋" w:eastAsia="仿宋" w:cs="仿宋"/>
                <w:szCs w:val="21"/>
                <w:u w:val="single"/>
              </w:rPr>
            </w:pPr>
            <w:r>
              <w:rPr>
                <w:rFonts w:hint="eastAsia" w:ascii="仿宋" w:hAnsi="仿宋" w:eastAsia="仿宋" w:cs="仿宋"/>
                <w:szCs w:val="21"/>
              </w:rPr>
              <w:t>开户名：</w:t>
            </w:r>
          </w:p>
        </w:tc>
      </w:tr>
    </w:tbl>
    <w:p>
      <w:pPr>
        <w:rPr>
          <w:rFonts w:ascii="仿宋" w:hAnsi="仿宋" w:eastAsia="仿宋" w:cs="仿宋"/>
          <w:bCs/>
          <w:color w:val="000000"/>
          <w:szCs w:val="24"/>
          <w:lang w:eastAsia="zh-Hans"/>
        </w:rPr>
      </w:pPr>
      <w:r>
        <w:rPr>
          <w:rFonts w:ascii="仿宋" w:hAnsi="仿宋" w:eastAsia="仿宋" w:cs="仿宋"/>
          <w:bCs/>
          <w:color w:val="000000"/>
          <w:szCs w:val="24"/>
          <w:lang w:eastAsia="zh-Hans"/>
        </w:rPr>
        <w:t>5</w:t>
      </w:r>
      <w:r>
        <w:rPr>
          <w:rFonts w:hint="eastAsia" w:ascii="仿宋" w:hAnsi="仿宋" w:eastAsia="仿宋" w:cs="仿宋"/>
          <w:bCs/>
          <w:color w:val="000000"/>
          <w:szCs w:val="24"/>
          <w:lang w:eastAsia="zh-Hans"/>
        </w:rPr>
        <w:t>.</w:t>
      </w:r>
      <w:r>
        <w:rPr>
          <w:rFonts w:ascii="仿宋" w:hAnsi="仿宋" w:eastAsia="仿宋" w:cs="仿宋"/>
          <w:bCs/>
          <w:color w:val="000000"/>
          <w:szCs w:val="24"/>
          <w:lang w:eastAsia="zh-Hans"/>
        </w:rPr>
        <w:t>每次付款时，甲方有权在当次付款中扣除应由乙方承担或支付的费用（包括违约金、赔偿款等）。</w:t>
      </w:r>
    </w:p>
    <w:p>
      <w:pPr>
        <w:rPr>
          <w:rFonts w:ascii="仿宋" w:hAnsi="仿宋" w:eastAsia="仿宋" w:cs="仿宋"/>
          <w:b/>
          <w:color w:val="000000"/>
          <w:szCs w:val="24"/>
          <w:lang w:eastAsia="zh-Hans"/>
        </w:rPr>
      </w:pPr>
      <w:r>
        <w:rPr>
          <w:rFonts w:ascii="仿宋" w:hAnsi="仿宋" w:eastAsia="仿宋" w:cs="仿宋"/>
          <w:bCs/>
          <w:color w:val="000000"/>
          <w:szCs w:val="24"/>
          <w:lang w:eastAsia="zh-Hans"/>
        </w:rPr>
        <w:t>6</w:t>
      </w:r>
      <w:r>
        <w:rPr>
          <w:rFonts w:hint="eastAsia" w:ascii="仿宋" w:hAnsi="仿宋" w:eastAsia="仿宋" w:cs="仿宋"/>
          <w:bCs/>
          <w:color w:val="000000"/>
          <w:szCs w:val="24"/>
          <w:lang w:eastAsia="zh-Hans"/>
        </w:rPr>
        <w:t>.</w:t>
      </w:r>
      <w:r>
        <w:rPr>
          <w:rFonts w:ascii="仿宋" w:hAnsi="仿宋" w:eastAsia="仿宋" w:cs="仿宋"/>
          <w:bCs/>
          <w:color w:val="000000"/>
          <w:szCs w:val="24"/>
          <w:lang w:eastAsia="zh-Hans"/>
        </w:rPr>
        <w:t>因甲方原因遗失或损坏发票，乙方应提供</w:t>
      </w:r>
      <w:r>
        <w:rPr>
          <w:rFonts w:hint="eastAsia" w:ascii="仿宋" w:hAnsi="仿宋" w:eastAsia="仿宋" w:cs="仿宋"/>
          <w:bCs/>
          <w:color w:val="000000"/>
          <w:szCs w:val="24"/>
          <w:lang w:eastAsia="zh-Hans"/>
        </w:rPr>
        <w:t>加盖发票专用章的</w:t>
      </w:r>
      <w:r>
        <w:rPr>
          <w:rFonts w:ascii="仿宋" w:hAnsi="仿宋" w:eastAsia="仿宋" w:cs="仿宋"/>
          <w:bCs/>
          <w:color w:val="000000"/>
          <w:szCs w:val="24"/>
          <w:lang w:eastAsia="zh-Hans"/>
        </w:rPr>
        <w:t>发票记账联复印件等甲方完成增值税抵扣所需的相关资料，否则甲方有权暂停支付任何款项。</w:t>
      </w:r>
    </w:p>
    <w:p>
      <w:pPr>
        <w:pStyle w:val="4"/>
        <w:spacing w:before="0" w:after="0" w:line="340" w:lineRule="exact"/>
        <w:rPr>
          <w:rFonts w:ascii="仿宋" w:hAnsi="仿宋" w:eastAsia="仿宋" w:cs="仿宋"/>
          <w:sz w:val="24"/>
          <w:szCs w:val="24"/>
          <w:lang w:eastAsia="zh-Hans"/>
        </w:rPr>
      </w:pPr>
      <w:r>
        <w:rPr>
          <w:rFonts w:hint="eastAsia" w:ascii="仿宋" w:hAnsi="仿宋" w:eastAsia="仿宋" w:cs="仿宋"/>
          <w:sz w:val="24"/>
          <w:szCs w:val="24"/>
        </w:rPr>
        <w:t>第</w:t>
      </w:r>
      <w:r>
        <w:rPr>
          <w:rFonts w:hint="eastAsia" w:ascii="仿宋" w:hAnsi="仿宋" w:eastAsia="仿宋" w:cs="仿宋"/>
          <w:sz w:val="24"/>
          <w:szCs w:val="24"/>
          <w:lang w:eastAsia="zh-Hans"/>
        </w:rPr>
        <w:t>三</w:t>
      </w:r>
      <w:r>
        <w:rPr>
          <w:rFonts w:hint="eastAsia" w:ascii="仿宋" w:hAnsi="仿宋" w:eastAsia="仿宋" w:cs="仿宋"/>
          <w:sz w:val="24"/>
          <w:szCs w:val="24"/>
        </w:rPr>
        <w:t>条</w:t>
      </w:r>
      <w:r>
        <w:rPr>
          <w:rFonts w:ascii="仿宋" w:hAnsi="仿宋" w:eastAsia="仿宋" w:cs="仿宋"/>
          <w:sz w:val="24"/>
          <w:szCs w:val="24"/>
        </w:rPr>
        <w:t xml:space="preserve"> </w:t>
      </w:r>
      <w:r>
        <w:rPr>
          <w:rFonts w:hint="eastAsia" w:ascii="仿宋" w:hAnsi="仿宋" w:eastAsia="仿宋" w:cs="仿宋"/>
          <w:sz w:val="24"/>
          <w:szCs w:val="24"/>
          <w:lang w:eastAsia="zh-Hans"/>
        </w:rPr>
        <w:t>产品的交付及安装</w:t>
      </w:r>
    </w:p>
    <w:p>
      <w:pPr>
        <w:pStyle w:val="8"/>
        <w:spacing w:before="0" w:beforeAutospacing="0" w:after="0" w:afterAutospacing="0" w:line="340" w:lineRule="exact"/>
        <w:rPr>
          <w:rFonts w:ascii="仿宋" w:hAnsi="仿宋" w:eastAsia="仿宋" w:cs="仿宋"/>
          <w:bCs/>
          <w:color w:val="000000"/>
          <w:szCs w:val="24"/>
          <w:lang w:eastAsia="zh-Hans"/>
        </w:rPr>
      </w:pPr>
      <w:r>
        <w:rPr>
          <w:rFonts w:ascii="仿宋" w:hAnsi="仿宋" w:eastAsia="仿宋" w:cs="仿宋"/>
          <w:bCs/>
          <w:color w:val="000000"/>
          <w:szCs w:val="24"/>
        </w:rPr>
        <w:t>1</w:t>
      </w:r>
      <w:r>
        <w:rPr>
          <w:rFonts w:hint="eastAsia" w:ascii="仿宋" w:hAnsi="仿宋" w:eastAsia="仿宋" w:cs="仿宋"/>
          <w:bCs/>
          <w:color w:val="000000"/>
          <w:szCs w:val="24"/>
          <w:lang w:eastAsia="zh-Hans"/>
        </w:rPr>
        <w:t>.交货地点：</w:t>
      </w:r>
      <w:r>
        <w:rPr>
          <w:rFonts w:ascii="仿宋" w:hAnsi="仿宋" w:eastAsia="仿宋" w:cs="仿宋"/>
          <w:color w:val="000000"/>
          <w:u w:val="single"/>
        </w:rPr>
        <w:t xml:space="preserve"> </w:t>
      </w:r>
      <w:r>
        <w:rPr>
          <w:rFonts w:hint="eastAsia" w:ascii="仿宋" w:hAnsi="仿宋" w:eastAsia="仿宋" w:cs="仿宋"/>
          <w:color w:val="000000"/>
          <w:u w:val="single"/>
        </w:rPr>
        <w:t xml:space="preserve"> </w:t>
      </w:r>
      <w:r>
        <w:rPr>
          <w:rFonts w:ascii="仿宋" w:hAnsi="仿宋" w:eastAsia="仿宋" w:cs="仿宋"/>
          <w:color w:val="000000"/>
          <w:u w:val="single"/>
        </w:rPr>
        <w:t xml:space="preserve">                 </w:t>
      </w:r>
      <w:r>
        <w:rPr>
          <w:rFonts w:hint="eastAsia" w:ascii="仿宋" w:hAnsi="仿宋" w:eastAsia="仿宋" w:cs="仿宋"/>
          <w:bCs/>
          <w:color w:val="000000"/>
          <w:szCs w:val="24"/>
          <w:lang w:eastAsia="zh-Hans"/>
        </w:rPr>
        <w:t>。</w:t>
      </w:r>
    </w:p>
    <w:p>
      <w:pPr>
        <w:pStyle w:val="8"/>
        <w:spacing w:before="0" w:beforeAutospacing="0" w:after="0" w:afterAutospacing="0" w:line="340" w:lineRule="exact"/>
        <w:rPr>
          <w:rFonts w:ascii="仿宋" w:hAnsi="仿宋" w:eastAsia="仿宋" w:cs="仿宋"/>
          <w:bCs/>
          <w:color w:val="000000"/>
          <w:szCs w:val="24"/>
        </w:rPr>
      </w:pPr>
      <w:r>
        <w:rPr>
          <w:rFonts w:ascii="仿宋" w:hAnsi="仿宋" w:eastAsia="仿宋"/>
          <w:color w:val="000000"/>
          <w:lang w:eastAsia="zh-Hans"/>
        </w:rPr>
        <w:t>2</w:t>
      </w:r>
      <w:r>
        <w:rPr>
          <w:rFonts w:hint="eastAsia" w:ascii="仿宋" w:hAnsi="仿宋" w:eastAsia="仿宋"/>
          <w:color w:val="000000"/>
          <w:lang w:eastAsia="zh-Hans"/>
        </w:rPr>
        <w:t>.交付时间</w:t>
      </w:r>
      <w:r>
        <w:rPr>
          <w:rFonts w:hint="eastAsia" w:ascii="仿宋" w:hAnsi="仿宋" w:eastAsia="仿宋"/>
          <w:color w:val="000000"/>
        </w:rPr>
        <w:t>：</w:t>
      </w:r>
      <w:r>
        <w:rPr>
          <w:rFonts w:hint="eastAsia" w:ascii="仿宋" w:hAnsi="仿宋" w:eastAsia="仿宋" w:cs="仿宋"/>
          <w:bCs/>
          <w:color w:val="000000"/>
          <w:szCs w:val="24"/>
          <w:lang w:eastAsia="zh-Hans"/>
        </w:rPr>
        <w:t>本合同施工期</w:t>
      </w:r>
      <w:r>
        <w:rPr>
          <w:rFonts w:ascii="仿宋" w:hAnsi="仿宋" w:eastAsia="仿宋" w:cs="仿宋"/>
          <w:color w:val="000000"/>
          <w:u w:val="single"/>
        </w:rPr>
        <w:t xml:space="preserve">     </w:t>
      </w:r>
      <w:r>
        <w:rPr>
          <w:rFonts w:hint="eastAsia" w:ascii="仿宋" w:hAnsi="仿宋" w:eastAsia="仿宋" w:cs="仿宋"/>
          <w:color w:val="000000"/>
          <w:lang w:eastAsia="zh-Hans"/>
        </w:rPr>
        <w:t>个工作日</w:t>
      </w:r>
      <w:r>
        <w:rPr>
          <w:rFonts w:hint="eastAsia" w:ascii="仿宋" w:hAnsi="仿宋" w:eastAsia="仿宋" w:cs="仿宋"/>
          <w:bCs/>
          <w:color w:val="000000"/>
          <w:szCs w:val="24"/>
          <w:lang w:eastAsia="zh-Hans"/>
        </w:rPr>
        <w:t>，</w:t>
      </w:r>
      <w:r>
        <w:rPr>
          <w:rFonts w:hint="eastAsia" w:ascii="仿宋" w:hAnsi="仿宋" w:eastAsia="仿宋"/>
          <w:color w:val="000000"/>
        </w:rPr>
        <w:t>计划</w:t>
      </w:r>
      <w:r>
        <w:rPr>
          <w:rFonts w:hint="eastAsia" w:ascii="仿宋" w:hAnsi="仿宋" w:eastAsia="仿宋"/>
          <w:color w:val="000000"/>
          <w:lang w:eastAsia="zh-Hans"/>
        </w:rPr>
        <w:t>进场</w:t>
      </w:r>
      <w:r>
        <w:rPr>
          <w:rFonts w:hint="eastAsia" w:ascii="仿宋" w:hAnsi="仿宋" w:eastAsia="仿宋"/>
          <w:color w:val="000000"/>
        </w:rPr>
        <w:t>时间</w:t>
      </w:r>
      <w:r>
        <w:rPr>
          <w:rFonts w:ascii="仿宋" w:hAnsi="仿宋" w:eastAsia="仿宋" w:cs="仿宋"/>
          <w:color w:val="000000"/>
          <w:u w:val="single"/>
        </w:rPr>
        <w:t xml:space="preserve">  </w:t>
      </w:r>
      <w:r>
        <w:rPr>
          <w:rFonts w:hint="eastAsia" w:ascii="仿宋" w:hAnsi="仿宋" w:eastAsia="仿宋"/>
          <w:color w:val="000000"/>
        </w:rPr>
        <w:t>年</w:t>
      </w:r>
      <w:r>
        <w:rPr>
          <w:rFonts w:ascii="仿宋" w:hAnsi="仿宋" w:eastAsia="仿宋" w:cs="仿宋"/>
          <w:color w:val="000000"/>
          <w:u w:val="single"/>
        </w:rPr>
        <w:t xml:space="preserve">  </w:t>
      </w:r>
      <w:r>
        <w:rPr>
          <w:rFonts w:hint="eastAsia" w:ascii="仿宋" w:hAnsi="仿宋" w:eastAsia="仿宋"/>
          <w:color w:val="000000"/>
        </w:rPr>
        <w:t>月</w:t>
      </w:r>
      <w:r>
        <w:rPr>
          <w:rFonts w:ascii="仿宋" w:hAnsi="仿宋" w:eastAsia="仿宋" w:cs="仿宋"/>
          <w:color w:val="000000"/>
          <w:u w:val="single"/>
        </w:rPr>
        <w:t xml:space="preserve">  </w:t>
      </w:r>
      <w:r>
        <w:rPr>
          <w:rFonts w:hint="eastAsia" w:ascii="仿宋" w:hAnsi="仿宋" w:eastAsia="仿宋"/>
          <w:color w:val="000000"/>
        </w:rPr>
        <w:t>日，计划竣工时间</w:t>
      </w:r>
      <w:r>
        <w:rPr>
          <w:rFonts w:ascii="仿宋" w:hAnsi="仿宋" w:eastAsia="仿宋" w:cs="仿宋"/>
          <w:color w:val="000000"/>
          <w:u w:val="single"/>
        </w:rPr>
        <w:t xml:space="preserve">  </w:t>
      </w:r>
      <w:r>
        <w:rPr>
          <w:rFonts w:hint="eastAsia" w:ascii="仿宋" w:hAnsi="仿宋" w:eastAsia="仿宋"/>
          <w:color w:val="000000"/>
        </w:rPr>
        <w:t>年</w:t>
      </w:r>
      <w:r>
        <w:rPr>
          <w:rFonts w:ascii="仿宋" w:hAnsi="仿宋" w:eastAsia="仿宋" w:cs="仿宋"/>
          <w:color w:val="000000"/>
          <w:u w:val="single"/>
        </w:rPr>
        <w:t xml:space="preserve">  </w:t>
      </w:r>
      <w:r>
        <w:rPr>
          <w:rFonts w:hint="eastAsia" w:ascii="仿宋" w:hAnsi="仿宋" w:eastAsia="仿宋"/>
          <w:color w:val="000000"/>
        </w:rPr>
        <w:t>月</w:t>
      </w:r>
      <w:r>
        <w:rPr>
          <w:rFonts w:ascii="仿宋" w:hAnsi="仿宋" w:eastAsia="仿宋" w:cs="仿宋"/>
          <w:color w:val="000000"/>
          <w:u w:val="single"/>
        </w:rPr>
        <w:t xml:space="preserve">  </w:t>
      </w:r>
      <w:r>
        <w:rPr>
          <w:rFonts w:hint="eastAsia" w:ascii="仿宋" w:hAnsi="仿宋" w:eastAsia="仿宋"/>
          <w:color w:val="000000"/>
        </w:rPr>
        <w:t>日</w:t>
      </w:r>
      <w:r>
        <w:rPr>
          <w:rFonts w:hint="eastAsia" w:ascii="仿宋" w:hAnsi="仿宋" w:eastAsia="仿宋" w:cs="仿宋"/>
          <w:bCs/>
          <w:color w:val="000000"/>
          <w:szCs w:val="24"/>
          <w:lang w:eastAsia="zh-Hans"/>
        </w:rPr>
        <w:t>，乙方应完成产品交付并安装调试至能够正常使用</w:t>
      </w:r>
      <w:r>
        <w:rPr>
          <w:rFonts w:hint="eastAsia" w:ascii="仿宋" w:hAnsi="仿宋" w:eastAsia="仿宋"/>
          <w:color w:val="000000"/>
        </w:rPr>
        <w:t>。</w:t>
      </w:r>
      <w:r>
        <w:rPr>
          <w:rFonts w:hint="eastAsia" w:ascii="仿宋" w:hAnsi="仿宋" w:eastAsia="仿宋"/>
          <w:color w:val="000000"/>
          <w:lang w:eastAsia="zh-Hans"/>
        </w:rPr>
        <w:t>实际进场及竣工时间以甲方的</w:t>
      </w:r>
      <w:r>
        <w:rPr>
          <w:rFonts w:hint="eastAsia" w:ascii="仿宋" w:hAnsi="仿宋" w:eastAsia="仿宋"/>
          <w:color w:val="000000"/>
        </w:rPr>
        <w:t>书面通知单为准</w:t>
      </w:r>
      <w:r>
        <w:rPr>
          <w:rFonts w:ascii="仿宋" w:hAnsi="仿宋" w:eastAsia="仿宋"/>
          <w:color w:val="000000"/>
        </w:rPr>
        <w:t>，</w:t>
      </w:r>
      <w:r>
        <w:rPr>
          <w:rFonts w:hint="eastAsia" w:ascii="仿宋" w:hAnsi="仿宋" w:eastAsia="仿宋"/>
          <w:color w:val="000000"/>
          <w:lang w:eastAsia="zh-Hans"/>
        </w:rPr>
        <w:t>施工期不变</w:t>
      </w:r>
      <w:r>
        <w:rPr>
          <w:rFonts w:ascii="仿宋" w:hAnsi="仿宋" w:eastAsia="仿宋"/>
          <w:color w:val="000000"/>
          <w:lang w:eastAsia="zh-Hans"/>
        </w:rPr>
        <w:t>。</w:t>
      </w:r>
      <w:r>
        <w:rPr>
          <w:rFonts w:hint="eastAsia" w:ascii="仿宋" w:hAnsi="仿宋" w:eastAsia="仿宋"/>
          <w:color w:val="000000"/>
          <w:lang w:eastAsia="zh-Hans"/>
        </w:rPr>
        <w:t>乙方</w:t>
      </w:r>
      <w:r>
        <w:rPr>
          <w:rFonts w:hint="eastAsia" w:ascii="仿宋" w:hAnsi="仿宋" w:eastAsia="仿宋" w:cs="仿宋"/>
          <w:bCs/>
          <w:color w:val="000000"/>
          <w:szCs w:val="24"/>
          <w:lang w:eastAsia="zh-Hans"/>
        </w:rPr>
        <w:t>交货同时向甲方提交产品的质量检测报告、产品合格证书、保修单、使用说明书等随附单证</w:t>
      </w:r>
      <w:r>
        <w:rPr>
          <w:rFonts w:hint="eastAsia" w:ascii="仿宋" w:hAnsi="仿宋" w:eastAsia="仿宋" w:cs="仿宋"/>
          <w:bCs/>
          <w:color w:val="000000"/>
          <w:szCs w:val="24"/>
        </w:rPr>
        <w:t>。</w:t>
      </w:r>
    </w:p>
    <w:p>
      <w:pPr>
        <w:pStyle w:val="4"/>
        <w:spacing w:before="0" w:after="0" w:line="340" w:lineRule="exact"/>
        <w:rPr>
          <w:rFonts w:ascii="仿宋" w:hAnsi="仿宋" w:eastAsia="仿宋" w:cs="仿宋"/>
          <w:b w:val="0"/>
          <w:bCs/>
          <w:sz w:val="24"/>
          <w:szCs w:val="24"/>
          <w:lang w:eastAsia="zh-Hans"/>
        </w:rPr>
      </w:pPr>
      <w:r>
        <w:rPr>
          <w:rFonts w:ascii="仿宋" w:hAnsi="仿宋" w:eastAsia="仿宋" w:cs="仿宋"/>
          <w:b w:val="0"/>
          <w:bCs/>
          <w:sz w:val="24"/>
          <w:szCs w:val="24"/>
          <w:lang w:eastAsia="zh-Hans"/>
        </w:rPr>
        <w:t>3</w:t>
      </w:r>
      <w:r>
        <w:rPr>
          <w:rFonts w:hint="eastAsia" w:ascii="仿宋" w:hAnsi="仿宋" w:eastAsia="仿宋" w:cs="仿宋"/>
          <w:b w:val="0"/>
          <w:bCs/>
          <w:sz w:val="24"/>
          <w:szCs w:val="24"/>
          <w:lang w:eastAsia="zh-Hans"/>
        </w:rPr>
        <w:t>.交货安装调试完毕并经甲方验收合格前货物毁损、灭失的风险均由乙方承担。</w:t>
      </w:r>
    </w:p>
    <w:p>
      <w:pPr>
        <w:rPr>
          <w:rFonts w:ascii="仿宋" w:hAnsi="仿宋" w:eastAsia="仿宋" w:cs="仿宋"/>
          <w:bCs/>
          <w:color w:val="000000"/>
          <w:szCs w:val="24"/>
          <w:lang w:eastAsia="zh-Hans"/>
        </w:rPr>
      </w:pPr>
      <w:r>
        <w:rPr>
          <w:rFonts w:ascii="仿宋" w:hAnsi="仿宋" w:eastAsia="仿宋" w:cs="仿宋"/>
          <w:bCs/>
          <w:color w:val="000000"/>
          <w:szCs w:val="24"/>
          <w:lang w:eastAsia="zh-Hans"/>
        </w:rPr>
        <w:t>4</w:t>
      </w:r>
      <w:r>
        <w:rPr>
          <w:rFonts w:hint="eastAsia" w:ascii="仿宋" w:hAnsi="仿宋" w:eastAsia="仿宋" w:cs="仿宋"/>
          <w:bCs/>
          <w:color w:val="000000"/>
          <w:szCs w:val="24"/>
          <w:lang w:eastAsia="zh-Hans"/>
        </w:rPr>
        <w:t>.产品安装期间乙方应严格做好安全防护措施，设置安全警示标识，及时消除安全隐患，做到安全施工、文明施工，承担相关费用。安装期间发生安全事故的，责任由乙方承担，由此造成甲方、乙方人员或者第三方损失的，乙方予以赔偿。</w:t>
      </w:r>
    </w:p>
    <w:p>
      <w:pPr>
        <w:rPr>
          <w:rFonts w:ascii="仿宋" w:hAnsi="仿宋" w:eastAsia="仿宋" w:cs="仿宋"/>
          <w:bCs/>
          <w:color w:val="000000"/>
          <w:szCs w:val="24"/>
          <w:lang w:eastAsia="zh-Hans"/>
        </w:rPr>
      </w:pPr>
      <w:r>
        <w:rPr>
          <w:rFonts w:ascii="仿宋" w:hAnsi="仿宋" w:eastAsia="仿宋" w:cs="仿宋"/>
          <w:bCs/>
          <w:color w:val="000000"/>
          <w:szCs w:val="24"/>
          <w:lang w:eastAsia="zh-Hans"/>
        </w:rPr>
        <w:t>5</w:t>
      </w:r>
      <w:r>
        <w:rPr>
          <w:rFonts w:hint="eastAsia" w:ascii="仿宋" w:hAnsi="仿宋" w:eastAsia="仿宋" w:cs="仿宋"/>
          <w:bCs/>
          <w:color w:val="000000"/>
          <w:szCs w:val="24"/>
          <w:lang w:eastAsia="zh-Hans"/>
        </w:rPr>
        <w:t>.产品安装完、验收前，乙方应对甲方人员进行产品使用维护培训。</w:t>
      </w:r>
    </w:p>
    <w:p>
      <w:pPr>
        <w:pStyle w:val="4"/>
        <w:spacing w:before="0" w:after="0" w:line="340" w:lineRule="exact"/>
        <w:rPr>
          <w:rFonts w:ascii="仿宋" w:hAnsi="仿宋" w:eastAsia="仿宋" w:cs="仿宋"/>
          <w:sz w:val="24"/>
          <w:szCs w:val="24"/>
          <w:lang w:eastAsia="zh-Hans"/>
        </w:rPr>
      </w:pPr>
      <w:r>
        <w:rPr>
          <w:rFonts w:hint="eastAsia" w:ascii="仿宋" w:hAnsi="仿宋" w:eastAsia="仿宋" w:cs="仿宋"/>
          <w:sz w:val="24"/>
          <w:szCs w:val="24"/>
        </w:rPr>
        <w:t>第</w:t>
      </w:r>
      <w:r>
        <w:rPr>
          <w:rFonts w:hint="eastAsia" w:ascii="仿宋" w:hAnsi="仿宋" w:eastAsia="仿宋" w:cs="仿宋"/>
          <w:sz w:val="24"/>
          <w:szCs w:val="24"/>
          <w:lang w:eastAsia="zh-Hans"/>
        </w:rPr>
        <w:t>四</w:t>
      </w:r>
      <w:r>
        <w:rPr>
          <w:rFonts w:hint="eastAsia" w:ascii="仿宋" w:hAnsi="仿宋" w:eastAsia="仿宋" w:cs="仿宋"/>
          <w:sz w:val="24"/>
          <w:szCs w:val="24"/>
        </w:rPr>
        <w:t>条</w:t>
      </w:r>
      <w:r>
        <w:rPr>
          <w:rFonts w:ascii="仿宋" w:hAnsi="仿宋" w:eastAsia="仿宋" w:cs="仿宋"/>
          <w:sz w:val="24"/>
          <w:szCs w:val="24"/>
        </w:rPr>
        <w:t xml:space="preserve"> </w:t>
      </w:r>
      <w:r>
        <w:rPr>
          <w:rFonts w:hint="eastAsia" w:ascii="仿宋" w:hAnsi="仿宋" w:eastAsia="仿宋" w:cs="仿宋"/>
          <w:sz w:val="24"/>
          <w:szCs w:val="24"/>
          <w:lang w:eastAsia="zh-Hans"/>
        </w:rPr>
        <w:t>产品的验收</w:t>
      </w:r>
    </w:p>
    <w:p>
      <w:pPr>
        <w:pStyle w:val="4"/>
        <w:spacing w:before="0" w:after="0" w:line="340" w:lineRule="exact"/>
        <w:rPr>
          <w:rFonts w:ascii="仿宋" w:hAnsi="仿宋" w:eastAsia="仿宋" w:cs="宋体"/>
          <w:b w:val="0"/>
          <w:bCs/>
          <w:sz w:val="24"/>
          <w:szCs w:val="24"/>
        </w:rPr>
      </w:pPr>
      <w:r>
        <w:rPr>
          <w:rFonts w:ascii="仿宋" w:hAnsi="仿宋" w:eastAsia="仿宋" w:cs="仿宋"/>
          <w:b w:val="0"/>
          <w:bCs/>
          <w:sz w:val="24"/>
          <w:szCs w:val="24"/>
          <w:lang w:eastAsia="zh-Hans"/>
        </w:rPr>
        <w:t>1</w:t>
      </w:r>
      <w:r>
        <w:rPr>
          <w:rFonts w:hint="eastAsia" w:ascii="仿宋" w:hAnsi="仿宋" w:eastAsia="仿宋" w:cs="仿宋"/>
          <w:b w:val="0"/>
          <w:bCs/>
          <w:sz w:val="24"/>
          <w:szCs w:val="24"/>
          <w:lang w:eastAsia="zh-Hans"/>
        </w:rPr>
        <w:t>.乙方应严格执行合同约定的供货周期，保质、保量地完成产品的供货。在每批次合同标的物到达指定地点后，甲、乙双方代表应对产品的数量、包装、规格、品牌、质量、随付单证等清点</w:t>
      </w:r>
      <w:r>
        <w:rPr>
          <w:rFonts w:ascii="仿宋" w:hAnsi="仿宋" w:eastAsia="仿宋" w:cs="宋体"/>
          <w:b w:val="0"/>
          <w:bCs/>
          <w:sz w:val="24"/>
          <w:szCs w:val="24"/>
        </w:rPr>
        <w:t>。</w:t>
      </w:r>
    </w:p>
    <w:p>
      <w:pPr>
        <w:pStyle w:val="4"/>
        <w:spacing w:before="0" w:after="0" w:line="340" w:lineRule="exact"/>
        <w:rPr>
          <w:rFonts w:ascii="仿宋" w:hAnsi="仿宋" w:eastAsia="仿宋" w:cs="仿宋"/>
          <w:b w:val="0"/>
          <w:bCs/>
          <w:sz w:val="24"/>
          <w:szCs w:val="24"/>
          <w:lang w:eastAsia="zh-Hans"/>
        </w:rPr>
      </w:pPr>
      <w:r>
        <w:rPr>
          <w:rFonts w:ascii="仿宋" w:hAnsi="仿宋" w:eastAsia="仿宋" w:cs="仿宋"/>
          <w:b w:val="0"/>
          <w:bCs/>
          <w:sz w:val="24"/>
          <w:szCs w:val="24"/>
          <w:lang w:eastAsia="zh-Hans"/>
        </w:rPr>
        <w:t>2</w:t>
      </w:r>
      <w:r>
        <w:rPr>
          <w:rFonts w:hint="eastAsia" w:ascii="仿宋" w:hAnsi="仿宋" w:eastAsia="仿宋" w:cs="仿宋"/>
          <w:b w:val="0"/>
          <w:bCs/>
          <w:sz w:val="24"/>
          <w:szCs w:val="24"/>
          <w:lang w:eastAsia="zh-Hans"/>
        </w:rPr>
        <w:t>.乙方完成安装调试后，应及时通知甲方验收</w:t>
      </w:r>
      <w:r>
        <w:rPr>
          <w:rFonts w:ascii="仿宋" w:hAnsi="仿宋" w:eastAsia="仿宋" w:cs="仿宋"/>
          <w:b w:val="0"/>
          <w:bCs/>
          <w:sz w:val="24"/>
          <w:szCs w:val="24"/>
          <w:lang w:eastAsia="zh-Hans"/>
        </w:rPr>
        <w:t>，</w:t>
      </w:r>
      <w:r>
        <w:rPr>
          <w:rFonts w:hint="eastAsia" w:ascii="仿宋" w:hAnsi="仿宋" w:eastAsia="仿宋" w:cs="仿宋"/>
          <w:b w:val="0"/>
          <w:bCs/>
          <w:sz w:val="24"/>
          <w:szCs w:val="24"/>
          <w:lang w:eastAsia="zh-Hans"/>
        </w:rPr>
        <w:t>验收合格的，双方签署</w:t>
      </w:r>
      <w:r>
        <w:rPr>
          <w:rFonts w:ascii="仿宋" w:hAnsi="仿宋" w:eastAsia="仿宋" w:cs="仿宋"/>
          <w:b w:val="0"/>
          <w:bCs/>
          <w:sz w:val="24"/>
          <w:szCs w:val="24"/>
          <w:lang w:eastAsia="zh-Hans"/>
        </w:rPr>
        <w:t>《</w:t>
      </w:r>
      <w:r>
        <w:rPr>
          <w:rFonts w:hint="eastAsia" w:ascii="仿宋" w:hAnsi="仿宋" w:eastAsia="仿宋" w:cs="仿宋"/>
          <w:b w:val="0"/>
          <w:bCs/>
          <w:sz w:val="24"/>
          <w:szCs w:val="24"/>
          <w:lang w:eastAsia="zh-Hans"/>
        </w:rPr>
        <w:t>验收单</w:t>
      </w:r>
      <w:r>
        <w:rPr>
          <w:rFonts w:ascii="仿宋" w:hAnsi="仿宋" w:eastAsia="仿宋" w:cs="仿宋"/>
          <w:b w:val="0"/>
          <w:bCs/>
          <w:sz w:val="24"/>
          <w:szCs w:val="24"/>
          <w:lang w:eastAsia="zh-Hans"/>
        </w:rPr>
        <w:t>》</w:t>
      </w:r>
      <w:r>
        <w:rPr>
          <w:rFonts w:hint="eastAsia" w:ascii="仿宋" w:hAnsi="仿宋" w:eastAsia="仿宋" w:cs="仿宋"/>
          <w:b w:val="0"/>
          <w:bCs/>
          <w:sz w:val="24"/>
          <w:szCs w:val="24"/>
          <w:lang w:eastAsia="zh-Hans"/>
        </w:rPr>
        <w:t>作为结算依据</w:t>
      </w:r>
      <w:r>
        <w:rPr>
          <w:rFonts w:ascii="仿宋" w:hAnsi="仿宋" w:eastAsia="仿宋" w:cs="仿宋"/>
          <w:b w:val="0"/>
          <w:bCs/>
          <w:sz w:val="24"/>
          <w:szCs w:val="24"/>
          <w:lang w:eastAsia="zh-Hans"/>
        </w:rPr>
        <w:t>。</w:t>
      </w:r>
      <w:r>
        <w:rPr>
          <w:rFonts w:hint="eastAsia" w:ascii="仿宋" w:hAnsi="仿宋" w:eastAsia="仿宋" w:cs="仿宋"/>
          <w:b w:val="0"/>
          <w:bCs/>
          <w:sz w:val="24"/>
          <w:szCs w:val="24"/>
          <w:lang w:eastAsia="zh-Hans"/>
        </w:rPr>
        <w:t>产品质量或数量不符合要求的，甲方有权拒收或要求乙方退回、更换合同产品。因此导致甲方支出的费用，乙方应予赔偿。乙方拒绝退回合同产品的，甲方有权解除合同。</w:t>
      </w:r>
    </w:p>
    <w:p>
      <w:pPr>
        <w:pStyle w:val="4"/>
        <w:spacing w:before="0" w:after="0" w:line="340" w:lineRule="exact"/>
        <w:rPr>
          <w:rFonts w:ascii="仿宋" w:hAnsi="仿宋" w:eastAsia="仿宋" w:cs="仿宋"/>
          <w:b w:val="0"/>
          <w:bCs/>
          <w:sz w:val="24"/>
          <w:szCs w:val="24"/>
          <w:lang w:eastAsia="zh-Hans"/>
        </w:rPr>
      </w:pPr>
      <w:r>
        <w:rPr>
          <w:rFonts w:ascii="仿宋" w:hAnsi="仿宋" w:eastAsia="仿宋" w:cs="仿宋"/>
          <w:b w:val="0"/>
          <w:bCs/>
          <w:sz w:val="24"/>
          <w:szCs w:val="24"/>
          <w:lang w:eastAsia="zh-Hans"/>
        </w:rPr>
        <w:t>3</w:t>
      </w:r>
      <w:r>
        <w:rPr>
          <w:rFonts w:hint="eastAsia" w:ascii="仿宋" w:hAnsi="仿宋" w:eastAsia="仿宋" w:cs="仿宋"/>
          <w:b w:val="0"/>
          <w:bCs/>
          <w:sz w:val="24"/>
          <w:szCs w:val="24"/>
          <w:lang w:eastAsia="zh-Hans"/>
        </w:rPr>
        <w:t>.对乙方的产品及安装，甲方予以验收通过，仅作为甲方接收该产品并投入正式使用的条件之一，不因此免除乙方依据《产品质量法》等法律法规应承担的质量责任和义务。</w:t>
      </w:r>
    </w:p>
    <w:p>
      <w:pPr>
        <w:rPr>
          <w:rFonts w:ascii="仿宋" w:hAnsi="仿宋" w:eastAsia="仿宋" w:cs="仿宋"/>
          <w:b/>
          <w:color w:val="000000"/>
          <w:szCs w:val="24"/>
          <w:lang w:eastAsia="zh-Hans"/>
        </w:rPr>
      </w:pPr>
      <w:r>
        <w:rPr>
          <w:rFonts w:hint="eastAsia" w:ascii="仿宋" w:hAnsi="仿宋" w:eastAsia="仿宋" w:cs="仿宋"/>
          <w:b/>
          <w:color w:val="000000"/>
          <w:szCs w:val="24"/>
          <w:lang w:eastAsia="zh-Hans"/>
        </w:rPr>
        <w:t>第五条</w:t>
      </w:r>
      <w:r>
        <w:rPr>
          <w:rFonts w:ascii="仿宋" w:hAnsi="仿宋" w:eastAsia="仿宋" w:cs="仿宋"/>
          <w:b/>
          <w:color w:val="000000"/>
          <w:szCs w:val="24"/>
          <w:lang w:eastAsia="zh-Hans"/>
        </w:rPr>
        <w:t xml:space="preserve"> </w:t>
      </w:r>
      <w:r>
        <w:rPr>
          <w:rFonts w:hint="eastAsia" w:ascii="仿宋" w:hAnsi="仿宋" w:eastAsia="仿宋" w:cs="仿宋"/>
          <w:b/>
          <w:color w:val="000000"/>
          <w:szCs w:val="24"/>
          <w:lang w:eastAsia="zh-Hans"/>
        </w:rPr>
        <w:t>质量保修</w:t>
      </w:r>
    </w:p>
    <w:p>
      <w:pPr>
        <w:pStyle w:val="4"/>
        <w:spacing w:before="0" w:after="0" w:line="340" w:lineRule="exact"/>
        <w:rPr>
          <w:rFonts w:ascii="仿宋" w:hAnsi="仿宋" w:eastAsia="仿宋" w:cs="仿宋"/>
          <w:b w:val="0"/>
          <w:bCs/>
          <w:sz w:val="24"/>
          <w:szCs w:val="24"/>
          <w:lang w:eastAsia="zh-Hans"/>
        </w:rPr>
      </w:pPr>
      <w:r>
        <w:rPr>
          <w:rFonts w:ascii="仿宋" w:hAnsi="仿宋" w:eastAsia="仿宋" w:cs="仿宋"/>
          <w:b w:val="0"/>
          <w:bCs/>
          <w:sz w:val="24"/>
          <w:szCs w:val="24"/>
          <w:lang w:eastAsia="zh-Hans"/>
        </w:rPr>
        <w:t>1</w:t>
      </w:r>
      <w:r>
        <w:rPr>
          <w:rFonts w:hint="eastAsia" w:ascii="仿宋" w:hAnsi="仿宋" w:eastAsia="仿宋" w:cs="仿宋"/>
          <w:b w:val="0"/>
          <w:bCs/>
          <w:sz w:val="24"/>
          <w:szCs w:val="24"/>
          <w:lang w:eastAsia="zh-Hans"/>
        </w:rPr>
        <w:t>.产品质保期为：</w:t>
      </w:r>
      <w:r>
        <w:rPr>
          <w:rFonts w:ascii="Calibri" w:hAnsi="Calibri" w:eastAsia="仿宋" w:cs="Calibri"/>
          <w:sz w:val="24"/>
          <w:szCs w:val="24"/>
          <w:u w:val="single"/>
        </w:rPr>
        <w:t>  </w:t>
      </w:r>
      <w:r>
        <w:rPr>
          <w:rFonts w:hint="eastAsia" w:ascii="仿宋" w:hAnsi="仿宋" w:eastAsia="仿宋" w:cs="宋体"/>
          <w:sz w:val="24"/>
          <w:szCs w:val="24"/>
          <w:u w:val="single"/>
        </w:rPr>
        <w:t xml:space="preserve"> 贰</w:t>
      </w:r>
      <w:r>
        <w:rPr>
          <w:rFonts w:ascii="仿宋" w:hAnsi="仿宋" w:eastAsia="仿宋" w:cs="宋体"/>
          <w:sz w:val="24"/>
          <w:szCs w:val="24"/>
          <w:u w:val="single"/>
        </w:rPr>
        <w:t xml:space="preserve">  </w:t>
      </w:r>
      <w:r>
        <w:rPr>
          <w:rFonts w:hint="eastAsia" w:ascii="仿宋" w:hAnsi="仿宋" w:eastAsia="仿宋" w:cs="宋体"/>
          <w:b w:val="0"/>
          <w:bCs/>
          <w:sz w:val="24"/>
          <w:szCs w:val="24"/>
          <w:lang w:eastAsia="zh-Hans"/>
        </w:rPr>
        <w:t>年</w:t>
      </w:r>
      <w:r>
        <w:rPr>
          <w:rFonts w:hint="eastAsia" w:ascii="仿宋" w:hAnsi="仿宋" w:eastAsia="仿宋" w:cs="仿宋"/>
          <w:b w:val="0"/>
          <w:bCs/>
          <w:sz w:val="24"/>
          <w:szCs w:val="24"/>
          <w:lang w:eastAsia="zh-Hans"/>
        </w:rPr>
        <w:t>；自乙方交付的合同产品经甲方验收通过之日起算。质保期内，乙方应保证合同产品的正常使用，如有掉色、脱落</w:t>
      </w:r>
      <w:r>
        <w:rPr>
          <w:rFonts w:ascii="仿宋" w:hAnsi="仿宋" w:eastAsia="仿宋" w:cs="仿宋"/>
          <w:b w:val="0"/>
          <w:bCs/>
          <w:sz w:val="24"/>
          <w:szCs w:val="24"/>
          <w:lang w:eastAsia="zh-Hans"/>
        </w:rPr>
        <w:t>、</w:t>
      </w:r>
      <w:r>
        <w:rPr>
          <w:rFonts w:hint="eastAsia" w:ascii="仿宋" w:hAnsi="仿宋" w:eastAsia="仿宋" w:cs="仿宋"/>
          <w:b w:val="0"/>
          <w:bCs/>
          <w:sz w:val="24"/>
          <w:szCs w:val="24"/>
          <w:lang w:eastAsia="zh-Hans"/>
        </w:rPr>
        <w:t>运行故障或其他不能正常使用的情形，乙方应及时进行修理、更换。</w:t>
      </w:r>
    </w:p>
    <w:p>
      <w:pPr>
        <w:pStyle w:val="4"/>
        <w:spacing w:before="0" w:after="0" w:line="340" w:lineRule="exact"/>
        <w:rPr>
          <w:rFonts w:ascii="仿宋" w:hAnsi="仿宋" w:eastAsia="仿宋" w:cs="仿宋"/>
          <w:sz w:val="24"/>
          <w:szCs w:val="24"/>
          <w:lang w:eastAsia="zh-Hans"/>
        </w:rPr>
      </w:pPr>
      <w:r>
        <w:rPr>
          <w:rFonts w:ascii="仿宋" w:hAnsi="仿宋" w:eastAsia="仿宋" w:cs="仿宋"/>
          <w:b w:val="0"/>
          <w:bCs/>
          <w:sz w:val="24"/>
          <w:szCs w:val="24"/>
          <w:lang w:eastAsia="zh-Hans"/>
        </w:rPr>
        <w:t>2</w:t>
      </w:r>
      <w:r>
        <w:rPr>
          <w:rFonts w:hint="eastAsia" w:ascii="仿宋" w:hAnsi="仿宋" w:eastAsia="仿宋" w:cs="仿宋"/>
          <w:b w:val="0"/>
          <w:bCs/>
          <w:sz w:val="24"/>
          <w:szCs w:val="24"/>
          <w:lang w:eastAsia="zh-Hans"/>
        </w:rPr>
        <w:t>.质保期内，乙方应当在接到甲方通知之日起</w:t>
      </w:r>
      <w:r>
        <w:rPr>
          <w:rFonts w:ascii="仿宋" w:hAnsi="仿宋" w:eastAsia="仿宋" w:cs="仿宋"/>
          <w:b w:val="0"/>
          <w:bCs/>
          <w:sz w:val="24"/>
          <w:szCs w:val="24"/>
          <w:lang w:eastAsia="zh-Hans"/>
        </w:rPr>
        <w:t>24</w:t>
      </w:r>
      <w:r>
        <w:rPr>
          <w:rFonts w:hint="eastAsia" w:ascii="仿宋" w:hAnsi="仿宋" w:eastAsia="仿宋" w:cs="仿宋"/>
          <w:b w:val="0"/>
          <w:bCs/>
          <w:sz w:val="24"/>
          <w:szCs w:val="24"/>
          <w:lang w:eastAsia="zh-Hans"/>
        </w:rPr>
        <w:t>小时内派人保修。乙方不在约定期限内派人保修或同一问题两次修理不好的，甲方可以委托他人修理，费用由乙方全部承担，并在质保金中直接扣除。甲方通知乙方派人前来维修，连续两次及以上不前来维修，甲方以后可以不通知乙方，直接委托他人修理，费用由乙方全部承担，并在质保金中直接扣除。</w:t>
      </w:r>
    </w:p>
    <w:p>
      <w:pPr>
        <w:pStyle w:val="4"/>
        <w:spacing w:before="0" w:after="0" w:line="340" w:lineRule="exact"/>
        <w:rPr>
          <w:rFonts w:ascii="仿宋" w:hAnsi="仿宋" w:eastAsia="仿宋" w:cs="仿宋"/>
          <w:sz w:val="24"/>
          <w:szCs w:val="24"/>
          <w:lang w:eastAsia="zh-Hans"/>
        </w:rPr>
      </w:pPr>
      <w:r>
        <w:rPr>
          <w:rFonts w:hint="eastAsia" w:ascii="仿宋" w:hAnsi="仿宋" w:eastAsia="仿宋" w:cs="仿宋"/>
          <w:sz w:val="24"/>
          <w:szCs w:val="24"/>
        </w:rPr>
        <w:t>第</w:t>
      </w:r>
      <w:r>
        <w:rPr>
          <w:rFonts w:hint="eastAsia" w:ascii="仿宋" w:hAnsi="仿宋" w:eastAsia="仿宋" w:cs="仿宋"/>
          <w:sz w:val="24"/>
          <w:szCs w:val="24"/>
          <w:lang w:eastAsia="zh-Hans"/>
        </w:rPr>
        <w:t>六</w:t>
      </w:r>
      <w:r>
        <w:rPr>
          <w:rFonts w:hint="eastAsia" w:ascii="仿宋" w:hAnsi="仿宋" w:eastAsia="仿宋" w:cs="仿宋"/>
          <w:sz w:val="24"/>
          <w:szCs w:val="24"/>
        </w:rPr>
        <w:t>条</w:t>
      </w:r>
      <w:r>
        <w:rPr>
          <w:rFonts w:ascii="仿宋" w:hAnsi="仿宋" w:eastAsia="仿宋" w:cs="仿宋"/>
          <w:sz w:val="24"/>
          <w:szCs w:val="24"/>
        </w:rPr>
        <w:t xml:space="preserve"> </w:t>
      </w:r>
      <w:r>
        <w:rPr>
          <w:rFonts w:hint="eastAsia" w:ascii="仿宋" w:hAnsi="仿宋" w:eastAsia="仿宋" w:cs="仿宋"/>
          <w:sz w:val="24"/>
          <w:szCs w:val="24"/>
          <w:lang w:eastAsia="zh-Hans"/>
        </w:rPr>
        <w:t>知识产权</w:t>
      </w:r>
    </w:p>
    <w:p>
      <w:pPr>
        <w:pStyle w:val="4"/>
        <w:spacing w:before="0" w:after="0" w:line="340" w:lineRule="exact"/>
        <w:rPr>
          <w:rFonts w:ascii="仿宋" w:hAnsi="仿宋" w:eastAsia="仿宋" w:cs="仿宋"/>
          <w:b w:val="0"/>
          <w:bCs/>
          <w:sz w:val="24"/>
          <w:szCs w:val="24"/>
          <w:lang w:eastAsia="zh-Hans"/>
        </w:rPr>
      </w:pPr>
      <w:r>
        <w:rPr>
          <w:rFonts w:ascii="仿宋" w:hAnsi="仿宋" w:eastAsia="仿宋" w:cs="仿宋"/>
          <w:b w:val="0"/>
          <w:bCs/>
          <w:sz w:val="24"/>
          <w:szCs w:val="24"/>
          <w:lang w:eastAsia="zh-Hans"/>
        </w:rPr>
        <w:t>1</w:t>
      </w:r>
      <w:r>
        <w:rPr>
          <w:rFonts w:hint="eastAsia" w:ascii="仿宋" w:hAnsi="仿宋" w:eastAsia="仿宋" w:cs="仿宋"/>
          <w:b w:val="0"/>
          <w:bCs/>
          <w:sz w:val="24"/>
          <w:szCs w:val="24"/>
          <w:lang w:eastAsia="zh-Hans"/>
        </w:rPr>
        <w:t>.</w:t>
      </w:r>
      <w:r>
        <w:rPr>
          <w:rFonts w:ascii="仿宋" w:hAnsi="仿宋" w:eastAsia="仿宋" w:cs="仿宋"/>
          <w:b w:val="0"/>
          <w:bCs/>
          <w:sz w:val="24"/>
          <w:szCs w:val="24"/>
          <w:lang w:eastAsia="zh-Hans"/>
        </w:rPr>
        <w:t>乙方保证对本合同所交易的产品具有完整的所有权或者经过合法的授权进行处分，甲方是善意的购买该产品及安装和相应的服务，任何第三方对该产品主张权利，均由乙方按甲方要求妥善处理好相关问题，并承担由此导致的法律责任。</w:t>
      </w:r>
    </w:p>
    <w:p>
      <w:pPr>
        <w:pStyle w:val="4"/>
        <w:spacing w:before="0" w:after="0" w:line="340" w:lineRule="exact"/>
        <w:rPr>
          <w:rFonts w:ascii="仿宋" w:hAnsi="仿宋" w:eastAsia="仿宋" w:cs="仿宋"/>
          <w:b w:val="0"/>
          <w:bCs/>
          <w:sz w:val="24"/>
          <w:szCs w:val="24"/>
          <w:lang w:eastAsia="zh-Hans"/>
        </w:rPr>
      </w:pPr>
      <w:r>
        <w:rPr>
          <w:rFonts w:ascii="仿宋" w:hAnsi="仿宋" w:eastAsia="仿宋" w:cs="仿宋"/>
          <w:b w:val="0"/>
          <w:bCs/>
          <w:sz w:val="24"/>
          <w:szCs w:val="24"/>
          <w:lang w:eastAsia="zh-Hans"/>
        </w:rPr>
        <w:t>2</w:t>
      </w:r>
      <w:r>
        <w:rPr>
          <w:rFonts w:hint="eastAsia" w:ascii="仿宋" w:hAnsi="仿宋" w:eastAsia="仿宋" w:cs="仿宋"/>
          <w:b w:val="0"/>
          <w:bCs/>
          <w:sz w:val="24"/>
          <w:szCs w:val="24"/>
          <w:lang w:eastAsia="zh-Hans"/>
        </w:rPr>
        <w:t>.</w:t>
      </w:r>
      <w:r>
        <w:rPr>
          <w:rFonts w:ascii="仿宋" w:hAnsi="仿宋" w:eastAsia="仿宋" w:cs="仿宋"/>
          <w:b w:val="0"/>
          <w:bCs/>
          <w:sz w:val="24"/>
          <w:szCs w:val="24"/>
          <w:lang w:eastAsia="zh-Hans"/>
        </w:rPr>
        <w:t>乙方保证销售本合同项下的产品和服务未侵害任何第三方的知识产权，否则由乙方按甲方要求妥善处理好相关问题，并承担由此导致的法律责任。</w:t>
      </w:r>
    </w:p>
    <w:p>
      <w:pPr>
        <w:pStyle w:val="4"/>
        <w:spacing w:before="0" w:after="0" w:line="340" w:lineRule="exact"/>
        <w:rPr>
          <w:rFonts w:ascii="仿宋" w:hAnsi="仿宋" w:eastAsia="仿宋" w:cs="仿宋"/>
          <w:sz w:val="24"/>
          <w:szCs w:val="24"/>
          <w:lang w:eastAsia="zh-Hans"/>
        </w:rPr>
      </w:pPr>
      <w:r>
        <w:rPr>
          <w:rFonts w:hint="eastAsia" w:ascii="仿宋" w:hAnsi="仿宋" w:eastAsia="仿宋" w:cs="仿宋"/>
          <w:sz w:val="24"/>
          <w:szCs w:val="24"/>
        </w:rPr>
        <w:t>第</w:t>
      </w:r>
      <w:r>
        <w:rPr>
          <w:rFonts w:hint="eastAsia" w:ascii="仿宋" w:hAnsi="仿宋" w:eastAsia="仿宋" w:cs="仿宋"/>
          <w:sz w:val="24"/>
          <w:szCs w:val="24"/>
          <w:lang w:eastAsia="zh-Hans"/>
        </w:rPr>
        <w:t>七</w:t>
      </w:r>
      <w:r>
        <w:rPr>
          <w:rFonts w:hint="eastAsia" w:ascii="仿宋" w:hAnsi="仿宋" w:eastAsia="仿宋" w:cs="仿宋"/>
          <w:sz w:val="24"/>
          <w:szCs w:val="24"/>
        </w:rPr>
        <w:t>条</w:t>
      </w:r>
      <w:r>
        <w:rPr>
          <w:rFonts w:ascii="仿宋" w:hAnsi="仿宋" w:eastAsia="仿宋" w:cs="仿宋"/>
          <w:sz w:val="24"/>
          <w:szCs w:val="24"/>
        </w:rPr>
        <w:t xml:space="preserve"> </w:t>
      </w:r>
      <w:r>
        <w:rPr>
          <w:rFonts w:hint="eastAsia" w:ascii="仿宋" w:hAnsi="仿宋" w:eastAsia="仿宋" w:cs="仿宋"/>
          <w:sz w:val="24"/>
          <w:szCs w:val="24"/>
          <w:lang w:eastAsia="zh-Hans"/>
        </w:rPr>
        <w:t>保密</w:t>
      </w:r>
    </w:p>
    <w:p>
      <w:pPr>
        <w:pStyle w:val="4"/>
        <w:spacing w:before="0" w:after="0" w:line="340" w:lineRule="exact"/>
        <w:rPr>
          <w:rFonts w:ascii="仿宋" w:hAnsi="仿宋" w:eastAsia="仿宋" w:cs="仿宋"/>
          <w:b w:val="0"/>
          <w:bCs/>
          <w:sz w:val="24"/>
          <w:szCs w:val="24"/>
        </w:rPr>
      </w:pPr>
      <w:r>
        <w:rPr>
          <w:rFonts w:ascii="仿宋" w:hAnsi="仿宋" w:eastAsia="仿宋" w:cs="仿宋"/>
          <w:b w:val="0"/>
          <w:bCs/>
          <w:sz w:val="24"/>
          <w:szCs w:val="24"/>
          <w:lang w:eastAsia="zh-Hans"/>
        </w:rPr>
        <w:t>1</w:t>
      </w:r>
      <w:r>
        <w:rPr>
          <w:rFonts w:hint="eastAsia" w:ascii="仿宋" w:hAnsi="仿宋" w:eastAsia="仿宋" w:cs="仿宋"/>
          <w:b w:val="0"/>
          <w:bCs/>
          <w:sz w:val="24"/>
          <w:szCs w:val="24"/>
          <w:lang w:eastAsia="zh-Hans"/>
        </w:rPr>
        <w:t>.乙方应</w:t>
      </w:r>
      <w:r>
        <w:rPr>
          <w:rFonts w:hint="eastAsia" w:ascii="仿宋" w:hAnsi="仿宋" w:eastAsia="仿宋" w:cs="仿宋"/>
          <w:b w:val="0"/>
          <w:bCs/>
          <w:sz w:val="24"/>
          <w:szCs w:val="24"/>
        </w:rPr>
        <w:t>对在讨论、签订、履行本合同过程中所获悉的属于其他方的且无法自公开渠道获取的文件及</w:t>
      </w:r>
      <w:r>
        <w:rPr>
          <w:rFonts w:hint="eastAsia" w:ascii="仿宋" w:hAnsi="仿宋" w:eastAsia="仿宋" w:cs="仿宋"/>
          <w:b w:val="0"/>
          <w:bCs/>
          <w:sz w:val="24"/>
          <w:szCs w:val="24"/>
          <w:lang w:eastAsia="zh-Hans"/>
        </w:rPr>
        <w:t>技术</w:t>
      </w:r>
      <w:r>
        <w:rPr>
          <w:rFonts w:hint="eastAsia" w:ascii="仿宋" w:hAnsi="仿宋" w:eastAsia="仿宋" w:cs="仿宋"/>
          <w:b w:val="0"/>
          <w:bCs/>
          <w:sz w:val="24"/>
          <w:szCs w:val="24"/>
        </w:rPr>
        <w:t>资料（包括但不限于商业秘密、公司计划、运营活动、财务信息、技术信息、经营信息及其他商业秘密）予以保密。未经</w:t>
      </w:r>
      <w:r>
        <w:rPr>
          <w:rFonts w:hint="eastAsia" w:ascii="仿宋" w:hAnsi="仿宋" w:eastAsia="仿宋" w:cs="仿宋"/>
          <w:b w:val="0"/>
          <w:bCs/>
          <w:sz w:val="24"/>
          <w:szCs w:val="24"/>
          <w:lang w:eastAsia="zh-Hans"/>
        </w:rPr>
        <w:t>甲方</w:t>
      </w:r>
      <w:r>
        <w:rPr>
          <w:rFonts w:hint="eastAsia" w:ascii="仿宋" w:hAnsi="仿宋" w:eastAsia="仿宋" w:cs="仿宋"/>
          <w:b w:val="0"/>
          <w:bCs/>
          <w:sz w:val="24"/>
          <w:szCs w:val="24"/>
        </w:rPr>
        <w:t>同意，</w:t>
      </w:r>
      <w:r>
        <w:rPr>
          <w:rFonts w:hint="eastAsia" w:ascii="仿宋" w:hAnsi="仿宋" w:eastAsia="仿宋" w:cs="仿宋"/>
          <w:b w:val="0"/>
          <w:bCs/>
          <w:sz w:val="24"/>
          <w:szCs w:val="24"/>
          <w:lang w:eastAsia="zh-Hans"/>
        </w:rPr>
        <w:t>乙方</w:t>
      </w:r>
      <w:r>
        <w:rPr>
          <w:rFonts w:hint="eastAsia" w:ascii="仿宋" w:hAnsi="仿宋" w:eastAsia="仿宋" w:cs="仿宋"/>
          <w:b w:val="0"/>
          <w:bCs/>
          <w:sz w:val="24"/>
          <w:szCs w:val="24"/>
        </w:rPr>
        <w:t>不得向任何第三方泄露</w:t>
      </w:r>
      <w:r>
        <w:rPr>
          <w:rFonts w:hint="eastAsia" w:ascii="仿宋" w:hAnsi="仿宋" w:eastAsia="仿宋" w:cs="仿宋"/>
          <w:b w:val="0"/>
          <w:bCs/>
          <w:sz w:val="24"/>
          <w:szCs w:val="24"/>
          <w:lang w:eastAsia="zh-Hans"/>
        </w:rPr>
        <w:t>上述材料</w:t>
      </w:r>
      <w:r>
        <w:rPr>
          <w:rFonts w:hint="eastAsia" w:ascii="仿宋" w:hAnsi="仿宋" w:eastAsia="仿宋" w:cs="仿宋"/>
          <w:b w:val="0"/>
          <w:bCs/>
          <w:sz w:val="24"/>
          <w:szCs w:val="24"/>
        </w:rPr>
        <w:t>的全部或部分内容</w:t>
      </w:r>
      <w:r>
        <w:rPr>
          <w:rFonts w:ascii="仿宋" w:hAnsi="仿宋" w:eastAsia="仿宋" w:cs="仿宋"/>
          <w:b w:val="0"/>
          <w:bCs/>
          <w:sz w:val="24"/>
          <w:szCs w:val="24"/>
        </w:rPr>
        <w:t>。</w:t>
      </w:r>
    </w:p>
    <w:p>
      <w:pPr>
        <w:pStyle w:val="4"/>
        <w:spacing w:before="0" w:after="0" w:line="340" w:lineRule="exact"/>
        <w:rPr>
          <w:rFonts w:ascii="仿宋" w:hAnsi="仿宋" w:eastAsia="仿宋" w:cs="仿宋"/>
          <w:b w:val="0"/>
          <w:bCs/>
          <w:sz w:val="24"/>
          <w:szCs w:val="24"/>
          <w:lang w:eastAsia="zh-Hans"/>
        </w:rPr>
      </w:pPr>
      <w:r>
        <w:rPr>
          <w:rFonts w:ascii="仿宋" w:hAnsi="仿宋" w:eastAsia="仿宋" w:cs="仿宋"/>
          <w:b w:val="0"/>
          <w:bCs/>
          <w:sz w:val="24"/>
          <w:szCs w:val="24"/>
        </w:rPr>
        <w:t>2</w:t>
      </w:r>
      <w:r>
        <w:rPr>
          <w:rFonts w:hint="eastAsia" w:ascii="仿宋" w:hAnsi="仿宋" w:eastAsia="仿宋" w:cs="仿宋"/>
          <w:b w:val="0"/>
          <w:bCs/>
          <w:sz w:val="24"/>
          <w:szCs w:val="24"/>
          <w:lang w:eastAsia="zh-Hans"/>
        </w:rPr>
        <w:t>.</w:t>
      </w:r>
      <w:r>
        <w:rPr>
          <w:rFonts w:hint="eastAsia" w:ascii="仿宋" w:hAnsi="仿宋" w:eastAsia="仿宋" w:cs="仿宋"/>
          <w:b w:val="0"/>
          <w:bCs/>
          <w:sz w:val="24"/>
          <w:szCs w:val="24"/>
        </w:rPr>
        <w:t>上述保密义务，在本合同终止或解除之后仍需履行。</w:t>
      </w:r>
    </w:p>
    <w:p>
      <w:pPr>
        <w:pStyle w:val="4"/>
        <w:spacing w:before="0" w:after="0" w:line="340" w:lineRule="exact"/>
        <w:rPr>
          <w:rFonts w:ascii="仿宋" w:hAnsi="仿宋" w:eastAsia="仿宋" w:cs="仿宋"/>
          <w:sz w:val="24"/>
          <w:szCs w:val="24"/>
          <w:lang w:eastAsia="zh-Hans"/>
        </w:rPr>
      </w:pPr>
      <w:r>
        <w:rPr>
          <w:rFonts w:hint="eastAsia" w:ascii="仿宋" w:hAnsi="仿宋" w:eastAsia="仿宋" w:cs="仿宋"/>
          <w:sz w:val="24"/>
          <w:szCs w:val="24"/>
          <w:lang w:eastAsia="zh-Hans"/>
        </w:rPr>
        <w:t>第八条</w:t>
      </w:r>
      <w:r>
        <w:rPr>
          <w:rFonts w:ascii="仿宋" w:hAnsi="仿宋" w:eastAsia="仿宋" w:cs="仿宋"/>
          <w:sz w:val="24"/>
          <w:szCs w:val="24"/>
          <w:lang w:eastAsia="zh-Hans"/>
        </w:rPr>
        <w:t xml:space="preserve"> </w:t>
      </w:r>
      <w:r>
        <w:rPr>
          <w:rFonts w:hint="eastAsia" w:ascii="仿宋" w:hAnsi="仿宋" w:eastAsia="仿宋" w:cs="仿宋"/>
          <w:sz w:val="24"/>
          <w:szCs w:val="24"/>
        </w:rPr>
        <w:t>违约责任</w:t>
      </w:r>
    </w:p>
    <w:p>
      <w:pPr>
        <w:rPr>
          <w:rFonts w:ascii="仿宋" w:hAnsi="仿宋" w:eastAsia="仿宋" w:cs="仿宋"/>
          <w:bCs/>
          <w:color w:val="000000"/>
          <w:szCs w:val="24"/>
          <w:lang w:eastAsia="zh-Hans"/>
        </w:rPr>
      </w:pPr>
      <w:r>
        <w:rPr>
          <w:rFonts w:ascii="仿宋" w:hAnsi="仿宋" w:eastAsia="仿宋" w:cs="仿宋"/>
          <w:bCs/>
          <w:color w:val="000000"/>
          <w:szCs w:val="24"/>
          <w:lang w:eastAsia="zh-Hans"/>
        </w:rPr>
        <w:t>1</w:t>
      </w:r>
      <w:r>
        <w:rPr>
          <w:rFonts w:hint="eastAsia" w:ascii="仿宋" w:hAnsi="仿宋" w:eastAsia="仿宋" w:cs="仿宋"/>
          <w:bCs/>
          <w:color w:val="000000"/>
          <w:szCs w:val="24"/>
          <w:lang w:eastAsia="zh-Hans"/>
        </w:rPr>
        <w:t>.</w:t>
      </w:r>
      <w:r>
        <w:rPr>
          <w:rFonts w:ascii="仿宋" w:hAnsi="仿宋" w:eastAsia="仿宋" w:cs="仿宋"/>
          <w:bCs/>
          <w:color w:val="000000"/>
          <w:szCs w:val="24"/>
          <w:lang w:eastAsia="zh-Hans"/>
        </w:rPr>
        <w:t>乙方逾期交</w:t>
      </w:r>
      <w:r>
        <w:rPr>
          <w:rFonts w:hint="eastAsia" w:ascii="仿宋" w:hAnsi="仿宋" w:eastAsia="仿宋" w:cs="仿宋"/>
          <w:bCs/>
          <w:color w:val="000000"/>
          <w:szCs w:val="24"/>
          <w:lang w:eastAsia="zh-Hans"/>
        </w:rPr>
        <w:t>货</w:t>
      </w:r>
      <w:r>
        <w:rPr>
          <w:rFonts w:ascii="仿宋" w:hAnsi="仿宋" w:eastAsia="仿宋" w:cs="仿宋"/>
          <w:bCs/>
          <w:color w:val="000000"/>
          <w:szCs w:val="24"/>
          <w:lang w:eastAsia="zh-Hans"/>
        </w:rPr>
        <w:t>的，每逾期一天，应按</w:t>
      </w:r>
      <w:r>
        <w:rPr>
          <w:rFonts w:hint="eastAsia" w:ascii="仿宋" w:hAnsi="仿宋" w:eastAsia="仿宋" w:cs="仿宋"/>
          <w:bCs/>
          <w:color w:val="000000"/>
          <w:szCs w:val="24"/>
          <w:lang w:eastAsia="zh-Hans"/>
        </w:rPr>
        <w:t>合同总额</w:t>
      </w:r>
      <w:r>
        <w:rPr>
          <w:rFonts w:ascii="仿宋" w:hAnsi="仿宋" w:eastAsia="仿宋" w:cs="仿宋"/>
          <w:bCs/>
          <w:color w:val="000000"/>
          <w:szCs w:val="24"/>
          <w:lang w:eastAsia="zh-Hans"/>
        </w:rPr>
        <w:t>的</w:t>
      </w:r>
      <w:r>
        <w:rPr>
          <w:rFonts w:hint="eastAsia" w:ascii="仿宋" w:hAnsi="仿宋" w:eastAsia="仿宋" w:cs="仿宋"/>
          <w:bCs/>
          <w:color w:val="000000"/>
          <w:szCs w:val="24"/>
          <w:lang w:eastAsia="zh-Hans"/>
        </w:rPr>
        <w:t>万分之五</w:t>
      </w:r>
      <w:r>
        <w:rPr>
          <w:rFonts w:ascii="仿宋" w:hAnsi="仿宋" w:eastAsia="仿宋" w:cs="仿宋"/>
          <w:bCs/>
          <w:color w:val="000000"/>
          <w:szCs w:val="24"/>
          <w:lang w:eastAsia="zh-Hans"/>
        </w:rPr>
        <w:t>向甲方支付违约金，同时仍应履行交货义务。逾期超过3天的，甲方有权解除</w:t>
      </w:r>
      <w:r>
        <w:rPr>
          <w:rFonts w:hint="eastAsia" w:ascii="仿宋" w:hAnsi="仿宋" w:eastAsia="仿宋" w:cs="仿宋"/>
          <w:bCs/>
          <w:color w:val="000000"/>
          <w:szCs w:val="24"/>
          <w:lang w:eastAsia="zh-Hans"/>
        </w:rPr>
        <w:t>本合同</w:t>
      </w:r>
      <w:r>
        <w:rPr>
          <w:rFonts w:ascii="仿宋" w:hAnsi="仿宋" w:eastAsia="仿宋" w:cs="仿宋"/>
          <w:bCs/>
          <w:color w:val="000000"/>
          <w:szCs w:val="24"/>
          <w:lang w:eastAsia="zh-Hans"/>
        </w:rPr>
        <w:t>，要求乙方退还甲方支付的价款，并按照</w:t>
      </w:r>
      <w:r>
        <w:rPr>
          <w:rFonts w:hint="eastAsia" w:ascii="仿宋" w:hAnsi="仿宋" w:eastAsia="仿宋" w:cs="仿宋"/>
          <w:bCs/>
          <w:color w:val="000000"/>
          <w:szCs w:val="24"/>
          <w:lang w:eastAsia="zh-Hans"/>
        </w:rPr>
        <w:t>合同</w:t>
      </w:r>
      <w:r>
        <w:rPr>
          <w:rFonts w:ascii="仿宋" w:hAnsi="仿宋" w:eastAsia="仿宋" w:cs="仿宋"/>
          <w:bCs/>
          <w:color w:val="000000"/>
          <w:szCs w:val="24"/>
          <w:lang w:eastAsia="zh-Hans"/>
        </w:rPr>
        <w:t>金额的20%向甲方支付违约金。</w:t>
      </w:r>
    </w:p>
    <w:p>
      <w:pPr>
        <w:rPr>
          <w:rFonts w:ascii="仿宋" w:hAnsi="仿宋" w:eastAsia="仿宋" w:cs="仿宋"/>
          <w:bCs/>
          <w:color w:val="000000"/>
          <w:szCs w:val="24"/>
          <w:lang w:eastAsia="zh-Hans"/>
        </w:rPr>
      </w:pPr>
      <w:r>
        <w:rPr>
          <w:rFonts w:ascii="仿宋" w:hAnsi="仿宋" w:eastAsia="仿宋" w:cs="仿宋"/>
          <w:bCs/>
          <w:color w:val="000000"/>
          <w:szCs w:val="24"/>
          <w:lang w:eastAsia="zh-Hans"/>
        </w:rPr>
        <w:t>2</w:t>
      </w:r>
      <w:r>
        <w:rPr>
          <w:rFonts w:hint="eastAsia" w:ascii="仿宋" w:hAnsi="仿宋" w:eastAsia="仿宋" w:cs="仿宋"/>
          <w:bCs/>
          <w:color w:val="000000"/>
          <w:szCs w:val="24"/>
          <w:lang w:eastAsia="zh-Hans"/>
        </w:rPr>
        <w:t>.经过甲方验收，乙方交付的产品数量、包装、规格、品牌、质量、随附单证等与合同约定不一致的，视为交付不合格，甲方有权采取下列任何一种措施追究乙方违约责任：</w:t>
      </w:r>
    </w:p>
    <w:p>
      <w:pPr>
        <w:rPr>
          <w:rFonts w:ascii="仿宋" w:hAnsi="仿宋" w:eastAsia="仿宋" w:cs="仿宋"/>
          <w:bCs/>
          <w:color w:val="000000"/>
          <w:szCs w:val="24"/>
          <w:lang w:eastAsia="zh-Hans"/>
        </w:rPr>
      </w:pPr>
      <w:r>
        <w:rPr>
          <w:rFonts w:hint="eastAsia" w:ascii="仿宋" w:hAnsi="仿宋" w:eastAsia="仿宋" w:cs="仿宋"/>
          <w:bCs/>
          <w:color w:val="000000"/>
          <w:szCs w:val="24"/>
          <w:lang w:eastAsia="zh-Hans"/>
        </w:rPr>
        <w:t>（1）拒绝接受不合格产品，要求乙方无条件更换、补足或修理、重做，由此产生的费用由乙方承担，因此延误交货期的乙方承担相应的违约责任，逾期 </w:t>
      </w:r>
      <w:r>
        <w:rPr>
          <w:rFonts w:ascii="仿宋" w:hAnsi="仿宋" w:eastAsia="仿宋" w:cs="仿宋"/>
          <w:bCs/>
          <w:color w:val="000000"/>
          <w:szCs w:val="24"/>
          <w:lang w:eastAsia="zh-Hans"/>
        </w:rPr>
        <w:t>3</w:t>
      </w:r>
      <w:r>
        <w:rPr>
          <w:rFonts w:hint="eastAsia" w:ascii="仿宋" w:hAnsi="仿宋" w:eastAsia="仿宋" w:cs="仿宋"/>
          <w:bCs/>
          <w:color w:val="000000"/>
          <w:szCs w:val="24"/>
          <w:lang w:eastAsia="zh-Hans"/>
        </w:rPr>
        <w:t>日仍未更换、补足或更换、补足后仍不符合合同约定的，甲方有权选择单方解除本合同或部分解除本合同；</w:t>
      </w:r>
    </w:p>
    <w:p>
      <w:pPr>
        <w:rPr>
          <w:rFonts w:ascii="仿宋" w:hAnsi="仿宋" w:eastAsia="仿宋" w:cs="仿宋"/>
          <w:bCs/>
          <w:color w:val="000000"/>
          <w:szCs w:val="24"/>
          <w:lang w:eastAsia="zh-Hans"/>
        </w:rPr>
      </w:pPr>
      <w:r>
        <w:rPr>
          <w:rFonts w:hint="eastAsia" w:ascii="仿宋" w:hAnsi="仿宋" w:eastAsia="仿宋" w:cs="仿宋"/>
          <w:bCs/>
          <w:color w:val="000000"/>
          <w:szCs w:val="24"/>
          <w:lang w:eastAsia="zh-Hans"/>
        </w:rPr>
        <w:t>（2）已经接收的产品要求乙方在</w:t>
      </w:r>
      <w:r>
        <w:rPr>
          <w:rFonts w:ascii="仿宋" w:hAnsi="仿宋" w:eastAsia="仿宋" w:cs="仿宋"/>
          <w:bCs/>
          <w:color w:val="000000"/>
          <w:szCs w:val="24"/>
          <w:lang w:eastAsia="zh-Hans"/>
        </w:rPr>
        <w:t>3</w:t>
      </w:r>
      <w:r>
        <w:rPr>
          <w:rFonts w:hint="eastAsia" w:ascii="仿宋" w:hAnsi="仿宋" w:eastAsia="仿宋" w:cs="仿宋"/>
          <w:bCs/>
          <w:color w:val="000000"/>
          <w:szCs w:val="24"/>
          <w:lang w:eastAsia="zh-Hans"/>
        </w:rPr>
        <w:t>日内无条件退货并退还甲方已支付的全部价款</w:t>
      </w:r>
      <w:r>
        <w:rPr>
          <w:rFonts w:ascii="仿宋" w:hAnsi="仿宋" w:eastAsia="仿宋" w:cs="仿宋"/>
          <w:bCs/>
          <w:color w:val="000000"/>
          <w:szCs w:val="24"/>
          <w:lang w:eastAsia="zh-Hans"/>
        </w:rPr>
        <w:t>，</w:t>
      </w:r>
      <w:r>
        <w:rPr>
          <w:rFonts w:hint="eastAsia" w:ascii="仿宋" w:hAnsi="仿宋" w:eastAsia="仿宋" w:cs="仿宋"/>
          <w:bCs/>
          <w:color w:val="000000"/>
          <w:szCs w:val="24"/>
          <w:lang w:eastAsia="zh-Hans"/>
        </w:rPr>
        <w:t>同时另行</w:t>
      </w:r>
      <w:r>
        <w:rPr>
          <w:rFonts w:ascii="仿宋" w:hAnsi="仿宋" w:eastAsia="仿宋" w:cs="仿宋"/>
          <w:bCs/>
          <w:color w:val="000000"/>
          <w:szCs w:val="24"/>
          <w:lang w:eastAsia="zh-Hans"/>
        </w:rPr>
        <w:t>按照</w:t>
      </w:r>
      <w:r>
        <w:rPr>
          <w:rFonts w:hint="eastAsia" w:ascii="仿宋" w:hAnsi="仿宋" w:eastAsia="仿宋" w:cs="仿宋"/>
          <w:bCs/>
          <w:color w:val="000000"/>
          <w:szCs w:val="24"/>
          <w:lang w:eastAsia="zh-Hans"/>
        </w:rPr>
        <w:t>合同</w:t>
      </w:r>
      <w:r>
        <w:rPr>
          <w:rFonts w:ascii="仿宋" w:hAnsi="仿宋" w:eastAsia="仿宋" w:cs="仿宋"/>
          <w:bCs/>
          <w:color w:val="000000"/>
          <w:szCs w:val="24"/>
          <w:lang w:eastAsia="zh-Hans"/>
        </w:rPr>
        <w:t>金额的20%向甲方支付违约金</w:t>
      </w:r>
      <w:r>
        <w:rPr>
          <w:rFonts w:hint="eastAsia" w:ascii="仿宋" w:hAnsi="仿宋" w:eastAsia="仿宋" w:cs="仿宋"/>
          <w:bCs/>
          <w:color w:val="000000"/>
          <w:szCs w:val="24"/>
          <w:lang w:eastAsia="zh-Hans"/>
        </w:rPr>
        <w:t>；</w:t>
      </w:r>
    </w:p>
    <w:p>
      <w:pPr>
        <w:rPr>
          <w:rFonts w:ascii="仿宋" w:hAnsi="仿宋" w:eastAsia="仿宋" w:cs="仿宋"/>
          <w:bCs/>
          <w:color w:val="000000"/>
          <w:szCs w:val="24"/>
          <w:lang w:eastAsia="zh-Hans"/>
        </w:rPr>
      </w:pPr>
      <w:r>
        <w:rPr>
          <w:rFonts w:hint="eastAsia" w:ascii="仿宋" w:hAnsi="仿宋" w:eastAsia="仿宋" w:cs="仿宋"/>
          <w:bCs/>
          <w:color w:val="000000"/>
          <w:szCs w:val="24"/>
          <w:lang w:eastAsia="zh-Hans"/>
        </w:rPr>
        <w:t>（3）无法退货的，乙方应当向甲方支付本合同总金额的</w:t>
      </w:r>
      <w:r>
        <w:rPr>
          <w:rFonts w:ascii="仿宋" w:hAnsi="仿宋" w:eastAsia="仿宋" w:cs="仿宋"/>
          <w:bCs/>
          <w:color w:val="000000"/>
          <w:szCs w:val="24"/>
          <w:lang w:eastAsia="zh-Hans"/>
        </w:rPr>
        <w:t>2</w:t>
      </w:r>
      <w:r>
        <w:rPr>
          <w:rFonts w:hint="eastAsia" w:ascii="仿宋" w:hAnsi="仿宋" w:eastAsia="仿宋" w:cs="仿宋"/>
          <w:bCs/>
          <w:color w:val="000000"/>
          <w:szCs w:val="24"/>
          <w:lang w:eastAsia="zh-Hans"/>
        </w:rPr>
        <w:t>0%作为违约金。</w:t>
      </w:r>
    </w:p>
    <w:p>
      <w:pPr>
        <w:rPr>
          <w:rFonts w:ascii="仿宋" w:hAnsi="仿宋" w:eastAsia="仿宋" w:cs="仿宋"/>
          <w:bCs/>
          <w:color w:val="000000"/>
          <w:szCs w:val="24"/>
          <w:lang w:eastAsia="zh-Hans"/>
        </w:rPr>
      </w:pPr>
      <w:r>
        <w:rPr>
          <w:rFonts w:ascii="仿宋" w:hAnsi="仿宋" w:eastAsia="仿宋" w:cs="仿宋"/>
          <w:bCs/>
          <w:color w:val="000000"/>
          <w:szCs w:val="24"/>
          <w:lang w:eastAsia="zh-Hans"/>
        </w:rPr>
        <w:t>3</w:t>
      </w:r>
      <w:r>
        <w:rPr>
          <w:rFonts w:hint="eastAsia" w:ascii="仿宋" w:hAnsi="仿宋" w:eastAsia="仿宋" w:cs="仿宋"/>
          <w:bCs/>
          <w:color w:val="000000"/>
          <w:szCs w:val="24"/>
          <w:lang w:eastAsia="zh-Hans"/>
        </w:rPr>
        <w:t>.乙方对其交付产品的质量承担保证责任，因产品生产工艺、材料缺陷或安装不当等原因发生质量故障的，无论产品的保修期是否经过，均由乙方承担责任，赔偿由此给甲方、第三人造成的全部损失。</w:t>
      </w:r>
    </w:p>
    <w:p>
      <w:pPr>
        <w:rPr>
          <w:rFonts w:ascii="仿宋" w:hAnsi="仿宋" w:eastAsia="仿宋" w:cs="仿宋"/>
          <w:bCs/>
          <w:color w:val="000000"/>
          <w:szCs w:val="24"/>
          <w:lang w:eastAsia="zh-Hans"/>
        </w:rPr>
      </w:pPr>
      <w:r>
        <w:rPr>
          <w:rFonts w:ascii="仿宋" w:hAnsi="仿宋" w:eastAsia="仿宋" w:cs="仿宋"/>
          <w:bCs/>
          <w:color w:val="000000"/>
          <w:szCs w:val="24"/>
          <w:lang w:eastAsia="zh-Hans"/>
        </w:rPr>
        <w:t>4</w:t>
      </w:r>
      <w:r>
        <w:rPr>
          <w:rFonts w:hint="eastAsia" w:ascii="仿宋" w:hAnsi="仿宋" w:eastAsia="仿宋" w:cs="仿宋"/>
          <w:bCs/>
          <w:color w:val="000000"/>
          <w:szCs w:val="24"/>
          <w:lang w:eastAsia="zh-Hans"/>
        </w:rPr>
        <w:t>.不论是否通过验收，如因乙方交付产品质量存在固有缺陷、环保要求不合格等情况，导致发生人身损害的，均由乙方承担相应的责任，退还甲方已付货款并向甲方支付本合同总金额的20%作为违约金。</w:t>
      </w:r>
    </w:p>
    <w:p>
      <w:pPr>
        <w:rPr>
          <w:rFonts w:ascii="仿宋" w:hAnsi="仿宋" w:eastAsia="仿宋" w:cs="仿宋"/>
          <w:bCs/>
          <w:color w:val="000000"/>
          <w:szCs w:val="24"/>
          <w:lang w:eastAsia="zh-Hans"/>
        </w:rPr>
      </w:pPr>
      <w:r>
        <w:rPr>
          <w:rFonts w:ascii="仿宋" w:hAnsi="仿宋" w:eastAsia="仿宋" w:cs="仿宋"/>
          <w:bCs/>
          <w:color w:val="000000"/>
          <w:szCs w:val="24"/>
          <w:lang w:eastAsia="zh-Hans"/>
        </w:rPr>
        <w:t>5</w:t>
      </w:r>
      <w:r>
        <w:rPr>
          <w:rFonts w:hint="eastAsia" w:ascii="仿宋" w:hAnsi="仿宋" w:eastAsia="仿宋" w:cs="仿宋"/>
          <w:bCs/>
          <w:color w:val="000000"/>
          <w:szCs w:val="24"/>
          <w:lang w:eastAsia="zh-Hans"/>
        </w:rPr>
        <w:t>.本合同解除的，甲方有权决定是否接收乙方留存在甲方现场的产品及其它物品，若甲方不予接收的，乙方未在本合同解除后</w:t>
      </w:r>
      <w:r>
        <w:rPr>
          <w:rFonts w:ascii="仿宋" w:hAnsi="仿宋" w:eastAsia="仿宋" w:cs="仿宋"/>
          <w:bCs/>
          <w:color w:val="000000"/>
          <w:szCs w:val="24"/>
          <w:lang w:eastAsia="zh-Hans"/>
        </w:rPr>
        <w:t>3</w:t>
      </w:r>
      <w:r>
        <w:rPr>
          <w:rFonts w:hint="eastAsia" w:ascii="仿宋" w:hAnsi="仿宋" w:eastAsia="仿宋" w:cs="仿宋"/>
          <w:bCs/>
          <w:color w:val="000000"/>
          <w:szCs w:val="24"/>
          <w:lang w:eastAsia="zh-Hans"/>
        </w:rPr>
        <w:t>日内搬离的，视为乙方放弃了产品及其它物品的所有权，甲方有权作为建筑垃圾予以丢弃。</w:t>
      </w:r>
    </w:p>
    <w:p>
      <w:pPr>
        <w:rPr>
          <w:rFonts w:eastAsia="仿宋"/>
          <w:lang w:eastAsia="zh-Hans"/>
        </w:rPr>
      </w:pPr>
      <w:r>
        <w:rPr>
          <w:rFonts w:ascii="仿宋" w:hAnsi="仿宋" w:eastAsia="仿宋" w:cs="仿宋"/>
          <w:bCs/>
          <w:color w:val="000000"/>
          <w:szCs w:val="24"/>
          <w:lang w:eastAsia="zh-Hans"/>
        </w:rPr>
        <w:t>6</w:t>
      </w:r>
      <w:r>
        <w:rPr>
          <w:rFonts w:hint="eastAsia" w:ascii="仿宋" w:hAnsi="仿宋" w:eastAsia="仿宋" w:cs="仿宋"/>
          <w:bCs/>
          <w:color w:val="000000"/>
          <w:szCs w:val="24"/>
          <w:lang w:eastAsia="zh-Hans"/>
        </w:rPr>
        <w:t>.任何一方有其他违反本合同情形的，应赔偿守约方全部损失，该损失包括但不限于对守约方所造成的直接损失、可得利益损失、守约方支付给第三方的赔偿费用/违约金/罚款、调查取证费用/公证费、诉讼费用、律师费用以及因此而支付的其他合理费用。</w:t>
      </w:r>
    </w:p>
    <w:p>
      <w:pPr>
        <w:pStyle w:val="4"/>
        <w:spacing w:before="0" w:after="0" w:line="340" w:lineRule="exact"/>
        <w:rPr>
          <w:rFonts w:ascii="仿宋" w:hAnsi="仿宋" w:eastAsia="仿宋" w:cs="仿宋"/>
          <w:sz w:val="24"/>
          <w:szCs w:val="24"/>
        </w:rPr>
      </w:pPr>
      <w:r>
        <w:rPr>
          <w:rFonts w:hint="eastAsia" w:ascii="仿宋" w:hAnsi="仿宋" w:eastAsia="仿宋" w:cs="仿宋"/>
          <w:sz w:val="24"/>
          <w:szCs w:val="24"/>
          <w:lang w:eastAsia="zh-Hans"/>
        </w:rPr>
        <w:t>第九条</w:t>
      </w:r>
      <w:r>
        <w:rPr>
          <w:rFonts w:ascii="仿宋" w:hAnsi="仿宋" w:eastAsia="仿宋" w:cs="仿宋"/>
          <w:sz w:val="24"/>
          <w:szCs w:val="24"/>
          <w:lang w:eastAsia="zh-Hans"/>
        </w:rPr>
        <w:t xml:space="preserve"> </w:t>
      </w:r>
      <w:r>
        <w:rPr>
          <w:rFonts w:hint="eastAsia" w:ascii="仿宋" w:hAnsi="仿宋" w:eastAsia="仿宋" w:cs="仿宋"/>
          <w:sz w:val="24"/>
          <w:szCs w:val="24"/>
        </w:rPr>
        <w:t>合同联系方式</w:t>
      </w:r>
    </w:p>
    <w:p>
      <w:pPr>
        <w:pStyle w:val="8"/>
        <w:spacing w:before="0" w:beforeAutospacing="0" w:after="0" w:afterAutospacing="0" w:line="340" w:lineRule="exact"/>
        <w:rPr>
          <w:rFonts w:ascii="仿宋" w:hAnsi="仿宋" w:eastAsia="仿宋" w:cs="仿宋"/>
          <w:color w:val="000000"/>
          <w:szCs w:val="24"/>
        </w:rPr>
      </w:pPr>
      <w:r>
        <w:rPr>
          <w:rFonts w:ascii="仿宋" w:hAnsi="仿宋" w:eastAsia="仿宋" w:cs="仿宋"/>
          <w:color w:val="000000"/>
          <w:szCs w:val="24"/>
        </w:rPr>
        <w:t>1</w:t>
      </w:r>
      <w:r>
        <w:rPr>
          <w:rFonts w:hint="eastAsia" w:ascii="仿宋" w:hAnsi="仿宋" w:eastAsia="仿宋" w:cs="仿宋"/>
          <w:color w:val="000000"/>
          <w:szCs w:val="24"/>
          <w:lang w:eastAsia="zh-Hans"/>
        </w:rPr>
        <w:t>.</w:t>
      </w:r>
      <w:r>
        <w:rPr>
          <w:rFonts w:hint="eastAsia" w:ascii="仿宋" w:hAnsi="仿宋" w:eastAsia="仿宋" w:cs="仿宋"/>
          <w:color w:val="000000"/>
          <w:szCs w:val="24"/>
        </w:rPr>
        <w:t>为更好的履行本合同，双方提供如下联系方式：</w:t>
      </w:r>
    </w:p>
    <w:p>
      <w:pPr>
        <w:pStyle w:val="8"/>
        <w:spacing w:before="0" w:beforeAutospacing="0" w:after="0" w:afterAutospacing="0" w:line="340" w:lineRule="exact"/>
        <w:rPr>
          <w:rFonts w:ascii="仿宋" w:hAnsi="仿宋" w:eastAsia="仿宋" w:cs="仿宋"/>
          <w:color w:val="000000"/>
          <w:szCs w:val="24"/>
        </w:rPr>
      </w:pPr>
      <w:r>
        <w:rPr>
          <w:rFonts w:ascii="仿宋" w:hAnsi="仿宋" w:eastAsia="仿宋" w:cs="仿宋"/>
          <w:color w:val="000000"/>
          <w:szCs w:val="24"/>
        </w:rPr>
        <w:t>（1）</w:t>
      </w:r>
      <w:r>
        <w:rPr>
          <w:rFonts w:hint="eastAsia" w:ascii="仿宋" w:hAnsi="仿宋" w:eastAsia="仿宋" w:cs="仿宋"/>
          <w:color w:val="000000"/>
          <w:szCs w:val="24"/>
        </w:rPr>
        <w:t>甲方联系方式</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邮寄地址：</w:t>
      </w:r>
      <w:r>
        <w:rPr>
          <w:rFonts w:hint="eastAsia" w:ascii="仿宋" w:hAnsi="仿宋" w:eastAsia="仿宋" w:cs="仿宋"/>
          <w:color w:val="000000"/>
          <w:szCs w:val="24"/>
          <w:u w:val="single"/>
        </w:rPr>
        <w:t>        </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联系人：</w:t>
      </w:r>
      <w:r>
        <w:rPr>
          <w:rFonts w:hint="eastAsia" w:ascii="仿宋" w:hAnsi="仿宋" w:eastAsia="仿宋" w:cs="仿宋"/>
          <w:color w:val="000000"/>
          <w:szCs w:val="24"/>
          <w:u w:val="single"/>
        </w:rPr>
        <w:t>        </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电话：</w:t>
      </w:r>
      <w:r>
        <w:rPr>
          <w:rFonts w:hint="eastAsia" w:ascii="仿宋" w:hAnsi="仿宋" w:eastAsia="仿宋" w:cs="仿宋"/>
          <w:color w:val="000000"/>
          <w:szCs w:val="24"/>
          <w:u w:val="single"/>
        </w:rPr>
        <w:t>        </w:t>
      </w:r>
    </w:p>
    <w:p>
      <w:pPr>
        <w:pStyle w:val="8"/>
        <w:spacing w:before="0" w:beforeAutospacing="0" w:after="0" w:afterAutospacing="0" w:line="340" w:lineRule="exact"/>
        <w:rPr>
          <w:rFonts w:ascii="仿宋" w:hAnsi="仿宋" w:eastAsia="仿宋" w:cs="仿宋"/>
          <w:color w:val="000000"/>
          <w:szCs w:val="24"/>
        </w:rPr>
      </w:pPr>
      <w:r>
        <w:rPr>
          <w:rFonts w:ascii="仿宋" w:hAnsi="仿宋" w:eastAsia="仿宋" w:cs="仿宋"/>
          <w:color w:val="000000"/>
          <w:szCs w:val="24"/>
        </w:rPr>
        <w:t>（2）</w:t>
      </w:r>
      <w:r>
        <w:rPr>
          <w:rFonts w:hint="eastAsia" w:ascii="仿宋" w:hAnsi="仿宋" w:eastAsia="仿宋" w:cs="仿宋"/>
          <w:color w:val="000000"/>
          <w:szCs w:val="24"/>
        </w:rPr>
        <w:t>乙方联系方式</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邮寄地址：</w:t>
      </w:r>
      <w:r>
        <w:rPr>
          <w:rFonts w:hint="eastAsia" w:ascii="仿宋" w:hAnsi="仿宋" w:eastAsia="仿宋" w:cs="仿宋"/>
          <w:color w:val="000000"/>
          <w:szCs w:val="24"/>
          <w:u w:val="single"/>
        </w:rPr>
        <w:t>        </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联系人：</w:t>
      </w:r>
      <w:r>
        <w:rPr>
          <w:rFonts w:hint="eastAsia" w:ascii="仿宋" w:hAnsi="仿宋" w:eastAsia="仿宋" w:cs="仿宋"/>
          <w:color w:val="000000"/>
          <w:szCs w:val="24"/>
          <w:u w:val="single"/>
        </w:rPr>
        <w:t>        </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电话：</w:t>
      </w:r>
      <w:r>
        <w:rPr>
          <w:rFonts w:hint="eastAsia" w:ascii="仿宋" w:hAnsi="仿宋" w:eastAsia="仿宋" w:cs="仿宋"/>
          <w:color w:val="000000"/>
          <w:szCs w:val="24"/>
          <w:u w:val="single"/>
        </w:rPr>
        <w:t>        </w:t>
      </w:r>
    </w:p>
    <w:p>
      <w:pPr>
        <w:pStyle w:val="8"/>
        <w:spacing w:before="0" w:beforeAutospacing="0" w:after="0" w:afterAutospacing="0" w:line="340" w:lineRule="exact"/>
        <w:rPr>
          <w:rFonts w:ascii="仿宋" w:hAnsi="仿宋" w:eastAsia="仿宋" w:cs="仿宋"/>
          <w:color w:val="000000"/>
          <w:szCs w:val="24"/>
        </w:rPr>
      </w:pPr>
      <w:r>
        <w:rPr>
          <w:rFonts w:ascii="仿宋" w:hAnsi="仿宋" w:eastAsia="仿宋" w:cs="仿宋"/>
          <w:color w:val="000000"/>
          <w:szCs w:val="24"/>
        </w:rPr>
        <w:t>2</w:t>
      </w:r>
      <w:r>
        <w:rPr>
          <w:rFonts w:hint="eastAsia" w:ascii="仿宋" w:hAnsi="仿宋" w:eastAsia="仿宋" w:cs="仿宋"/>
          <w:color w:val="000000"/>
          <w:szCs w:val="24"/>
          <w:lang w:eastAsia="zh-Hans"/>
        </w:rPr>
        <w:t>.</w:t>
      </w:r>
      <w:r>
        <w:rPr>
          <w:rFonts w:hint="eastAsia" w:ascii="仿宋" w:hAnsi="仿宋" w:eastAsia="仿宋" w:cs="仿宋"/>
          <w:color w:val="000000"/>
          <w:szCs w:val="24"/>
        </w:rPr>
        <w:t>双方通过上述联系方式就本合同有关事项向对方发送相关通知等，均视为有效送达与告知对方，无论对方是否实际查阅。双方确认上述联系方式同时作为有效司法送达地址。一方变更联系方式，应自变更之日起三日内，以书面形式通知对方；否则应承担由此而引起的相关责任。</w:t>
      </w:r>
    </w:p>
    <w:p>
      <w:pPr>
        <w:pStyle w:val="4"/>
        <w:spacing w:before="0" w:after="0" w:line="340" w:lineRule="exact"/>
        <w:rPr>
          <w:rFonts w:ascii="仿宋" w:hAnsi="仿宋" w:eastAsia="仿宋" w:cs="仿宋"/>
          <w:sz w:val="24"/>
          <w:szCs w:val="24"/>
        </w:rPr>
      </w:pPr>
      <w:r>
        <w:rPr>
          <w:rFonts w:hint="eastAsia" w:ascii="仿宋" w:hAnsi="仿宋" w:eastAsia="仿宋" w:cs="仿宋"/>
          <w:sz w:val="24"/>
          <w:szCs w:val="24"/>
          <w:lang w:eastAsia="zh-Hans"/>
        </w:rPr>
        <w:t>第十条</w:t>
      </w:r>
      <w:r>
        <w:rPr>
          <w:rFonts w:ascii="仿宋" w:hAnsi="仿宋" w:eastAsia="仿宋" w:cs="仿宋"/>
          <w:sz w:val="24"/>
          <w:szCs w:val="24"/>
          <w:lang w:eastAsia="zh-Hans"/>
        </w:rPr>
        <w:t xml:space="preserve"> </w:t>
      </w:r>
      <w:r>
        <w:rPr>
          <w:rFonts w:hint="eastAsia" w:ascii="仿宋" w:hAnsi="仿宋" w:eastAsia="仿宋" w:cs="仿宋"/>
          <w:sz w:val="24"/>
          <w:szCs w:val="24"/>
        </w:rPr>
        <w:t>争议解决</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因本合同引起的或与本合同有关的任何争议，由合同各方协商解决，也可由有关部门调解。协商或调解不成的，应向</w:t>
      </w:r>
      <w:r>
        <w:rPr>
          <w:rFonts w:hint="eastAsia" w:ascii="仿宋" w:hAnsi="仿宋" w:eastAsia="仿宋" w:cs="仿宋"/>
          <w:color w:val="000000"/>
          <w:szCs w:val="24"/>
          <w:lang w:eastAsia="zh-Hans"/>
        </w:rPr>
        <w:t>甲方</w:t>
      </w:r>
      <w:r>
        <w:rPr>
          <w:rFonts w:hint="eastAsia" w:ascii="仿宋" w:hAnsi="仿宋" w:eastAsia="仿宋" w:cs="仿宋"/>
          <w:color w:val="000000"/>
          <w:szCs w:val="24"/>
        </w:rPr>
        <w:t>所在地有管辖权的人民法院起诉。</w:t>
      </w:r>
    </w:p>
    <w:p>
      <w:pPr>
        <w:pStyle w:val="4"/>
        <w:spacing w:before="0" w:after="0" w:line="340" w:lineRule="exact"/>
        <w:rPr>
          <w:rFonts w:ascii="仿宋" w:hAnsi="仿宋" w:eastAsia="仿宋" w:cs="仿宋"/>
          <w:sz w:val="24"/>
          <w:szCs w:val="24"/>
        </w:rPr>
      </w:pPr>
      <w:r>
        <w:rPr>
          <w:rFonts w:hint="eastAsia" w:ascii="仿宋" w:hAnsi="仿宋" w:eastAsia="仿宋" w:cs="仿宋"/>
          <w:sz w:val="24"/>
          <w:szCs w:val="24"/>
          <w:lang w:eastAsia="zh-Hans"/>
        </w:rPr>
        <w:t>第十一条</w:t>
      </w:r>
      <w:r>
        <w:rPr>
          <w:rFonts w:ascii="仿宋" w:hAnsi="仿宋" w:eastAsia="仿宋" w:cs="仿宋"/>
          <w:sz w:val="24"/>
          <w:szCs w:val="24"/>
          <w:lang w:eastAsia="zh-Hans"/>
        </w:rPr>
        <w:t xml:space="preserve"> </w:t>
      </w:r>
      <w:r>
        <w:rPr>
          <w:rFonts w:hint="eastAsia" w:ascii="仿宋" w:hAnsi="仿宋" w:eastAsia="仿宋" w:cs="仿宋"/>
          <w:sz w:val="24"/>
          <w:szCs w:val="24"/>
          <w:lang w:eastAsia="zh-Hans"/>
        </w:rPr>
        <w:t>其他</w:t>
      </w:r>
    </w:p>
    <w:p>
      <w:pPr>
        <w:pStyle w:val="8"/>
        <w:spacing w:before="0" w:beforeAutospacing="0" w:after="0" w:afterAutospacing="0" w:line="340" w:lineRule="exact"/>
        <w:rPr>
          <w:rFonts w:ascii="仿宋" w:hAnsi="仿宋" w:eastAsia="仿宋" w:cs="仿宋"/>
          <w:color w:val="000000"/>
          <w:szCs w:val="24"/>
        </w:rPr>
      </w:pPr>
      <w:r>
        <w:rPr>
          <w:rFonts w:ascii="仿宋" w:hAnsi="仿宋" w:eastAsia="仿宋" w:cs="仿宋"/>
          <w:color w:val="000000"/>
          <w:szCs w:val="24"/>
        </w:rPr>
        <w:t>1</w:t>
      </w:r>
      <w:r>
        <w:rPr>
          <w:rFonts w:hint="eastAsia" w:ascii="仿宋" w:hAnsi="仿宋" w:eastAsia="仿宋" w:cs="仿宋"/>
          <w:color w:val="000000"/>
          <w:szCs w:val="24"/>
          <w:lang w:eastAsia="zh-Hans"/>
        </w:rPr>
        <w:t>.</w:t>
      </w:r>
      <w:r>
        <w:rPr>
          <w:rFonts w:hint="eastAsia" w:ascii="仿宋" w:hAnsi="仿宋" w:eastAsia="仿宋" w:cs="仿宋"/>
          <w:color w:val="000000"/>
          <w:szCs w:val="24"/>
        </w:rPr>
        <w:t>本合同一式二份，合同各方各执一份。各份合同文本具有同等法律效力。</w:t>
      </w:r>
    </w:p>
    <w:p>
      <w:pPr>
        <w:pStyle w:val="8"/>
        <w:spacing w:before="0" w:beforeAutospacing="0" w:after="0" w:afterAutospacing="0" w:line="340" w:lineRule="exact"/>
        <w:rPr>
          <w:rFonts w:ascii="仿宋" w:hAnsi="仿宋" w:eastAsia="仿宋" w:cs="仿宋"/>
          <w:color w:val="000000"/>
          <w:szCs w:val="24"/>
        </w:rPr>
      </w:pPr>
      <w:r>
        <w:rPr>
          <w:rFonts w:ascii="仿宋" w:hAnsi="仿宋" w:eastAsia="仿宋" w:cs="仿宋"/>
          <w:color w:val="000000"/>
          <w:szCs w:val="24"/>
        </w:rPr>
        <w:t>2</w:t>
      </w:r>
      <w:r>
        <w:rPr>
          <w:rFonts w:hint="eastAsia" w:ascii="仿宋" w:hAnsi="仿宋" w:eastAsia="仿宋" w:cs="仿宋"/>
          <w:color w:val="000000"/>
          <w:szCs w:val="24"/>
          <w:lang w:eastAsia="zh-Hans"/>
        </w:rPr>
        <w:t>.</w:t>
      </w:r>
      <w:r>
        <w:rPr>
          <w:rFonts w:hint="eastAsia" w:ascii="仿宋" w:hAnsi="仿宋" w:eastAsia="仿宋" w:cs="仿宋"/>
          <w:color w:val="000000"/>
          <w:szCs w:val="24"/>
        </w:rPr>
        <w:t>本合同经各方</w:t>
      </w:r>
      <w:r>
        <w:rPr>
          <w:rFonts w:hint="eastAsia" w:ascii="仿宋" w:hAnsi="仿宋" w:eastAsia="仿宋" w:cs="仿宋"/>
          <w:color w:val="000000"/>
          <w:szCs w:val="24"/>
          <w:lang w:eastAsia="zh-Hans"/>
        </w:rPr>
        <w:t>盖章</w:t>
      </w:r>
      <w:r>
        <w:rPr>
          <w:rFonts w:hint="eastAsia" w:ascii="仿宋" w:hAnsi="仿宋" w:eastAsia="仿宋" w:cs="仿宋"/>
          <w:color w:val="000000"/>
          <w:szCs w:val="24"/>
        </w:rPr>
        <w:t>后生效。</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 </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签署时间：    年    月    日</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 </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b/>
          <w:color w:val="000000"/>
          <w:szCs w:val="24"/>
        </w:rPr>
        <w:t>甲方（盖章）：</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法定代表人</w:t>
      </w:r>
      <w:r>
        <w:rPr>
          <w:rFonts w:ascii="仿宋" w:hAnsi="仿宋" w:eastAsia="仿宋" w:cs="仿宋"/>
          <w:color w:val="000000"/>
          <w:szCs w:val="24"/>
        </w:rPr>
        <w:t>/</w:t>
      </w:r>
      <w:r>
        <w:rPr>
          <w:rFonts w:hint="eastAsia" w:ascii="仿宋" w:hAnsi="仿宋" w:eastAsia="仿宋" w:cs="仿宋"/>
          <w:color w:val="000000"/>
          <w:szCs w:val="24"/>
        </w:rPr>
        <w:t>授权代表（签字）：</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 </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b/>
          <w:color w:val="000000"/>
          <w:szCs w:val="24"/>
        </w:rPr>
        <w:t>乙方（盖章）：</w:t>
      </w:r>
    </w:p>
    <w:p>
      <w:pPr>
        <w:pStyle w:val="8"/>
        <w:spacing w:before="0" w:beforeAutospacing="0" w:after="0" w:afterAutospacing="0" w:line="340" w:lineRule="exact"/>
        <w:rPr>
          <w:rFonts w:ascii="仿宋" w:hAnsi="仿宋" w:eastAsia="仿宋" w:cs="仿宋"/>
          <w:color w:val="000000"/>
          <w:szCs w:val="24"/>
        </w:rPr>
      </w:pPr>
      <w:r>
        <w:rPr>
          <w:rFonts w:hint="eastAsia" w:ascii="仿宋" w:hAnsi="仿宋" w:eastAsia="仿宋" w:cs="仿宋"/>
          <w:color w:val="000000"/>
          <w:szCs w:val="24"/>
        </w:rPr>
        <w:t>法定代表人</w:t>
      </w:r>
      <w:r>
        <w:rPr>
          <w:rFonts w:ascii="仿宋" w:hAnsi="仿宋" w:eastAsia="仿宋" w:cs="仿宋"/>
          <w:color w:val="000000"/>
          <w:szCs w:val="24"/>
        </w:rPr>
        <w:t>/</w:t>
      </w:r>
      <w:r>
        <w:rPr>
          <w:rFonts w:hint="eastAsia" w:ascii="仿宋" w:hAnsi="仿宋" w:eastAsia="仿宋" w:cs="仿宋"/>
          <w:color w:val="000000"/>
          <w:szCs w:val="24"/>
        </w:rPr>
        <w:t>授权代表（签字）：</w:t>
      </w:r>
    </w:p>
    <w:p>
      <w:pPr>
        <w:rPr>
          <w:rFonts w:ascii="仿宋" w:hAnsi="仿宋" w:eastAsia="仿宋"/>
        </w:rPr>
      </w:pPr>
      <w:r>
        <w:rPr>
          <w:rFonts w:ascii="仿宋" w:hAnsi="仿宋" w:eastAsia="仿宋"/>
        </w:rPr>
        <w:br w:type="page"/>
      </w:r>
    </w:p>
    <w:p>
      <w:pPr>
        <w:pStyle w:val="3"/>
        <w:rPr>
          <w:rFonts w:ascii="仿宋" w:hAnsi="仿宋" w:eastAsia="仿宋"/>
        </w:rPr>
      </w:pPr>
      <w:r>
        <w:rPr>
          <w:rFonts w:ascii="仿宋" w:hAnsi="仿宋" w:eastAsia="仿宋"/>
        </w:rPr>
        <w:t>附件</w:t>
      </w:r>
      <w:r>
        <w:rPr>
          <w:rFonts w:hint="eastAsia" w:ascii="仿宋" w:hAnsi="仿宋" w:eastAsia="仿宋"/>
          <w:lang w:eastAsia="zh-Hans"/>
        </w:rPr>
        <w:t>一</w:t>
      </w:r>
      <w:r>
        <w:rPr>
          <w:rFonts w:ascii="仿宋" w:hAnsi="仿宋" w:eastAsia="仿宋"/>
        </w:rPr>
        <w:t>：廉政责任书</w:t>
      </w:r>
    </w:p>
    <w:p>
      <w:pPr>
        <w:pStyle w:val="8"/>
        <w:spacing w:after="240" w:afterLines="100" w:afterAutospacing="0"/>
        <w:rPr>
          <w:rFonts w:ascii="仿宋" w:hAnsi="仿宋" w:eastAsia="仿宋"/>
          <w:color w:val="000000"/>
        </w:rPr>
      </w:pPr>
      <w:r>
        <w:rPr>
          <w:rFonts w:hint="eastAsia" w:ascii="仿宋" w:hAnsi="仿宋" w:eastAsia="仿宋"/>
          <w:color w:val="000000"/>
        </w:rPr>
        <w:t>甲方：</w:t>
      </w:r>
      <w:r>
        <w:rPr>
          <w:rFonts w:ascii="仿宋" w:hAnsi="仿宋" w:eastAsia="仿宋"/>
          <w:color w:val="000000"/>
        </w:rPr>
        <w:t xml:space="preserve">        </w:t>
      </w:r>
      <w:r>
        <w:rPr>
          <w:rFonts w:hint="eastAsia" w:ascii="仿宋" w:hAnsi="仿宋" w:eastAsia="仿宋"/>
          <w:color w:val="000000"/>
        </w:rPr>
        <w:t xml:space="preserve">         </w:t>
      </w:r>
      <w:r>
        <w:rPr>
          <w:rFonts w:ascii="仿宋" w:hAnsi="仿宋" w:eastAsia="仿宋"/>
          <w:color w:val="000000"/>
        </w:rPr>
        <w:t xml:space="preserve">            </w:t>
      </w:r>
      <w:r>
        <w:rPr>
          <w:rFonts w:hint="eastAsia" w:ascii="仿宋" w:hAnsi="仿宋" w:eastAsia="仿宋"/>
          <w:color w:val="000000"/>
        </w:rPr>
        <w:t>乙方：</w:t>
      </w:r>
    </w:p>
    <w:p>
      <w:pPr>
        <w:pStyle w:val="8"/>
        <w:spacing w:before="0" w:beforeAutospacing="0" w:after="0" w:afterAutospacing="0"/>
        <w:ind w:firstLine="480" w:firstLineChars="200"/>
        <w:rPr>
          <w:rFonts w:ascii="仿宋" w:hAnsi="仿宋" w:eastAsia="仿宋"/>
          <w:color w:val="000000"/>
        </w:rPr>
      </w:pPr>
      <w:r>
        <w:rPr>
          <w:rFonts w:hint="eastAsia" w:ascii="仿宋" w:hAnsi="仿宋" w:eastAsia="仿宋"/>
          <w:color w:val="000000"/>
        </w:rPr>
        <w:t>为规范建设</w:t>
      </w:r>
      <w:r>
        <w:rPr>
          <w:rFonts w:hint="eastAsia" w:ascii="仿宋" w:hAnsi="仿宋" w:eastAsia="仿宋"/>
          <w:color w:val="000000"/>
          <w:lang w:eastAsia="zh-Hans"/>
        </w:rPr>
        <w:t>合同</w:t>
      </w:r>
      <w:r>
        <w:rPr>
          <w:rFonts w:hint="eastAsia" w:ascii="仿宋" w:hAnsi="仿宋" w:eastAsia="仿宋"/>
          <w:color w:val="000000"/>
        </w:rPr>
        <w:t>双方的各项活动，防止发生谋取不正当利益的违法违纪行为，根据有关工程建设的法律法规和廉政建设责任规定，特订立本廉政责任书：</w:t>
      </w:r>
    </w:p>
    <w:p>
      <w:pPr>
        <w:pStyle w:val="8"/>
        <w:spacing w:before="0" w:beforeAutospacing="0" w:after="0" w:afterAutospacing="0"/>
        <w:ind w:firstLine="480" w:firstLineChars="200"/>
        <w:rPr>
          <w:rFonts w:ascii="仿宋" w:hAnsi="仿宋" w:eastAsia="仿宋"/>
          <w:bCs/>
          <w:color w:val="000000"/>
        </w:rPr>
      </w:pPr>
      <w:r>
        <w:rPr>
          <w:rFonts w:hint="eastAsia" w:ascii="仿宋" w:hAnsi="仿宋" w:eastAsia="仿宋"/>
          <w:bCs/>
          <w:color w:val="000000"/>
        </w:rPr>
        <w:t xml:space="preserve">本协议所称“关系人”是指近亲属、其他关系密切的亲属、朋友等自然人，有股权等经济联系的法人或其他组织。 </w:t>
      </w:r>
    </w:p>
    <w:p>
      <w:pPr>
        <w:pStyle w:val="8"/>
        <w:spacing w:before="0" w:beforeAutospacing="0" w:after="0" w:afterAutospacing="0"/>
        <w:ind w:firstLine="480" w:firstLineChars="200"/>
        <w:rPr>
          <w:rFonts w:ascii="仿宋" w:hAnsi="仿宋" w:eastAsia="仿宋"/>
          <w:bCs/>
          <w:color w:val="000000"/>
        </w:rPr>
      </w:pPr>
      <w:r>
        <w:rPr>
          <w:rFonts w:hint="eastAsia" w:ascii="仿宋" w:hAnsi="仿宋" w:eastAsia="仿宋"/>
          <w:bCs/>
          <w:color w:val="000000"/>
        </w:rPr>
        <w:t>1、甲乙双方在业务交往中，不论是单位或业务经办人员，均不得以任何形式（如现钞、有价证券、实物等）向对方人员或其他关系人、指定人行贿索贿或给付其他不正当利益。</w:t>
      </w:r>
    </w:p>
    <w:p>
      <w:pPr>
        <w:pStyle w:val="8"/>
        <w:spacing w:before="0" w:beforeAutospacing="0" w:after="0" w:afterAutospacing="0"/>
        <w:ind w:firstLine="480" w:firstLineChars="200"/>
        <w:rPr>
          <w:rFonts w:ascii="仿宋" w:hAnsi="仿宋" w:eastAsia="仿宋"/>
          <w:bCs/>
          <w:color w:val="000000"/>
        </w:rPr>
      </w:pPr>
      <w:r>
        <w:rPr>
          <w:rFonts w:hint="eastAsia" w:ascii="仿宋" w:hAnsi="仿宋" w:eastAsia="仿宋"/>
          <w:bCs/>
          <w:color w:val="000000"/>
        </w:rPr>
        <w:t>2、甲乙双方均有责任教育本单位人员，禁止在业务活动中索贿、行贿、受贿，并拒绝对方人员的索贿、行贿行为。</w:t>
      </w:r>
    </w:p>
    <w:p>
      <w:pPr>
        <w:pStyle w:val="8"/>
        <w:spacing w:before="0" w:beforeAutospacing="0" w:after="0" w:afterAutospacing="0"/>
        <w:ind w:firstLine="480" w:firstLineChars="200"/>
        <w:rPr>
          <w:rFonts w:ascii="仿宋" w:hAnsi="仿宋" w:eastAsia="仿宋"/>
          <w:bCs/>
          <w:color w:val="000000"/>
        </w:rPr>
      </w:pPr>
      <w:r>
        <w:rPr>
          <w:rFonts w:hint="eastAsia" w:ascii="仿宋" w:hAnsi="仿宋" w:eastAsia="仿宋"/>
          <w:bCs/>
          <w:color w:val="000000"/>
        </w:rPr>
        <w:t>3、在经济交往中，甲乙双方任何一方给予对方让利（返利）、回扣（佣金）、奖励等，均应在主合同中清楚列明，或以书面形式通知对方，并通过双方财务部门收付结算。</w:t>
      </w:r>
    </w:p>
    <w:p>
      <w:pPr>
        <w:pStyle w:val="8"/>
        <w:spacing w:before="0" w:beforeAutospacing="0" w:after="0" w:afterAutospacing="0"/>
        <w:ind w:firstLine="480" w:firstLineChars="200"/>
        <w:rPr>
          <w:rFonts w:ascii="仿宋" w:hAnsi="仿宋" w:eastAsia="仿宋"/>
          <w:bCs/>
          <w:color w:val="000000"/>
        </w:rPr>
      </w:pPr>
      <w:r>
        <w:rPr>
          <w:rFonts w:hint="eastAsia" w:ascii="仿宋" w:hAnsi="仿宋" w:eastAsia="仿宋"/>
          <w:bCs/>
          <w:color w:val="000000"/>
        </w:rPr>
        <w:t>4、若因业务人员提出索贿要求，因此影响甲乙双方的正常业务时，任何一方人员均应向对方检举并提供相关证据，且有权向对方相关部门投诉举报。任何一方不得为自己或他人利益而唆使或利诱对方人员离职或背离职务。</w:t>
      </w:r>
    </w:p>
    <w:p>
      <w:pPr>
        <w:pStyle w:val="8"/>
        <w:spacing w:before="0" w:beforeAutospacing="0" w:after="0" w:afterAutospacing="0"/>
        <w:ind w:firstLine="480" w:firstLineChars="200"/>
        <w:rPr>
          <w:rFonts w:ascii="仿宋" w:hAnsi="仿宋" w:eastAsia="仿宋"/>
          <w:bCs/>
          <w:color w:val="000000"/>
        </w:rPr>
      </w:pPr>
      <w:r>
        <w:rPr>
          <w:rFonts w:hint="eastAsia" w:ascii="仿宋" w:hAnsi="仿宋" w:eastAsia="仿宋"/>
          <w:bCs/>
          <w:color w:val="000000"/>
        </w:rPr>
        <w:t xml:space="preserve">5、任何一方或对另一方人员或亲友进行行贿的，另一方除如数上缴外，还有权向行贿单位通报情况，并按行贿价值金额的 10倍收取廉政建设违约金。违约金可以从主合同价款中直接扣除。 </w:t>
      </w:r>
    </w:p>
    <w:p>
      <w:pPr>
        <w:pStyle w:val="8"/>
        <w:spacing w:before="0" w:beforeAutospacing="0" w:after="0" w:afterAutospacing="0"/>
        <w:ind w:firstLine="480" w:firstLineChars="200"/>
        <w:rPr>
          <w:rFonts w:ascii="仿宋" w:hAnsi="仿宋" w:eastAsia="仿宋"/>
          <w:bCs/>
          <w:color w:val="000000"/>
        </w:rPr>
      </w:pPr>
      <w:r>
        <w:rPr>
          <w:rFonts w:hint="eastAsia" w:ascii="仿宋" w:hAnsi="仿宋" w:eastAsia="仿宋"/>
          <w:bCs/>
          <w:color w:val="000000"/>
        </w:rPr>
        <w:t>6、任何一方行贿造成对方损失的，受害方除对受贿当事人依法追究法律责任外，有权终止主合同的继续履行。所发生的经济损失由行贿方单位承担。情节严重的，受害方可直接向有关单位报案。追究行贿方单位的法律责任。</w:t>
      </w:r>
    </w:p>
    <w:p>
      <w:pPr>
        <w:pStyle w:val="8"/>
        <w:spacing w:before="0" w:beforeAutospacing="0" w:after="0" w:afterAutospacing="0"/>
        <w:ind w:firstLine="480" w:firstLineChars="200"/>
        <w:rPr>
          <w:rFonts w:ascii="仿宋" w:hAnsi="仿宋" w:eastAsia="仿宋"/>
          <w:bCs/>
          <w:color w:val="000000"/>
        </w:rPr>
      </w:pPr>
      <w:r>
        <w:rPr>
          <w:rFonts w:hint="eastAsia" w:ascii="仿宋" w:hAnsi="仿宋" w:eastAsia="仿宋"/>
          <w:bCs/>
          <w:color w:val="000000"/>
        </w:rPr>
        <w:t>7、本责任书作为工程施工合同的附件，与工程施工合同具有同等法律效力。本责任书自双方签署后立即生效。</w:t>
      </w:r>
    </w:p>
    <w:p>
      <w:pPr>
        <w:pStyle w:val="8"/>
        <w:spacing w:before="0" w:beforeAutospacing="0" w:after="0" w:afterAutospacing="0"/>
        <w:rPr>
          <w:rFonts w:ascii="仿宋" w:hAnsi="仿宋" w:eastAsia="仿宋"/>
          <w:bCs/>
          <w:color w:val="000000"/>
        </w:rPr>
      </w:pPr>
    </w:p>
    <w:p>
      <w:pPr>
        <w:pStyle w:val="8"/>
        <w:spacing w:before="0" w:beforeAutospacing="0" w:after="0" w:afterAutospacing="0"/>
        <w:rPr>
          <w:rFonts w:ascii="仿宋" w:hAnsi="仿宋" w:eastAsia="仿宋"/>
          <w:bCs/>
          <w:color w:val="000000"/>
        </w:rPr>
      </w:pPr>
    </w:p>
    <w:p>
      <w:pPr>
        <w:pStyle w:val="8"/>
        <w:spacing w:before="0" w:beforeAutospacing="0" w:after="0" w:afterAutospacing="0"/>
        <w:rPr>
          <w:rFonts w:ascii="仿宋" w:hAnsi="仿宋" w:eastAsia="仿宋"/>
          <w:bCs/>
          <w:color w:val="000000"/>
        </w:rPr>
      </w:pPr>
    </w:p>
    <w:p>
      <w:pPr>
        <w:pStyle w:val="8"/>
        <w:spacing w:before="0" w:beforeAutospacing="0" w:after="0" w:afterAutospacing="0"/>
        <w:rPr>
          <w:rFonts w:ascii="仿宋" w:hAnsi="仿宋" w:eastAsia="仿宋"/>
          <w:bCs/>
          <w:color w:val="000000"/>
        </w:rPr>
      </w:pPr>
      <w:r>
        <w:rPr>
          <w:rFonts w:hint="eastAsia" w:ascii="仿宋" w:hAnsi="仿宋" w:eastAsia="仿宋"/>
          <w:bCs/>
          <w:color w:val="000000"/>
        </w:rPr>
        <w:t xml:space="preserve">甲方（盖章）：                   </w:t>
      </w:r>
      <w:r>
        <w:rPr>
          <w:rFonts w:ascii="仿宋" w:hAnsi="仿宋" w:eastAsia="仿宋"/>
          <w:bCs/>
          <w:color w:val="000000"/>
        </w:rPr>
        <w:t xml:space="preserve">      </w:t>
      </w:r>
      <w:r>
        <w:rPr>
          <w:rFonts w:hint="eastAsia" w:ascii="仿宋" w:hAnsi="仿宋" w:eastAsia="仿宋"/>
          <w:bCs/>
          <w:color w:val="000000"/>
        </w:rPr>
        <w:t xml:space="preserve"> 乙方（盖章）：</w:t>
      </w:r>
    </w:p>
    <w:p>
      <w:pPr>
        <w:pStyle w:val="8"/>
        <w:spacing w:before="0" w:beforeAutospacing="0" w:after="0" w:afterAutospacing="0"/>
        <w:rPr>
          <w:rFonts w:ascii="仿宋" w:hAnsi="仿宋" w:eastAsia="仿宋"/>
          <w:bCs/>
          <w:color w:val="000000"/>
        </w:rPr>
      </w:pPr>
    </w:p>
    <w:p>
      <w:pPr>
        <w:pStyle w:val="8"/>
        <w:spacing w:before="0" w:beforeAutospacing="0" w:after="0" w:afterAutospacing="0"/>
        <w:rPr>
          <w:rFonts w:ascii="仿宋" w:hAnsi="仿宋" w:eastAsia="仿宋"/>
          <w:bCs/>
          <w:color w:val="000000"/>
        </w:rPr>
      </w:pPr>
    </w:p>
    <w:p>
      <w:pPr>
        <w:pStyle w:val="8"/>
        <w:spacing w:before="0" w:beforeAutospacing="0" w:after="0" w:afterAutospacing="0"/>
        <w:rPr>
          <w:rFonts w:ascii="仿宋" w:hAnsi="仿宋" w:eastAsia="仿宋"/>
          <w:bCs/>
          <w:color w:val="000000"/>
        </w:rPr>
      </w:pPr>
    </w:p>
    <w:p>
      <w:pPr>
        <w:pStyle w:val="8"/>
        <w:spacing w:before="0" w:beforeAutospacing="0" w:after="0" w:afterAutospacing="0"/>
        <w:rPr>
          <w:rFonts w:ascii="仿宋" w:hAnsi="仿宋" w:eastAsia="仿宋"/>
          <w:bCs/>
          <w:color w:val="000000"/>
        </w:rPr>
      </w:pPr>
      <w:r>
        <w:rPr>
          <w:rFonts w:hint="eastAsia" w:ascii="仿宋" w:hAnsi="仿宋" w:eastAsia="仿宋"/>
          <w:bCs/>
          <w:color w:val="000000"/>
        </w:rPr>
        <w:t xml:space="preserve">   年    月    日                    </w:t>
      </w:r>
      <w:r>
        <w:rPr>
          <w:rFonts w:ascii="仿宋" w:hAnsi="仿宋" w:eastAsia="仿宋"/>
          <w:bCs/>
          <w:color w:val="000000"/>
        </w:rPr>
        <w:t xml:space="preserve">         </w:t>
      </w:r>
      <w:r>
        <w:rPr>
          <w:rFonts w:hint="eastAsia" w:ascii="仿宋" w:hAnsi="仿宋" w:eastAsia="仿宋"/>
          <w:bCs/>
          <w:color w:val="000000"/>
        </w:rPr>
        <w:t>年    月    日</w:t>
      </w:r>
    </w:p>
    <w:p>
      <w:pPr>
        <w:pStyle w:val="8"/>
        <w:spacing w:before="0" w:beforeAutospacing="0" w:after="0" w:afterAutospacing="0" w:line="360" w:lineRule="auto"/>
        <w:rPr>
          <w:rFonts w:ascii="宋体" w:hAnsi="宋体" w:cs="宋体"/>
          <w:color w:val="000000"/>
        </w:rPr>
      </w:pPr>
    </w:p>
    <w:p>
      <w:pPr>
        <w:pStyle w:val="3"/>
        <w:rPr>
          <w:rFonts w:ascii="仿宋" w:hAnsi="仿宋" w:eastAsia="仿宋" w:cs="仿宋"/>
        </w:rPr>
      </w:pPr>
    </w:p>
    <w:p/>
    <w:p>
      <w:pPr>
        <w:pStyle w:val="3"/>
        <w:rPr>
          <w:rFonts w:ascii="仿宋" w:hAnsi="仿宋" w:eastAsia="仿宋" w:cs="仿宋"/>
        </w:rPr>
      </w:pPr>
    </w:p>
    <w:p>
      <w:pPr>
        <w:pStyle w:val="3"/>
        <w:rPr>
          <w:rFonts w:ascii="仿宋" w:hAnsi="仿宋" w:eastAsia="仿宋" w:cs="仿宋"/>
        </w:rPr>
      </w:pPr>
      <w:r>
        <w:rPr>
          <w:rFonts w:hint="eastAsia" w:ascii="仿宋" w:hAnsi="仿宋" w:eastAsia="仿宋" w:cs="仿宋"/>
        </w:rPr>
        <w:t>附件</w:t>
      </w:r>
      <w:r>
        <w:rPr>
          <w:rFonts w:hint="eastAsia" w:ascii="仿宋" w:hAnsi="仿宋" w:eastAsia="仿宋" w:cs="仿宋"/>
          <w:lang w:eastAsia="zh-Hans"/>
        </w:rPr>
        <w:t>二</w:t>
      </w:r>
      <w:r>
        <w:rPr>
          <w:rFonts w:hint="eastAsia" w:ascii="仿宋" w:hAnsi="仿宋" w:eastAsia="仿宋" w:cs="仿宋"/>
        </w:rPr>
        <w:t>：施工安全协议书</w:t>
      </w:r>
    </w:p>
    <w:p>
      <w:pPr>
        <w:pStyle w:val="8"/>
        <w:rPr>
          <w:rFonts w:ascii="仿宋" w:hAnsi="仿宋" w:eastAsia="仿宋" w:cs="仿宋"/>
          <w:color w:val="000000"/>
        </w:rPr>
      </w:pPr>
      <w:r>
        <w:rPr>
          <w:rFonts w:hint="eastAsia" w:ascii="仿宋" w:hAnsi="仿宋" w:eastAsia="仿宋" w:cs="仿宋"/>
          <w:color w:val="000000"/>
        </w:rPr>
        <w:t xml:space="preserve">甲方：          </w:t>
      </w:r>
      <w:r>
        <w:rPr>
          <w:rFonts w:ascii="仿宋" w:hAnsi="仿宋" w:eastAsia="仿宋" w:cs="仿宋"/>
          <w:color w:val="000000"/>
        </w:rPr>
        <w:t xml:space="preserve">                     </w:t>
      </w:r>
      <w:r>
        <w:rPr>
          <w:rFonts w:hint="eastAsia" w:ascii="仿宋" w:hAnsi="仿宋" w:eastAsia="仿宋" w:cs="仿宋"/>
          <w:color w:val="000000"/>
        </w:rPr>
        <w:t>乙方：</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为了加强施工现场的安全管理，深入贯彻“安全第一，预防为主”安全生产方针，保证施工中的人身安全和健康，确保施工生产顺利进行，根据《中华人民共和国安全生产法》、《安全生产管理规定》和《中华人民共和国消防法》，经甲乙双方平等协商，意见一致，现双方自愿签订如下安全生产协议：</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一、甲乙双方必须认真贯彻执行国家制定的安全生产政策及相关法律法规。</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二、管理目标：以施工现场人员财产安全为前提，杜绝重大安全事故，工程伤亡事故为零，为工程质量及工程进度提供保证。</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三、甲方的权利及承担的安全责任</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1、甲方有权要求乙方必须严格遵守安全生产法律、法规、标准、安全生产规章制度和操作规程，熟练掌握事故防范措施和事故应急处理预案。</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2、甲方管理人员有权制止乙方人员违纪作业，并按照规定给予处罚。</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3、甲方有权利对安全意识差，不听安全生产指挥的乙方人员责令退场。</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四、乙方的责任和权利</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1、乙方在施工，开工，运行期间是安全生产的直接责任人，必须严格执行甲方的有关安全生产、防火管理的规定和制度。</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2、乙方应有安全管理组织体系，包括分管安全生产的领导，各级专职和兼职的安全员；应有各工种的安全操作规程，特种作业工人的审证考核制度及各级安全生产岗位责任制和定期安全检查制度。</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3、乙方负责为所有乙方安装，开工，运行施工人员办理医疗以及工伤社会保险，并根据需要为从事高度危险工作的人员购买适当的人身意外伤害保险，在施工过程中如发生人生伤亡事故，由乙方全权承担责任。</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4、在施工进场后，乙方应督促施工现场人员自觉佩戴安全防护用品。乙方应对现场安装，开工，运行施工的行为完全负责，乙方安装施工人员不得违章作业，冒险作业，不能疲劳作业，并按照规定做好保护工作。</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5、乙方人员对各自所处的施工区域、作业环境、操作设施设备、工具用具等应认真检查，发现隐患，应立即停止施工，并由有关单位落实整改后方准施工。一经施工，就表示该施工单位确认施工场所、作业环境、设施设备、工具用具等符合安全要求和处于安全状态。施工单位对施工过程中生产的后果自行负责。</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6、乙方人员，对施工现场的脚手架、各类安全防护措施、安全标志和警告牌等不得擅自拆除、更动。如确定需要拆除更动的，必须经工地施工负责人和甲乙双方指派的安全员的同意，并采取必要、可靠的安全措施后方能拆除。乙方擅自拆除所造成的后果，由乙方及乙方人员负责承担。</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7、遵循先订合同后施工的原则。乙方应拒绝合同外的施工的施工任务，否则由此造成的一切后果均由乙方负责。</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8、乙方应熟悉并能自觉遵守、执行建设部《建筑施工安全检查标准》以及相关的各项规范；自觉遵守当地政府有关安全施工的各项规定和行业主管部门办法实施的有关安全生产的法律、法规、规范、标准及各项规定，并且积极参加各种有关促进安全生产的各项活动，切实保障施工工作人员的安全与健康。</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五、违约责任</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1、由于乙方没有尽到安全责任，造成重大安全事故，主要和相关责任人已触及刑法的，报检察院或者劳动监督部门处理。</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2、乙方安装施工人员违章违纪作业造成安全事故的，乙方负全部责任，并由乙方事故责任人承担造成的经济损失和刑事责任。</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3、现场发生事故，导致重大伤亡的，相关赔偿责任全部由乙方承担。发生重伤和死亡事故，由甲方主管部门牵头，双方参加，组成事故调查组，查清事故原因，分清事故责任，提出对事故的处理意见，并按规定及时向有关政府主管部门报告。</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4、如因乙方或者乙方人员过错给甲方造成损失，由乙方负责向甲方赔偿，甲方有权直接从乙方工程款中抵扣。</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5、如乙方存在：拒不履行安全责任，没有尽到安全责任造成重大安全事故，安装施工人员违章违纪作业造成安全事故的情况，甲方有权解除合同并要求乙方赔偿损失。</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6、针对目前的疫情防控形势：乙方全权承担疫情防控期间施工现场的疫情防控责任，并应遵守甲方的防疫管理要求，每天上下班对所有施工人体温测量，甲方有权拒绝体温超过37.5摄氏度的人员进场施工。如乙方人员有发热等情况的，应及时更换相应人员，同时及时向甲方代表汇报，否则一经发现，乙方应按照2000元/人/次承担违约金,并赔偿由此对甲方造成的一切名誉及财产损失。</w:t>
      </w:r>
    </w:p>
    <w:p>
      <w:pPr>
        <w:pStyle w:val="8"/>
        <w:spacing w:before="0" w:beforeAutospacing="0" w:after="0" w:afterAutospacing="0" w:line="380" w:lineRule="exact"/>
        <w:ind w:firstLine="480" w:firstLineChars="200"/>
        <w:rPr>
          <w:rFonts w:ascii="仿宋" w:hAnsi="仿宋" w:eastAsia="仿宋" w:cs="仿宋"/>
          <w:color w:val="000000"/>
        </w:rPr>
      </w:pPr>
      <w:r>
        <w:rPr>
          <w:rFonts w:hint="eastAsia" w:ascii="仿宋" w:hAnsi="仿宋" w:eastAsia="仿宋" w:cs="仿宋"/>
          <w:color w:val="000000"/>
        </w:rPr>
        <w:t>六、本协议作为合同附件自签订之日起生效。</w:t>
      </w:r>
    </w:p>
    <w:p>
      <w:pPr>
        <w:pStyle w:val="8"/>
        <w:spacing w:before="0" w:beforeAutospacing="0" w:after="0" w:afterAutospacing="0"/>
        <w:rPr>
          <w:rFonts w:ascii="仿宋" w:hAnsi="仿宋" w:eastAsia="仿宋" w:cs="仿宋"/>
          <w:color w:val="000000"/>
        </w:rPr>
      </w:pPr>
    </w:p>
    <w:p>
      <w:pPr>
        <w:pStyle w:val="8"/>
        <w:spacing w:before="0" w:beforeAutospacing="0" w:after="0" w:afterAutospacing="0"/>
        <w:rPr>
          <w:rFonts w:ascii="仿宋" w:hAnsi="仿宋" w:eastAsia="仿宋" w:cs="仿宋"/>
          <w:color w:val="000000"/>
        </w:rPr>
      </w:pPr>
    </w:p>
    <w:p>
      <w:pPr>
        <w:pStyle w:val="8"/>
        <w:spacing w:before="0" w:beforeAutospacing="0" w:after="0" w:afterAutospacing="0"/>
        <w:rPr>
          <w:rFonts w:ascii="仿宋" w:hAnsi="仿宋" w:eastAsia="仿宋"/>
          <w:bCs/>
          <w:color w:val="000000"/>
        </w:rPr>
      </w:pPr>
      <w:r>
        <w:rPr>
          <w:rFonts w:hint="eastAsia" w:ascii="仿宋" w:hAnsi="仿宋" w:eastAsia="仿宋"/>
          <w:bCs/>
          <w:color w:val="000000"/>
        </w:rPr>
        <w:t xml:space="preserve">甲方（盖章）：                   </w:t>
      </w:r>
      <w:r>
        <w:rPr>
          <w:rFonts w:ascii="仿宋" w:hAnsi="仿宋" w:eastAsia="仿宋"/>
          <w:bCs/>
          <w:color w:val="000000"/>
        </w:rPr>
        <w:t xml:space="preserve">      </w:t>
      </w:r>
      <w:r>
        <w:rPr>
          <w:rFonts w:hint="eastAsia" w:ascii="仿宋" w:hAnsi="仿宋" w:eastAsia="仿宋"/>
          <w:bCs/>
          <w:color w:val="000000"/>
        </w:rPr>
        <w:t xml:space="preserve"> 乙方（盖章）：</w:t>
      </w:r>
    </w:p>
    <w:p>
      <w:pPr>
        <w:pStyle w:val="8"/>
        <w:spacing w:before="0" w:beforeAutospacing="0" w:after="0" w:afterAutospacing="0"/>
        <w:rPr>
          <w:rFonts w:ascii="仿宋" w:hAnsi="仿宋" w:eastAsia="仿宋"/>
          <w:bCs/>
          <w:color w:val="000000"/>
        </w:rPr>
      </w:pPr>
    </w:p>
    <w:p>
      <w:pPr>
        <w:pStyle w:val="8"/>
        <w:spacing w:before="0" w:beforeAutospacing="0" w:after="0" w:afterAutospacing="0"/>
        <w:rPr>
          <w:rFonts w:ascii="仿宋" w:hAnsi="仿宋" w:eastAsia="仿宋"/>
          <w:bCs/>
          <w:color w:val="000000"/>
        </w:rPr>
      </w:pPr>
    </w:p>
    <w:p>
      <w:pPr>
        <w:pStyle w:val="8"/>
        <w:spacing w:before="0" w:beforeAutospacing="0" w:after="0" w:afterAutospacing="0"/>
        <w:rPr>
          <w:rFonts w:ascii="仿宋" w:hAnsi="仿宋" w:eastAsia="仿宋"/>
          <w:bCs/>
          <w:color w:val="000000"/>
        </w:rPr>
      </w:pPr>
    </w:p>
    <w:p>
      <w:pPr>
        <w:pStyle w:val="8"/>
        <w:spacing w:before="0" w:beforeAutospacing="0" w:after="0" w:afterAutospacing="0"/>
        <w:rPr>
          <w:rFonts w:ascii="宋体" w:hAnsi="宋体" w:cs="宋体"/>
          <w:color w:val="000000"/>
        </w:rPr>
      </w:pPr>
      <w:r>
        <w:rPr>
          <w:rFonts w:hint="eastAsia" w:ascii="仿宋" w:hAnsi="仿宋" w:eastAsia="仿宋"/>
          <w:bCs/>
          <w:color w:val="000000"/>
        </w:rPr>
        <w:t xml:space="preserve">   年    月    日                    </w:t>
      </w:r>
      <w:r>
        <w:rPr>
          <w:rFonts w:ascii="仿宋" w:hAnsi="仿宋" w:eastAsia="仿宋"/>
          <w:bCs/>
          <w:color w:val="000000"/>
        </w:rPr>
        <w:t xml:space="preserve">         </w:t>
      </w:r>
      <w:r>
        <w:rPr>
          <w:rFonts w:hint="eastAsia" w:ascii="仿宋" w:hAnsi="仿宋" w:eastAsia="仿宋"/>
          <w:bCs/>
          <w:color w:val="000000"/>
        </w:rPr>
        <w:t>年    月    日</w:t>
      </w:r>
    </w:p>
    <w:sectPr>
      <w:headerReference r:id="rId3" w:type="default"/>
      <w:footerReference r:id="rId4" w:type="default"/>
      <w:pgSz w:w="11906" w:h="16838"/>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imfang">
    <w:altName w:val="Segoe Print"/>
    <w:panose1 w:val="00000000000000000000"/>
    <w:charset w:val="00"/>
    <w:family w:val="auto"/>
    <w:pitch w:val="default"/>
    <w:sig w:usb0="00000000" w:usb1="00000000" w:usb2="00000000" w:usb3="00000000" w:csb0="00000000" w:csb1="00000000"/>
  </w:font>
  <w:font w:name="Msyh">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t>-</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6"/>
                    </w:pPr>
                    <w:r>
                      <w:t>-</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t xml:space="preserve">                                                                          </w:t>
    </w:r>
    <w:r>
      <w:drawing>
        <wp:inline distT="0" distB="0" distL="114300" distR="114300">
          <wp:extent cx="1201420" cy="305435"/>
          <wp:effectExtent l="0" t="0" r="17780" b="24765"/>
          <wp:docPr id="12" name="图片 8" descr="投控集团LOGO长条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投控集团LOGO长条形"/>
                  <pic:cNvPicPr>
                    <a:picLocks noChangeAspect="1"/>
                  </pic:cNvPicPr>
                </pic:nvPicPr>
                <pic:blipFill>
                  <a:blip r:embed="rId1"/>
                  <a:stretch>
                    <a:fillRect/>
                  </a:stretch>
                </pic:blipFill>
                <pic:spPr>
                  <a:xfrm>
                    <a:off x="0" y="0"/>
                    <a:ext cx="1201420" cy="30543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DC24BC"/>
    <w:multiLevelType w:val="multilevel"/>
    <w:tmpl w:val="DFDC24BC"/>
    <w:lvl w:ilvl="0" w:tentative="0">
      <w:start w:val="4"/>
      <w:numFmt w:val="decimalHalfWidth"/>
      <w:lvlText w:val="%1."/>
      <w:lvlJc w:val="left"/>
      <w:pPr>
        <w:ind w:left="0"/>
      </w:pPr>
    </w:lvl>
    <w:lvl w:ilvl="1" w:tentative="0">
      <w:start w:val="1"/>
      <w:numFmt w:val="decimalHalfWidth"/>
      <w:lvlText w:val="%1.%2."/>
      <w:lvlJc w:val="left"/>
      <w:pPr>
        <w:ind w:left="0"/>
      </w:pPr>
    </w:lvl>
    <w:lvl w:ilvl="2" w:tentative="0">
      <w:start w:val="1"/>
      <w:numFmt w:val="decimalHalfWidth"/>
      <w:lvlText w:val="%1.%2.%3."/>
      <w:lvlJc w:val="left"/>
      <w:pPr>
        <w:ind w:left="0"/>
      </w:pPr>
    </w:lvl>
    <w:lvl w:ilvl="3" w:tentative="0">
      <w:start w:val="1"/>
      <w:numFmt w:val="decimalHalfWidth"/>
      <w:lvlText w:val="%1.%2.%3.%4."/>
      <w:lvlJc w:val="left"/>
      <w:pPr>
        <w:ind w:left="0"/>
      </w:pPr>
    </w:lvl>
    <w:lvl w:ilvl="4" w:tentative="0">
      <w:start w:val="1"/>
      <w:numFmt w:val="decimalHalfWidth"/>
      <w:lvlText w:val="%1.%2.%3.%4.%5."/>
      <w:lvlJc w:val="left"/>
      <w:pPr>
        <w:ind w:left="0"/>
      </w:pPr>
    </w:lvl>
    <w:lvl w:ilvl="5" w:tentative="0">
      <w:start w:val="1"/>
      <w:numFmt w:val="decimalHalfWidth"/>
      <w:lvlText w:val="%1.%2.%3.%4.%5.%6."/>
      <w:lvlJc w:val="left"/>
      <w:pPr>
        <w:ind w:left="0"/>
      </w:pPr>
    </w:lvl>
    <w:lvl w:ilvl="6" w:tentative="0">
      <w:start w:val="1"/>
      <w:numFmt w:val="decimalHalfWidth"/>
      <w:lvlText w:val="%1.%2.%3.%4.%5.%6.%7."/>
      <w:lvlJc w:val="left"/>
      <w:pPr>
        <w:ind w:left="0"/>
      </w:pPr>
    </w:lvl>
    <w:lvl w:ilvl="7" w:tentative="0">
      <w:start w:val="1"/>
      <w:numFmt w:val="decimalHalfWidth"/>
      <w:lvlText w:val="%1.%2.%3.%4.%5.%6.%7.%8."/>
      <w:lvlJc w:val="left"/>
      <w:pPr>
        <w:ind w:left="0"/>
      </w:pPr>
    </w:lvl>
    <w:lvl w:ilvl="8" w:tentative="0">
      <w:start w:val="1"/>
      <w:numFmt w:val="decimalHalfWidth"/>
      <w:lvlText w:val="%1.%2.%3.%4.%5.%6.%7.%8.%9."/>
      <w:lvlJc w:val="left"/>
      <w:pPr>
        <w:ind w:left="0"/>
      </w:pPr>
    </w:lvl>
  </w:abstractNum>
  <w:abstractNum w:abstractNumId="1">
    <w:nsid w:val="76D7DBC2"/>
    <w:multiLevelType w:val="singleLevel"/>
    <w:tmpl w:val="76D7DBC2"/>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0"/>
  <w:displayHorizontalDrawingGridEvery w:val="0"/>
  <w:displayVerticalDrawingGridEvery w:val="2"/>
  <w:characterSpacingControl w:val="doNotCompress"/>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Y2NmYyYzJhMzljNzdmOTg3YzQzYjJiOTRkZjE1ZTgifQ=="/>
  </w:docVars>
  <w:rsids>
    <w:rsidRoot w:val="00136512"/>
    <w:rsid w:val="00136512"/>
    <w:rsid w:val="006350F7"/>
    <w:rsid w:val="009B3D2A"/>
    <w:rsid w:val="00C902E0"/>
    <w:rsid w:val="0B2730C1"/>
    <w:rsid w:val="30D41EAC"/>
    <w:rsid w:val="3695EA82"/>
    <w:rsid w:val="37790B07"/>
    <w:rsid w:val="3D0E0B83"/>
    <w:rsid w:val="533568A2"/>
    <w:rsid w:val="5FF814EB"/>
    <w:rsid w:val="6D996829"/>
    <w:rsid w:val="73411471"/>
    <w:rsid w:val="737E433B"/>
    <w:rsid w:val="73E51C72"/>
    <w:rsid w:val="7A7109C1"/>
    <w:rsid w:val="7CFF66CA"/>
    <w:rsid w:val="7DB2EA66"/>
    <w:rsid w:val="7DF10B0C"/>
    <w:rsid w:val="7E6D7CD3"/>
    <w:rsid w:val="7FDE9D68"/>
    <w:rsid w:val="7FF7C3E5"/>
    <w:rsid w:val="99F8E84B"/>
    <w:rsid w:val="B9F279F0"/>
    <w:rsid w:val="BFFE3C40"/>
    <w:rsid w:val="DF7A1CC9"/>
    <w:rsid w:val="F6D8A280"/>
    <w:rsid w:val="FF3F923F"/>
    <w:rsid w:val="FF7FB1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lang w:val="en-US" w:eastAsia="zh-CN" w:bidi="ar-SA"/>
    </w:rPr>
  </w:style>
  <w:style w:type="paragraph" w:styleId="2">
    <w:name w:val="heading 1"/>
    <w:basedOn w:val="1"/>
    <w:next w:val="1"/>
    <w:qFormat/>
    <w:uiPriority w:val="9"/>
    <w:pPr>
      <w:keepLines/>
      <w:spacing w:before="280" w:after="280"/>
      <w:jc w:val="center"/>
      <w:outlineLvl w:val="0"/>
    </w:pPr>
    <w:rPr>
      <w:b/>
      <w:color w:val="000000"/>
      <w:sz w:val="36"/>
    </w:rPr>
  </w:style>
  <w:style w:type="paragraph" w:styleId="3">
    <w:name w:val="heading 2"/>
    <w:basedOn w:val="1"/>
    <w:next w:val="1"/>
    <w:link w:val="17"/>
    <w:qFormat/>
    <w:uiPriority w:val="9"/>
    <w:pPr>
      <w:keepLines/>
      <w:spacing w:before="280" w:after="280"/>
      <w:jc w:val="center"/>
      <w:outlineLvl w:val="1"/>
    </w:pPr>
    <w:rPr>
      <w:b/>
      <w:color w:val="000000"/>
      <w:sz w:val="32"/>
    </w:rPr>
  </w:style>
  <w:style w:type="paragraph" w:styleId="4">
    <w:name w:val="heading 3"/>
    <w:basedOn w:val="1"/>
    <w:next w:val="1"/>
    <w:qFormat/>
    <w:uiPriority w:val="9"/>
    <w:pPr>
      <w:keepLines/>
      <w:spacing w:before="280" w:after="280"/>
      <w:outlineLvl w:val="2"/>
    </w:pPr>
    <w:rPr>
      <w:b/>
      <w:color w:val="000000"/>
      <w:sz w:val="2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style>
  <w:style w:type="paragraph" w:styleId="6">
    <w:name w:val="footer"/>
    <w:basedOn w:val="1"/>
    <w:qFormat/>
    <w:uiPriority w:val="0"/>
    <w:pPr>
      <w:tabs>
        <w:tab w:val="center" w:pos="4153"/>
        <w:tab w:val="right" w:pos="8306"/>
      </w:tabs>
      <w:snapToGrid w:val="0"/>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8">
    <w:name w:val="Normal (Web)"/>
    <w:basedOn w:val="1"/>
    <w:qFormat/>
    <w:uiPriority w:val="99"/>
    <w:pPr>
      <w:spacing w:before="100" w:beforeAutospacing="1" w:after="100" w:afterAutospacing="1"/>
    </w:p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unhideWhenUsed/>
    <w:qFormat/>
    <w:uiPriority w:val="99"/>
    <w:rPr>
      <w:sz w:val="21"/>
      <w:szCs w:val="21"/>
    </w:rPr>
  </w:style>
  <w:style w:type="table" w:customStyle="1" w:styleId="13">
    <w:name w:val="Table Normal"/>
    <w:qFormat/>
    <w:uiPriority w:val="59"/>
    <w:tblPr>
      <w:tblCellMar>
        <w:top w:w="0" w:type="dxa"/>
        <w:left w:w="108" w:type="dxa"/>
        <w:bottom w:w="0" w:type="dxa"/>
        <w:right w:w="108" w:type="dxa"/>
      </w:tblCellMar>
    </w:tblPr>
  </w:style>
  <w:style w:type="paragraph" w:customStyle="1" w:styleId="14">
    <w:name w:val="font-fangsong *"/>
    <w:basedOn w:val="1"/>
    <w:qFormat/>
    <w:uiPriority w:val="0"/>
    <w:pPr>
      <w:spacing w:before="100" w:beforeAutospacing="1" w:after="100" w:afterAutospacing="1"/>
    </w:pPr>
    <w:rPr>
      <w:rFonts w:ascii="Simfang" w:hAnsi="Simfang" w:cs="Simfang"/>
    </w:rPr>
  </w:style>
  <w:style w:type="paragraph" w:customStyle="1" w:styleId="15">
    <w:name w:val="font-song *"/>
    <w:basedOn w:val="1"/>
    <w:qFormat/>
    <w:uiPriority w:val="0"/>
    <w:pPr>
      <w:spacing w:before="100" w:beforeAutospacing="1" w:after="100" w:afterAutospacing="1"/>
    </w:pPr>
    <w:rPr>
      <w:rFonts w:ascii="宋体" w:hAnsi="宋体" w:cs="宋体"/>
    </w:rPr>
  </w:style>
  <w:style w:type="paragraph" w:customStyle="1" w:styleId="16">
    <w:name w:val="font-yahei *"/>
    <w:basedOn w:val="1"/>
    <w:qFormat/>
    <w:uiPriority w:val="0"/>
    <w:pPr>
      <w:spacing w:before="100" w:beforeAutospacing="1" w:after="100" w:afterAutospacing="1"/>
    </w:pPr>
    <w:rPr>
      <w:rFonts w:ascii="Msyh" w:hAnsi="Msyh" w:cs="Msyh"/>
    </w:rPr>
  </w:style>
  <w:style w:type="character" w:customStyle="1" w:styleId="17">
    <w:name w:val="标题 2 字符"/>
    <w:basedOn w:val="11"/>
    <w:link w:val="3"/>
    <w:qFormat/>
    <w:uiPriority w:val="0"/>
    <w:rPr>
      <w:rFonts w:hint="eastAsia" w:ascii="宋体" w:hAnsi="宋体" w:eastAsia="宋体" w:cs="宋体"/>
      <w:b/>
      <w:color w:val="000000"/>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in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ine">
      <a:majorFont>
        <a:latin typeface="宋体"/>
        <a:ea typeface="宋体"/>
        <a:cs typeface="宋体"/>
      </a:majorFont>
      <a:minorFont>
        <a:latin typeface="宋体"/>
        <a:ea typeface="宋体"/>
        <a:cs typeface="宋体"/>
      </a:minorFont>
    </a:fontScheme>
    <a:fmtScheme name="Min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1006</Words>
  <Characters>5739</Characters>
  <Lines>47</Lines>
  <Paragraphs>13</Paragraphs>
  <TotalTime>98</TotalTime>
  <ScaleCrop>false</ScaleCrop>
  <LinksUpToDate>false</LinksUpToDate>
  <CharactersWithSpaces>6732</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2022-11-05T17:17:00Z</dcterms:created>
  <dc:creator>法天使</dc:creator>
  <cp:keywords>特定行业、特定业务;零散场地管理;物业服务、物业管理;房地产开发运营</cp:keywords>
  <cp:lastModifiedBy>Admin</cp:lastModifiedBy>
  <dcterms:modified xsi:type="dcterms:W3CDTF">2024-11-14T06:18:46Z</dcterms:modified>
  <dc:title>快递柜项目合作合同</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DF0EAB34709748DB887B0D83C11ADADF_13</vt:lpwstr>
  </property>
</Properties>
</file>