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552A9">
      <w:pPr>
        <w:spacing w:line="400" w:lineRule="exact"/>
        <w:jc w:val="center"/>
        <w:rPr>
          <w:rFonts w:hint="eastAsia" w:ascii="宋体" w:hAnsi="宋体"/>
          <w:b/>
          <w:sz w:val="28"/>
          <w:szCs w:val="28"/>
        </w:rPr>
      </w:pPr>
      <w:r>
        <w:rPr>
          <w:rFonts w:hint="eastAsia" w:ascii="宋体" w:hAnsi="宋体"/>
          <w:b/>
          <w:sz w:val="28"/>
          <w:szCs w:val="28"/>
          <w:lang w:val="en-US" w:eastAsia="zh-CN"/>
        </w:rPr>
        <w:t>城北污水处理厂</w:t>
      </w:r>
      <w:r>
        <w:rPr>
          <w:rFonts w:hint="default" w:ascii="宋体" w:hAnsi="宋体"/>
          <w:b/>
          <w:sz w:val="28"/>
          <w:szCs w:val="28"/>
          <w:lang w:val="en-US" w:eastAsia="zh-CN"/>
        </w:rPr>
        <w:t>ORP/PH</w:t>
      </w:r>
      <w:r>
        <w:rPr>
          <w:rFonts w:hint="eastAsia" w:ascii="宋体" w:hAnsi="宋体"/>
          <w:b/>
          <w:sz w:val="28"/>
          <w:szCs w:val="28"/>
          <w:lang w:val="en-US" w:eastAsia="zh-CN"/>
        </w:rPr>
        <w:t>仪表面板</w:t>
      </w:r>
      <w:r>
        <w:rPr>
          <w:rFonts w:hint="eastAsia" w:ascii="宋体" w:hAnsi="宋体"/>
          <w:b/>
          <w:sz w:val="28"/>
          <w:szCs w:val="28"/>
        </w:rPr>
        <w:t>维修服务合同</w:t>
      </w:r>
    </w:p>
    <w:p w14:paraId="6BCEE40C">
      <w:pPr>
        <w:spacing w:line="400" w:lineRule="exact"/>
        <w:jc w:val="center"/>
        <w:rPr>
          <w:rFonts w:hint="eastAsia" w:ascii="宋体" w:hAnsi="宋体"/>
          <w:b/>
          <w:szCs w:val="21"/>
        </w:rPr>
      </w:pPr>
    </w:p>
    <w:p w14:paraId="01C38B46">
      <w:pPr>
        <w:pStyle w:val="10"/>
        <w:spacing w:line="400" w:lineRule="exact"/>
        <w:ind w:left="-141" w:leftChars="-67"/>
        <w:jc w:val="center"/>
        <w:rPr>
          <w:rFonts w:hAnsi="宋体"/>
          <w:u w:val="single"/>
        </w:rPr>
      </w:pPr>
      <w:r>
        <w:rPr>
          <w:rFonts w:hint="eastAsia" w:hAnsi="宋体"/>
        </w:rPr>
        <w:t xml:space="preserve">                                  合同编号：</w:t>
      </w:r>
      <w:r>
        <w:rPr>
          <w:rFonts w:hint="eastAsia" w:hAnsi="宋体" w:cs="宋体"/>
          <w:u w:val="single"/>
        </w:rPr>
        <w:t xml:space="preserve">               </w:t>
      </w:r>
    </w:p>
    <w:p w14:paraId="3926C33A">
      <w:pPr>
        <w:pStyle w:val="10"/>
        <w:spacing w:line="400" w:lineRule="exact"/>
        <w:ind w:leftChars="-67" w:hanging="141" w:hangingChars="67"/>
        <w:jc w:val="right"/>
        <w:rPr>
          <w:rFonts w:hint="eastAsia" w:hAnsi="宋体"/>
        </w:rPr>
      </w:pPr>
      <w:r>
        <w:rPr>
          <w:rFonts w:hint="eastAsia" w:hAnsi="宋体"/>
          <w:b/>
        </w:rPr>
        <w:t xml:space="preserve">  </w:t>
      </w:r>
      <w:r>
        <w:rPr>
          <w:rFonts w:hint="eastAsia" w:hAnsi="宋体"/>
        </w:rPr>
        <w:t>签订时间</w:t>
      </w:r>
      <w:r>
        <w:rPr>
          <w:rFonts w:hint="eastAsia" w:hAnsi="宋体"/>
          <w:lang w:eastAsia="zh-CN"/>
        </w:rPr>
        <w:t>：</w:t>
      </w:r>
      <w:r>
        <w:rPr>
          <w:rFonts w:hint="eastAsia" w:hAnsi="宋体"/>
        </w:rPr>
        <w:t xml:space="preserve"> </w:t>
      </w:r>
      <w:r>
        <w:rPr>
          <w:rFonts w:hint="eastAsia" w:hAnsi="宋体"/>
          <w:u w:val="single"/>
        </w:rPr>
        <w:t xml:space="preserve"> 202</w:t>
      </w:r>
      <w:r>
        <w:rPr>
          <w:rFonts w:hint="eastAsia" w:hAnsi="宋体"/>
          <w:u w:val="single"/>
          <w:lang w:val="en-US" w:eastAsia="zh-CN"/>
        </w:rPr>
        <w:t>6</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p w14:paraId="5120F822">
      <w:pPr>
        <w:pStyle w:val="10"/>
        <w:spacing w:line="400" w:lineRule="exact"/>
        <w:ind w:leftChars="-67" w:hanging="140" w:hangingChars="67"/>
        <w:rPr>
          <w:rFonts w:hint="eastAsia" w:hAnsi="宋体"/>
          <w:b/>
        </w:rPr>
      </w:pPr>
      <w:r>
        <w:rPr>
          <w:rFonts w:hint="eastAsia" w:hAnsi="宋体"/>
        </w:rPr>
        <w:t>甲方</w:t>
      </w:r>
      <w:r>
        <w:rPr>
          <w:rFonts w:hAnsi="宋体"/>
        </w:rPr>
        <w:t>（</w:t>
      </w:r>
      <w:r>
        <w:rPr>
          <w:rFonts w:hint="eastAsia" w:hAnsi="宋体"/>
          <w:lang w:eastAsia="zh-Hans"/>
        </w:rPr>
        <w:t>定作人</w:t>
      </w:r>
      <w:r>
        <w:rPr>
          <w:rFonts w:hAnsi="宋体"/>
          <w:lang w:eastAsia="zh-Hans"/>
        </w:rPr>
        <w:t>）</w:t>
      </w:r>
      <w:r>
        <w:rPr>
          <w:rFonts w:hint="eastAsia" w:hAnsi="宋体"/>
          <w:lang w:eastAsia="zh-CN"/>
        </w:rPr>
        <w:t>：</w:t>
      </w:r>
      <w:r>
        <w:rPr>
          <w:rFonts w:hint="eastAsia" w:hAnsi="宋体"/>
          <w:u w:val="single"/>
        </w:rPr>
        <w:t xml:space="preserve">  常州市城市排水有限公司  </w:t>
      </w:r>
      <w:r>
        <w:rPr>
          <w:rFonts w:hint="eastAsia" w:hAnsi="宋体"/>
          <w:b/>
        </w:rPr>
        <w:t xml:space="preserve">  </w:t>
      </w:r>
    </w:p>
    <w:p w14:paraId="7741574E">
      <w:pPr>
        <w:pStyle w:val="10"/>
        <w:spacing w:line="400" w:lineRule="exact"/>
        <w:ind w:leftChars="-67" w:hanging="140" w:hangingChars="67"/>
        <w:rPr>
          <w:rFonts w:hint="eastAsia" w:hAnsi="宋体"/>
          <w:u w:val="single"/>
        </w:rPr>
      </w:pPr>
      <w:r>
        <w:rPr>
          <w:rFonts w:hint="eastAsia" w:hAnsi="宋体"/>
        </w:rPr>
        <w:t>住所地：</w:t>
      </w:r>
      <w:r>
        <w:rPr>
          <w:rFonts w:hint="eastAsia" w:hAnsi="宋体"/>
          <w:u w:val="single"/>
        </w:rPr>
        <w:t xml:space="preserve">  常州市天宁区飞龙东路116号   </w:t>
      </w:r>
    </w:p>
    <w:p w14:paraId="6CDBCDE6">
      <w:pPr>
        <w:pStyle w:val="10"/>
        <w:spacing w:line="400" w:lineRule="exact"/>
        <w:ind w:leftChars="-67" w:hanging="140" w:hangingChars="67"/>
        <w:rPr>
          <w:rFonts w:hint="eastAsia"/>
          <w:sz w:val="28"/>
          <w:szCs w:val="28"/>
        </w:rPr>
      </w:pPr>
      <w:r>
        <w:rPr>
          <w:rFonts w:hint="eastAsia" w:hAnsi="宋体"/>
        </w:rPr>
        <w:t xml:space="preserve"> </w:t>
      </w:r>
    </w:p>
    <w:p w14:paraId="418D60AC">
      <w:pPr>
        <w:pStyle w:val="10"/>
        <w:spacing w:line="400" w:lineRule="exact"/>
        <w:ind w:leftChars="-67" w:hanging="140" w:hangingChars="67"/>
        <w:rPr>
          <w:rFonts w:hint="default" w:hAnsi="宋体" w:eastAsia="宋体"/>
          <w:b/>
          <w:lang w:val="en-US" w:eastAsia="zh-CN"/>
        </w:rPr>
      </w:pPr>
      <w:r>
        <w:rPr>
          <w:rFonts w:hint="eastAsia" w:hAnsi="宋体"/>
        </w:rPr>
        <w:t>乙方</w:t>
      </w:r>
      <w:r>
        <w:rPr>
          <w:rFonts w:hAnsi="宋体"/>
        </w:rPr>
        <w:t>（</w:t>
      </w:r>
      <w:r>
        <w:rPr>
          <w:rFonts w:hint="eastAsia" w:hAnsi="宋体"/>
          <w:lang w:eastAsia="zh-Hans"/>
        </w:rPr>
        <w:t>承揽人</w:t>
      </w:r>
      <w:r>
        <w:rPr>
          <w:rFonts w:hAnsi="宋体"/>
          <w:lang w:eastAsia="zh-Hans"/>
        </w:rPr>
        <w:t>）</w:t>
      </w:r>
      <w:r>
        <w:rPr>
          <w:rFonts w:hint="eastAsia" w:hAnsi="宋体"/>
          <w:lang w:eastAsia="zh-CN"/>
        </w:rPr>
        <w:t>：</w:t>
      </w:r>
      <w:r>
        <w:rPr>
          <w:rFonts w:hint="eastAsia"/>
          <w:color w:val="000000"/>
          <w:u w:val="single"/>
        </w:rPr>
        <w:t xml:space="preserve"> </w:t>
      </w:r>
      <w:r>
        <w:rPr>
          <w:rFonts w:hint="eastAsia" w:hAnsi="宋体"/>
          <w:u w:val="single"/>
          <w:lang w:val="en-US" w:eastAsia="zh-CN"/>
        </w:rPr>
        <w:t xml:space="preserve">                         </w:t>
      </w:r>
    </w:p>
    <w:p w14:paraId="23ED8345">
      <w:pPr>
        <w:pStyle w:val="10"/>
        <w:spacing w:line="400" w:lineRule="exact"/>
        <w:ind w:leftChars="-67" w:hanging="140" w:hangingChars="67"/>
        <w:rPr>
          <w:rFonts w:hint="eastAsia" w:hAnsi="宋体"/>
          <w:u w:val="single"/>
        </w:rPr>
      </w:pPr>
      <w:r>
        <w:rPr>
          <w:rFonts w:hint="eastAsia" w:hAnsi="宋体"/>
        </w:rPr>
        <w:t>住所地：</w:t>
      </w:r>
      <w:r>
        <w:rPr>
          <w:rFonts w:hint="eastAsia" w:hAnsi="宋体"/>
          <w:u w:val="single"/>
          <w:lang w:val="en-US" w:eastAsia="zh-CN"/>
        </w:rPr>
        <w:t xml:space="preserve">                                </w:t>
      </w:r>
      <w:r>
        <w:rPr>
          <w:rFonts w:hint="eastAsia" w:hAnsi="宋体"/>
          <w:u w:val="single"/>
        </w:rPr>
        <w:t xml:space="preserve">   </w:t>
      </w:r>
    </w:p>
    <w:p w14:paraId="51F31293">
      <w:pPr>
        <w:spacing w:line="400" w:lineRule="exact"/>
        <w:ind w:left="-59" w:leftChars="-228" w:hanging="420" w:hangingChars="200"/>
        <w:rPr>
          <w:rFonts w:hint="eastAsia" w:ascii="宋体" w:hAnsi="宋体"/>
        </w:rPr>
      </w:pPr>
      <w:r>
        <w:rPr>
          <w:rFonts w:hint="eastAsia" w:ascii="宋体" w:hAnsi="宋体"/>
        </w:rPr>
        <w:t xml:space="preserve"> </w:t>
      </w:r>
    </w:p>
    <w:p w14:paraId="73CBBF12">
      <w:pPr>
        <w:spacing w:line="400" w:lineRule="exact"/>
        <w:ind w:left="-479" w:leftChars="-228" w:firstLine="420" w:firstLineChars="200"/>
        <w:rPr>
          <w:szCs w:val="21"/>
        </w:rPr>
      </w:pPr>
      <w:r>
        <w:rPr>
          <w:rFonts w:hint="eastAsia" w:ascii="宋体" w:hAnsi="宋体"/>
          <w:szCs w:val="21"/>
        </w:rPr>
        <w:t xml:space="preserve">  </w:t>
      </w:r>
      <w:r>
        <w:rPr>
          <w:rFonts w:ascii="宋体" w:hAnsi="宋体" w:cs="宋体"/>
          <w:color w:val="000000"/>
          <w:szCs w:val="21"/>
        </w:rPr>
        <w:t>乙方受甲方委托承揽</w:t>
      </w:r>
      <w:r>
        <w:rPr>
          <w:rFonts w:ascii="宋体" w:hAnsi="宋体" w:cs="宋体"/>
          <w:color w:val="000000"/>
          <w:szCs w:val="21"/>
          <w:u w:val="single"/>
        </w:rPr>
        <w:t xml:space="preserve"> </w:t>
      </w:r>
      <w:r>
        <w:rPr>
          <w:rFonts w:hint="eastAsia" w:ascii="宋体" w:hAnsi="宋体" w:cs="宋体"/>
          <w:color w:val="000000"/>
          <w:szCs w:val="21"/>
          <w:u w:val="single"/>
          <w:lang w:val="en-US" w:eastAsia="zh-CN"/>
        </w:rPr>
        <w:t>城北污水处理厂</w:t>
      </w:r>
      <w:r>
        <w:rPr>
          <w:rFonts w:hint="default" w:ascii="宋体" w:hAnsi="宋体" w:cs="宋体"/>
          <w:color w:val="000000"/>
          <w:szCs w:val="21"/>
          <w:u w:val="single"/>
          <w:lang w:val="en-US" w:eastAsia="zh-CN"/>
        </w:rPr>
        <w:t>ORP/PH</w:t>
      </w:r>
      <w:r>
        <w:rPr>
          <w:rFonts w:hint="eastAsia" w:ascii="宋体" w:hAnsi="宋体" w:cs="宋体"/>
          <w:color w:val="000000"/>
          <w:szCs w:val="21"/>
          <w:u w:val="single"/>
          <w:lang w:val="en-US" w:eastAsia="zh-CN"/>
        </w:rPr>
        <w:t>仪表面板</w:t>
      </w:r>
      <w:r>
        <w:rPr>
          <w:rFonts w:ascii="宋体" w:hAnsi="宋体" w:cs="宋体"/>
          <w:color w:val="000000"/>
          <w:szCs w:val="21"/>
          <w:u w:val="single"/>
        </w:rPr>
        <w:t xml:space="preserve"> </w:t>
      </w:r>
      <w:r>
        <w:rPr>
          <w:rFonts w:hint="eastAsia" w:ascii="宋体" w:hAnsi="宋体" w:cs="宋体"/>
          <w:color w:val="000000"/>
          <w:szCs w:val="21"/>
          <w:lang w:eastAsia="zh-Hans"/>
        </w:rPr>
        <w:t>维修项目</w:t>
      </w:r>
      <w:r>
        <w:rPr>
          <w:rFonts w:ascii="宋体" w:hAnsi="宋体" w:cs="宋体"/>
          <w:color w:val="000000"/>
          <w:szCs w:val="21"/>
        </w:rPr>
        <w:t>，</w:t>
      </w:r>
      <w:r>
        <w:rPr>
          <w:rFonts w:hint="eastAsia" w:ascii="宋体" w:hAnsi="宋体" w:cs="宋体"/>
          <w:color w:val="000000"/>
          <w:szCs w:val="21"/>
          <w:lang w:eastAsia="zh-Hans"/>
        </w:rPr>
        <w:t>提供</w:t>
      </w:r>
      <w:r>
        <w:rPr>
          <w:rFonts w:ascii="宋体" w:hAnsi="宋体" w:cs="宋体"/>
          <w:color w:val="000000"/>
          <w:szCs w:val="21"/>
          <w:u w:val="single"/>
          <w:lang w:eastAsia="zh-Hans"/>
        </w:rPr>
        <w:t xml:space="preserve"> </w:t>
      </w:r>
      <w:r>
        <w:rPr>
          <w:rFonts w:hint="default" w:ascii="宋体" w:hAnsi="宋体" w:cs="宋体"/>
          <w:color w:val="000000"/>
          <w:szCs w:val="21"/>
          <w:u w:val="single"/>
          <w:lang w:val="en-US" w:eastAsia="zh-CN"/>
        </w:rPr>
        <w:t>ORP/PH</w:t>
      </w:r>
      <w:r>
        <w:rPr>
          <w:rFonts w:hint="eastAsia" w:ascii="宋体" w:hAnsi="宋体" w:cs="宋体"/>
          <w:color w:val="000000"/>
          <w:szCs w:val="21"/>
          <w:u w:val="single"/>
          <w:lang w:val="en-US" w:eastAsia="zh-CN"/>
        </w:rPr>
        <w:t>仪表面板</w:t>
      </w:r>
      <w:r>
        <w:rPr>
          <w:rFonts w:hint="eastAsia" w:ascii="宋体" w:hAnsi="宋体" w:cs="宋体"/>
          <w:color w:val="000000"/>
          <w:szCs w:val="21"/>
          <w:u w:val="single"/>
        </w:rPr>
        <w:t xml:space="preserve"> </w:t>
      </w:r>
      <w:r>
        <w:rPr>
          <w:rFonts w:ascii="宋体" w:hAnsi="宋体" w:cs="宋体"/>
          <w:color w:val="000000"/>
          <w:szCs w:val="21"/>
          <w:u w:val="single"/>
          <w:lang w:eastAsia="zh-Hans"/>
        </w:rPr>
        <w:t xml:space="preserve"> </w:t>
      </w:r>
      <w:r>
        <w:rPr>
          <w:rFonts w:hint="eastAsia" w:ascii="宋体" w:hAnsi="宋体" w:cs="宋体"/>
          <w:color w:val="000000"/>
          <w:szCs w:val="21"/>
          <w:lang w:eastAsia="zh-Hans"/>
        </w:rPr>
        <w:t>维修材料及维修服务</w:t>
      </w:r>
      <w:r>
        <w:rPr>
          <w:rFonts w:ascii="宋体" w:hAnsi="宋体" w:cs="宋体"/>
          <w:color w:val="000000"/>
          <w:szCs w:val="21"/>
          <w:lang w:eastAsia="zh-Hans"/>
        </w:rPr>
        <w:t>，</w:t>
      </w:r>
      <w:r>
        <w:rPr>
          <w:rFonts w:ascii="宋体" w:hAnsi="宋体" w:cs="宋体"/>
          <w:color w:val="000000"/>
          <w:szCs w:val="21"/>
        </w:rPr>
        <w:t>以确保</w:t>
      </w:r>
      <w:r>
        <w:rPr>
          <w:rFonts w:ascii="宋体" w:hAnsi="宋体" w:cs="宋体"/>
          <w:color w:val="000000"/>
          <w:szCs w:val="21"/>
          <w:u w:val="single"/>
        </w:rPr>
        <w:t xml:space="preserve"> </w:t>
      </w:r>
      <w:r>
        <w:rPr>
          <w:rFonts w:hint="eastAsia" w:ascii="宋体" w:hAnsi="宋体" w:cs="宋体"/>
          <w:color w:val="000000"/>
          <w:szCs w:val="21"/>
          <w:u w:val="single"/>
          <w:lang w:val="en-US" w:eastAsia="zh-CN"/>
        </w:rPr>
        <w:t>仪表的</w:t>
      </w:r>
      <w:r>
        <w:rPr>
          <w:rFonts w:hint="eastAsia" w:ascii="宋体" w:hAnsi="宋体" w:cs="宋体"/>
          <w:color w:val="000000"/>
          <w:szCs w:val="21"/>
          <w:u w:val="single"/>
        </w:rPr>
        <w:t xml:space="preserve">正常运行 </w:t>
      </w:r>
      <w:r>
        <w:rPr>
          <w:rFonts w:ascii="宋体" w:hAnsi="宋体" w:cs="宋体"/>
          <w:color w:val="000000"/>
          <w:szCs w:val="21"/>
        </w:rPr>
        <w:t>。</w:t>
      </w:r>
      <w:r>
        <w:rPr>
          <w:szCs w:val="21"/>
        </w:rPr>
        <w:t>根据《中华人民共和国</w:t>
      </w:r>
      <w:r>
        <w:rPr>
          <w:rFonts w:hint="eastAsia"/>
          <w:szCs w:val="21"/>
        </w:rPr>
        <w:t>民法典</w:t>
      </w:r>
      <w:r>
        <w:rPr>
          <w:szCs w:val="21"/>
        </w:rPr>
        <w:t>》等法律法规的规定，</w:t>
      </w:r>
      <w:r>
        <w:rPr>
          <w:rFonts w:hint="eastAsia" w:ascii="宋体" w:hAnsi="宋体"/>
          <w:sz w:val="24"/>
        </w:rPr>
        <w:t>甲乙双方依据按照江苏中冠工程咨询有限公司的采购结果</w:t>
      </w:r>
      <w:r>
        <w:rPr>
          <w:szCs w:val="21"/>
        </w:rPr>
        <w:t>，</w:t>
      </w:r>
      <w:r>
        <w:rPr>
          <w:rFonts w:hint="eastAsia"/>
          <w:szCs w:val="21"/>
          <w:lang w:val="en-US" w:eastAsia="zh-CN"/>
        </w:rPr>
        <w:t>签订</w:t>
      </w:r>
      <w:r>
        <w:rPr>
          <w:szCs w:val="21"/>
        </w:rPr>
        <w:t>本合同。</w:t>
      </w:r>
    </w:p>
    <w:p w14:paraId="3A42EAED">
      <w:pPr>
        <w:spacing w:line="400" w:lineRule="exact"/>
        <w:ind w:left="151" w:leftChars="72" w:firstLine="315" w:firstLineChars="150"/>
        <w:rPr>
          <w:szCs w:val="21"/>
        </w:rPr>
      </w:pPr>
    </w:p>
    <w:p w14:paraId="09CEB342">
      <w:pPr>
        <w:spacing w:line="400" w:lineRule="exact"/>
        <w:ind w:firstLine="422" w:firstLineChars="200"/>
        <w:jc w:val="left"/>
        <w:rPr>
          <w:b/>
          <w:szCs w:val="21"/>
        </w:rPr>
      </w:pPr>
      <w:r>
        <w:rPr>
          <w:rFonts w:hAnsi="宋体"/>
          <w:b/>
          <w:szCs w:val="21"/>
        </w:rPr>
        <w:t>第一条</w:t>
      </w:r>
      <w:r>
        <w:rPr>
          <w:rFonts w:hint="eastAsia" w:hAnsi="宋体"/>
          <w:b/>
          <w:szCs w:val="21"/>
        </w:rPr>
        <w:t xml:space="preserve">  </w:t>
      </w:r>
      <w:r>
        <w:rPr>
          <w:rFonts w:hAnsi="宋体"/>
          <w:b/>
          <w:szCs w:val="21"/>
        </w:rPr>
        <w:t>维修</w:t>
      </w:r>
      <w:r>
        <w:rPr>
          <w:rFonts w:hint="eastAsia" w:hAnsi="宋体"/>
          <w:b/>
          <w:szCs w:val="21"/>
        </w:rPr>
        <w:t>概况</w:t>
      </w:r>
    </w:p>
    <w:p w14:paraId="281AE4BE">
      <w:pPr>
        <w:spacing w:line="400" w:lineRule="exact"/>
        <w:ind w:firstLine="420" w:firstLineChars="200"/>
        <w:rPr>
          <w:szCs w:val="21"/>
        </w:rPr>
      </w:pPr>
      <w:r>
        <w:rPr>
          <w:rFonts w:hint="eastAsia" w:hAnsi="宋体"/>
          <w:szCs w:val="21"/>
        </w:rPr>
        <w:t>1.</w:t>
      </w:r>
      <w:r>
        <w:rPr>
          <w:szCs w:val="21"/>
        </w:rPr>
        <w:t xml:space="preserve"> </w:t>
      </w:r>
      <w:r>
        <w:rPr>
          <w:rFonts w:hint="eastAsia"/>
          <w:szCs w:val="21"/>
        </w:rPr>
        <w:t>维修</w:t>
      </w:r>
      <w:r>
        <w:rPr>
          <w:rFonts w:hint="eastAsia"/>
          <w:szCs w:val="21"/>
          <w:lang w:eastAsia="zh-Hans"/>
        </w:rPr>
        <w:t>服务及维修材料清单</w:t>
      </w:r>
      <w:r>
        <w:rPr>
          <w:rFonts w:hint="eastAsia"/>
          <w:szCs w:val="21"/>
        </w:rPr>
        <w:t>：见附件1</w:t>
      </w:r>
    </w:p>
    <w:p w14:paraId="63079FD2">
      <w:pPr>
        <w:spacing w:line="400" w:lineRule="exact"/>
        <w:ind w:firstLine="420" w:firstLineChars="200"/>
        <w:rPr>
          <w:rFonts w:hint="eastAsia" w:hAnsi="宋体"/>
        </w:rPr>
      </w:pPr>
      <w:r>
        <w:rPr>
          <w:rFonts w:hAnsi="宋体"/>
        </w:rPr>
        <w:t>2</w:t>
      </w:r>
      <w:r>
        <w:rPr>
          <w:rFonts w:hint="eastAsia" w:hAnsi="宋体"/>
        </w:rPr>
        <w:t>. 维修方式：返厂维修</w:t>
      </w:r>
    </w:p>
    <w:p w14:paraId="672CB039">
      <w:pPr>
        <w:spacing w:line="400" w:lineRule="exact"/>
        <w:ind w:left="420" w:leftChars="200"/>
        <w:rPr>
          <w:rFonts w:hint="eastAsia" w:hAnsi="宋体"/>
          <w:szCs w:val="21"/>
        </w:rPr>
      </w:pPr>
      <w:r>
        <w:rPr>
          <w:rFonts w:hint="eastAsia"/>
          <w:szCs w:val="21"/>
        </w:rPr>
        <w:t>3. 维修工期：</w:t>
      </w:r>
      <w:r>
        <w:rPr>
          <w:rFonts w:hAnsi="宋体"/>
          <w:szCs w:val="21"/>
        </w:rPr>
        <w:t>自合同签订之日起，</w:t>
      </w:r>
      <w:r>
        <w:rPr>
          <w:rFonts w:hint="eastAsia" w:hAnsi="宋体"/>
          <w:szCs w:val="21"/>
        </w:rPr>
        <w:t>乙方应于</w:t>
      </w:r>
      <w:r>
        <w:rPr>
          <w:rFonts w:hint="eastAsia"/>
          <w:szCs w:val="21"/>
          <w:u w:val="single"/>
        </w:rPr>
        <w:t xml:space="preserve"> </w:t>
      </w:r>
      <w:r>
        <w:rPr>
          <w:rFonts w:hint="eastAsia"/>
          <w:szCs w:val="21"/>
          <w:u w:val="single"/>
          <w:lang w:val="en-US" w:eastAsia="zh-CN"/>
        </w:rPr>
        <w:t>10</w:t>
      </w:r>
      <w:r>
        <w:rPr>
          <w:rFonts w:hint="eastAsia"/>
          <w:szCs w:val="21"/>
          <w:u w:val="single"/>
        </w:rPr>
        <w:t xml:space="preserve"> </w:t>
      </w:r>
      <w:r>
        <w:rPr>
          <w:rFonts w:hint="eastAsia"/>
          <w:szCs w:val="21"/>
        </w:rPr>
        <w:t>个日历</w:t>
      </w:r>
      <w:r>
        <w:rPr>
          <w:rFonts w:hint="eastAsia" w:hAnsi="宋体"/>
          <w:szCs w:val="21"/>
        </w:rPr>
        <w:t>日内完成维修工作并交付</w:t>
      </w:r>
      <w:r>
        <w:rPr>
          <w:rFonts w:hAnsi="宋体"/>
          <w:szCs w:val="21"/>
        </w:rPr>
        <w:t>甲</w:t>
      </w:r>
      <w:r>
        <w:rPr>
          <w:rFonts w:hint="eastAsia" w:hAnsi="宋体"/>
          <w:szCs w:val="21"/>
        </w:rPr>
        <w:t>方。4. 运行验收期：运行验收通过的条件为</w:t>
      </w:r>
      <w:r>
        <w:rPr>
          <w:rFonts w:hAnsi="宋体"/>
          <w:szCs w:val="21"/>
        </w:rPr>
        <w:t>设备</w:t>
      </w:r>
      <w:r>
        <w:rPr>
          <w:rFonts w:hint="eastAsia" w:hAnsi="宋体"/>
          <w:szCs w:val="21"/>
        </w:rPr>
        <w:t>维修完成后且</w:t>
      </w:r>
      <w:r>
        <w:rPr>
          <w:rFonts w:hAnsi="宋体"/>
          <w:szCs w:val="21"/>
        </w:rPr>
        <w:t>连续正常运行</w:t>
      </w:r>
      <w:r>
        <w:rPr>
          <w:rFonts w:hint="eastAsia" w:hAnsi="宋体"/>
          <w:szCs w:val="21"/>
          <w:u w:val="single"/>
        </w:rPr>
        <w:t xml:space="preserve"> 1</w:t>
      </w:r>
      <w:r>
        <w:rPr>
          <w:rFonts w:hint="eastAsia" w:hAnsi="宋体"/>
          <w:szCs w:val="21"/>
          <w:u w:val="single"/>
          <w:lang w:val="en-US" w:eastAsia="zh-CN"/>
        </w:rPr>
        <w:t>5</w:t>
      </w:r>
      <w:r>
        <w:rPr>
          <w:rFonts w:hint="eastAsia" w:hAnsi="宋体"/>
          <w:szCs w:val="21"/>
          <w:u w:val="single"/>
        </w:rPr>
        <w:t xml:space="preserve">  </w:t>
      </w:r>
      <w:r>
        <w:rPr>
          <w:rFonts w:hint="eastAsia" w:hAnsi="宋体"/>
          <w:szCs w:val="21"/>
        </w:rPr>
        <w:t>天以上。</w:t>
      </w:r>
    </w:p>
    <w:p w14:paraId="72ECA698">
      <w:pPr>
        <w:spacing w:line="400" w:lineRule="exact"/>
        <w:ind w:firstLine="420"/>
        <w:rPr>
          <w:rFonts w:hint="eastAsia" w:hAnsi="宋体"/>
          <w:szCs w:val="21"/>
        </w:rPr>
      </w:pPr>
    </w:p>
    <w:p w14:paraId="58959AC8">
      <w:pPr>
        <w:spacing w:line="400" w:lineRule="exact"/>
        <w:ind w:firstLine="422" w:firstLineChars="200"/>
        <w:rPr>
          <w:rFonts w:hint="eastAsia" w:hAnsi="宋体"/>
          <w:b/>
          <w:szCs w:val="21"/>
        </w:rPr>
      </w:pPr>
      <w:r>
        <w:rPr>
          <w:rFonts w:hAnsi="宋体"/>
          <w:b/>
          <w:szCs w:val="21"/>
        </w:rPr>
        <w:t>第</w:t>
      </w:r>
      <w:r>
        <w:rPr>
          <w:rFonts w:hint="eastAsia" w:hAnsi="宋体"/>
          <w:b/>
          <w:szCs w:val="21"/>
        </w:rPr>
        <w:t>二</w:t>
      </w:r>
      <w:r>
        <w:rPr>
          <w:rFonts w:hAnsi="宋体"/>
          <w:b/>
          <w:szCs w:val="21"/>
        </w:rPr>
        <w:t>条</w:t>
      </w:r>
      <w:r>
        <w:rPr>
          <w:rFonts w:hint="eastAsia" w:hAnsi="宋体"/>
          <w:b/>
          <w:szCs w:val="21"/>
        </w:rPr>
        <w:t xml:space="preserve">  合同价格与支付</w:t>
      </w:r>
    </w:p>
    <w:p w14:paraId="3FFF054E">
      <w:pPr>
        <w:spacing w:line="400" w:lineRule="exact"/>
        <w:ind w:firstLine="422" w:firstLineChars="200"/>
        <w:rPr>
          <w:rFonts w:ascii="宋体" w:hAnsi="宋体"/>
          <w:b/>
          <w:snapToGrid w:val="0"/>
          <w:color w:val="000000"/>
        </w:rPr>
      </w:pPr>
      <w:r>
        <w:rPr>
          <w:rFonts w:hint="eastAsia" w:ascii="宋体" w:hAnsi="宋体"/>
          <w:b/>
          <w:snapToGrid w:val="0"/>
        </w:rPr>
        <w:t>1.合同价格</w:t>
      </w:r>
    </w:p>
    <w:p w14:paraId="09A5E80E">
      <w:pPr>
        <w:snapToGrid w:val="0"/>
        <w:spacing w:line="400" w:lineRule="exact"/>
        <w:ind w:firstLine="426"/>
        <w:jc w:val="left"/>
        <w:rPr>
          <w:rFonts w:ascii="宋体" w:hAnsi="宋体" w:cs="宋体"/>
        </w:rPr>
      </w:pPr>
      <w:r>
        <w:rPr>
          <w:rFonts w:hint="eastAsia" w:ascii="宋体" w:hAnsi="宋体"/>
          <w:snapToGrid w:val="0"/>
          <w:color w:val="000000"/>
        </w:rPr>
        <w:t>1.1本合同为固定单价合同，具体单价详见附件1，维修服务</w:t>
      </w:r>
      <w:r>
        <w:rPr>
          <w:rFonts w:hint="eastAsia" w:ascii="宋体" w:hAnsi="宋体" w:cs="宋体"/>
          <w:color w:val="000000"/>
        </w:rPr>
        <w:t>总价含税为人民</w:t>
      </w:r>
      <w:r>
        <w:rPr>
          <w:rFonts w:hint="eastAsia" w:ascii="宋体" w:hAnsi="宋体"/>
          <w:snapToGrid w:val="0"/>
          <w:color w:val="000000"/>
        </w:rPr>
        <w:t>币</w:t>
      </w:r>
      <w:r>
        <w:rPr>
          <w:rFonts w:hint="eastAsia" w:ascii="宋体" w:hAnsi="宋体"/>
          <w:snapToGrid w:val="0"/>
          <w:color w:val="000000"/>
          <w:u w:val="single"/>
        </w:rPr>
        <w:t xml:space="preserve"> </w:t>
      </w:r>
      <w:r>
        <w:rPr>
          <w:rFonts w:hint="eastAsia" w:ascii="宋体" w:hAnsi="宋体"/>
          <w:snapToGrid w:val="0"/>
          <w:color w:val="000000"/>
          <w:u w:val="single"/>
          <w:lang w:val="en-US" w:eastAsia="zh-CN"/>
        </w:rPr>
        <w:t xml:space="preserve">   </w:t>
      </w:r>
      <w:r>
        <w:rPr>
          <w:rFonts w:hint="eastAsia" w:ascii="宋体" w:hAnsi="宋体" w:cs="宋体"/>
          <w:color w:val="000000"/>
        </w:rPr>
        <w:t>元，大写：</w:t>
      </w:r>
      <w:r>
        <w:rPr>
          <w:rFonts w:hint="eastAsia" w:ascii="宋体" w:hAnsi="宋体" w:cs="宋体"/>
          <w:color w:val="000000"/>
          <w:u w:val="single"/>
          <w:lang w:val="en-US" w:eastAsia="zh-CN"/>
        </w:rPr>
        <w:t xml:space="preserve">        </w:t>
      </w:r>
      <w:r>
        <w:rPr>
          <w:rFonts w:hint="eastAsia" w:ascii="宋体" w:hAnsi="宋体" w:cs="宋体"/>
          <w:color w:val="000000"/>
          <w:u w:val="single"/>
        </w:rPr>
        <w:t>元整</w:t>
      </w:r>
      <w:r>
        <w:rPr>
          <w:rFonts w:hint="eastAsia" w:ascii="宋体" w:hAnsi="宋体" w:cs="宋体"/>
        </w:rPr>
        <w:t>。</w:t>
      </w:r>
    </w:p>
    <w:p w14:paraId="45F1CF4B">
      <w:pPr>
        <w:spacing w:line="400" w:lineRule="exact"/>
        <w:ind w:firstLine="420" w:firstLineChars="200"/>
        <w:rPr>
          <w:rFonts w:ascii="宋体" w:hAnsi="宋体"/>
          <w:snapToGrid w:val="0"/>
        </w:rPr>
      </w:pPr>
      <w:r>
        <w:rPr>
          <w:rFonts w:hint="eastAsia" w:ascii="宋体" w:hAnsi="宋体"/>
          <w:snapToGrid w:val="0"/>
        </w:rPr>
        <w:t>1.2甲方在与乙方书面确认后有权对采购维修项目在一定范围内进行调整，单价仍按本合同单价确定。</w:t>
      </w:r>
    </w:p>
    <w:p w14:paraId="1160127E">
      <w:pPr>
        <w:spacing w:line="400" w:lineRule="exact"/>
        <w:ind w:firstLine="420" w:firstLineChars="200"/>
        <w:rPr>
          <w:rFonts w:ascii="宋体" w:hAnsi="宋体"/>
          <w:snapToGrid w:val="0"/>
        </w:rPr>
      </w:pPr>
      <w:r>
        <w:rPr>
          <w:rFonts w:hint="eastAsia" w:ascii="宋体" w:hAnsi="宋体"/>
          <w:snapToGrid w:val="0"/>
        </w:rPr>
        <w:t>1.3</w:t>
      </w:r>
      <w:r>
        <w:rPr>
          <w:rFonts w:hint="eastAsia" w:ascii="宋体" w:hAnsi="宋体" w:cs="宋体"/>
        </w:rPr>
        <w:t>本合同价款包括提供本维修服务所需的人工、材料、运输、安全、保险、税金等全部费用。</w:t>
      </w:r>
    </w:p>
    <w:p w14:paraId="6744EC8A">
      <w:pPr>
        <w:spacing w:line="360" w:lineRule="auto"/>
        <w:ind w:firstLine="420" w:firstLineChars="200"/>
        <w:rPr>
          <w:rFonts w:ascii="宋体" w:hAnsi="宋体"/>
          <w:snapToGrid w:val="0"/>
        </w:rPr>
      </w:pPr>
      <w:r>
        <w:rPr>
          <w:rFonts w:hint="eastAsia" w:ascii="宋体" w:hAnsi="宋体" w:cs="宋体"/>
        </w:rPr>
        <w:t>1.4如果在履行合同过程中适用的税收政策发生变化不再对合同单价进行调整。本合同涉及的发票，均应按付款时的增值税税率开具，该税费已包含在合同价款中。</w:t>
      </w:r>
    </w:p>
    <w:p w14:paraId="55AC36E6">
      <w:pPr>
        <w:spacing w:line="400" w:lineRule="exact"/>
        <w:ind w:firstLine="422" w:firstLineChars="200"/>
        <w:rPr>
          <w:b/>
          <w:szCs w:val="21"/>
        </w:rPr>
      </w:pPr>
      <w:r>
        <w:rPr>
          <w:rFonts w:hint="eastAsia"/>
          <w:b/>
          <w:szCs w:val="21"/>
        </w:rPr>
        <w:t>2.价款支付</w:t>
      </w:r>
    </w:p>
    <w:p w14:paraId="418D96D5">
      <w:pPr>
        <w:tabs>
          <w:tab w:val="left" w:pos="1200"/>
        </w:tabs>
        <w:spacing w:line="400" w:lineRule="exact"/>
        <w:ind w:firstLine="420" w:firstLineChars="200"/>
        <w:rPr>
          <w:rFonts w:hAnsi="宋体"/>
          <w:szCs w:val="21"/>
        </w:rPr>
      </w:pPr>
      <w:r>
        <w:rPr>
          <w:rFonts w:hint="eastAsia"/>
          <w:szCs w:val="21"/>
        </w:rPr>
        <w:t>2.1 乙方在规定时间内完成所有维修工作，经甲方验收合格后，乙方提供金额为合同总价100%的发票，甲方一次性结清合同款项</w:t>
      </w:r>
      <w:r>
        <w:rPr>
          <w:rFonts w:hAnsi="宋体"/>
          <w:szCs w:val="21"/>
        </w:rPr>
        <w:t>。</w:t>
      </w:r>
    </w:p>
    <w:p w14:paraId="6DD26E1F">
      <w:pPr>
        <w:tabs>
          <w:tab w:val="left" w:pos="1200"/>
        </w:tabs>
        <w:spacing w:line="400" w:lineRule="exact"/>
        <w:ind w:firstLine="420" w:firstLineChars="200"/>
        <w:rPr>
          <w:rFonts w:hint="eastAsia" w:hAnsi="宋体"/>
          <w:szCs w:val="21"/>
        </w:rPr>
      </w:pPr>
      <w:r>
        <w:rPr>
          <w:rFonts w:hint="eastAsia" w:hAnsi="宋体"/>
          <w:szCs w:val="21"/>
        </w:rPr>
        <w:t>2.2 甲方应将合同货款一次性汇入以下乙方账户：</w:t>
      </w:r>
    </w:p>
    <w:p w14:paraId="42864120">
      <w:pPr>
        <w:tabs>
          <w:tab w:val="left" w:pos="1200"/>
        </w:tabs>
        <w:spacing w:line="400" w:lineRule="exact"/>
        <w:ind w:firstLine="420" w:firstLineChars="200"/>
        <w:rPr>
          <w:rFonts w:hAnsi="宋体"/>
          <w:szCs w:val="21"/>
        </w:rPr>
      </w:pPr>
      <w:r>
        <w:rPr>
          <w:rFonts w:hint="eastAsia" w:hAnsi="宋体"/>
          <w:szCs w:val="21"/>
        </w:rPr>
        <w:t>户名：</w:t>
      </w:r>
      <w:r>
        <w:rPr>
          <w:rFonts w:hint="eastAsia" w:hAnsi="宋体"/>
          <w:u w:val="single"/>
          <w:lang w:val="en-US" w:eastAsia="zh-CN"/>
        </w:rPr>
        <w:t xml:space="preserve">                       </w:t>
      </w:r>
      <w:r>
        <w:rPr>
          <w:rFonts w:hint="eastAsia" w:hAnsi="宋体"/>
          <w:szCs w:val="21"/>
        </w:rPr>
        <w:t>；</w:t>
      </w:r>
    </w:p>
    <w:p w14:paraId="57A5E1DC">
      <w:pPr>
        <w:tabs>
          <w:tab w:val="left" w:pos="1200"/>
        </w:tabs>
        <w:spacing w:line="400" w:lineRule="exact"/>
        <w:ind w:firstLine="420" w:firstLineChars="200"/>
        <w:rPr>
          <w:rFonts w:hAnsi="宋体"/>
          <w:szCs w:val="21"/>
        </w:rPr>
      </w:pPr>
      <w:r>
        <w:rPr>
          <w:rFonts w:hint="eastAsia" w:hAnsi="宋体"/>
          <w:szCs w:val="21"/>
        </w:rPr>
        <w:t>开户行：</w:t>
      </w:r>
      <w:r>
        <w:rPr>
          <w:rFonts w:hint="eastAsia" w:hAnsi="宋体"/>
          <w:szCs w:val="21"/>
          <w:u w:val="single"/>
          <w:lang w:val="en-US" w:eastAsia="zh-CN"/>
        </w:rPr>
        <w:t xml:space="preserve">                        </w:t>
      </w:r>
      <w:r>
        <w:rPr>
          <w:rFonts w:hint="eastAsia" w:hAnsi="宋体"/>
          <w:szCs w:val="21"/>
        </w:rPr>
        <w:t>；</w:t>
      </w:r>
    </w:p>
    <w:p w14:paraId="13751920">
      <w:pPr>
        <w:tabs>
          <w:tab w:val="left" w:pos="1200"/>
        </w:tabs>
        <w:spacing w:line="400" w:lineRule="exact"/>
        <w:ind w:firstLine="420" w:firstLineChars="200"/>
        <w:rPr>
          <w:rFonts w:hAnsi="宋体"/>
          <w:szCs w:val="21"/>
        </w:rPr>
      </w:pPr>
      <w:r>
        <w:rPr>
          <w:rFonts w:hint="eastAsia" w:hAnsi="宋体"/>
          <w:szCs w:val="21"/>
        </w:rPr>
        <w:t>账号：</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rPr>
        <w:t>。</w:t>
      </w:r>
    </w:p>
    <w:p w14:paraId="1BA89DF5">
      <w:pPr>
        <w:tabs>
          <w:tab w:val="left" w:pos="1200"/>
        </w:tabs>
        <w:spacing w:line="400" w:lineRule="exact"/>
        <w:ind w:firstLine="420" w:firstLineChars="200"/>
        <w:rPr>
          <w:rFonts w:hint="eastAsia"/>
          <w:szCs w:val="21"/>
        </w:rPr>
      </w:pPr>
      <w:r>
        <w:rPr>
          <w:rFonts w:hint="eastAsia" w:hAnsi="宋体"/>
          <w:szCs w:val="21"/>
        </w:rPr>
        <w:t>如乙方的账户信息错误或发生变更，需提前通知甲方，否则一切后果由乙方承担。</w:t>
      </w:r>
    </w:p>
    <w:p w14:paraId="51C55570">
      <w:pPr>
        <w:tabs>
          <w:tab w:val="left" w:pos="1200"/>
        </w:tabs>
        <w:spacing w:line="400" w:lineRule="exact"/>
        <w:ind w:left="107" w:leftChars="51" w:firstLine="316" w:firstLineChars="150"/>
        <w:rPr>
          <w:b/>
          <w:szCs w:val="21"/>
        </w:rPr>
      </w:pPr>
      <w:r>
        <w:rPr>
          <w:rFonts w:hAnsi="宋体"/>
          <w:b/>
          <w:szCs w:val="21"/>
        </w:rPr>
        <w:t>第</w:t>
      </w:r>
      <w:r>
        <w:rPr>
          <w:rFonts w:hint="eastAsia" w:hAnsi="宋体"/>
          <w:b/>
          <w:szCs w:val="21"/>
        </w:rPr>
        <w:t>三</w:t>
      </w:r>
      <w:r>
        <w:rPr>
          <w:rFonts w:hAnsi="宋体"/>
          <w:b/>
          <w:szCs w:val="21"/>
        </w:rPr>
        <w:t>条</w:t>
      </w:r>
      <w:r>
        <w:rPr>
          <w:rFonts w:hint="eastAsia" w:hAnsi="宋体"/>
          <w:b/>
          <w:szCs w:val="21"/>
        </w:rPr>
        <w:t xml:space="preserve">  </w:t>
      </w:r>
      <w:r>
        <w:rPr>
          <w:rFonts w:hAnsi="宋体"/>
          <w:b/>
          <w:szCs w:val="21"/>
        </w:rPr>
        <w:t>验收</w:t>
      </w:r>
    </w:p>
    <w:p w14:paraId="1E20D48E">
      <w:pPr>
        <w:spacing w:line="400" w:lineRule="exact"/>
        <w:ind w:firstLine="371" w:firstLineChars="177"/>
        <w:rPr>
          <w:rFonts w:hint="eastAsia" w:hAnsi="宋体"/>
          <w:szCs w:val="21"/>
        </w:rPr>
      </w:pPr>
      <w:r>
        <w:rPr>
          <w:rFonts w:hint="eastAsia" w:hAnsi="宋体"/>
          <w:szCs w:val="21"/>
        </w:rPr>
        <w:t>运行验收标准：</w:t>
      </w:r>
      <w:r>
        <w:rPr>
          <w:rFonts w:hAnsi="宋体"/>
          <w:szCs w:val="21"/>
        </w:rPr>
        <w:t>设备</w:t>
      </w:r>
      <w:r>
        <w:rPr>
          <w:rFonts w:hint="eastAsia" w:hAnsi="宋体"/>
          <w:szCs w:val="21"/>
        </w:rPr>
        <w:t>维修完成后且</w:t>
      </w:r>
      <w:r>
        <w:rPr>
          <w:rFonts w:hAnsi="宋体"/>
          <w:szCs w:val="21"/>
        </w:rPr>
        <w:t>连续正常运行</w:t>
      </w:r>
      <w:r>
        <w:rPr>
          <w:rFonts w:hint="eastAsia" w:hAnsi="宋体"/>
          <w:szCs w:val="21"/>
          <w:u w:val="single"/>
        </w:rPr>
        <w:t xml:space="preserve">  1</w:t>
      </w:r>
      <w:r>
        <w:rPr>
          <w:rFonts w:hint="eastAsia" w:hAnsi="宋体"/>
          <w:szCs w:val="21"/>
          <w:u w:val="single"/>
          <w:lang w:val="en-US" w:eastAsia="zh-CN"/>
        </w:rPr>
        <w:t>5</w:t>
      </w:r>
      <w:r>
        <w:rPr>
          <w:rFonts w:hint="eastAsia" w:hAnsi="宋体"/>
          <w:szCs w:val="21"/>
          <w:u w:val="single"/>
        </w:rPr>
        <w:t xml:space="preserve">  </w:t>
      </w:r>
      <w:r>
        <w:rPr>
          <w:rFonts w:hint="eastAsia" w:hAnsi="宋体"/>
          <w:szCs w:val="21"/>
        </w:rPr>
        <w:t>天方能通过运行</w:t>
      </w:r>
      <w:r>
        <w:rPr>
          <w:rFonts w:hAnsi="宋体"/>
          <w:szCs w:val="21"/>
        </w:rPr>
        <w:t>验收</w:t>
      </w:r>
      <w:r>
        <w:rPr>
          <w:rFonts w:hint="eastAsia" w:hAnsi="宋体"/>
          <w:szCs w:val="21"/>
        </w:rPr>
        <w:t>，通过运行验收的双方应签署维修运行验收单（见附件2）。</w:t>
      </w:r>
    </w:p>
    <w:p w14:paraId="08379E6C">
      <w:pPr>
        <w:spacing w:line="400" w:lineRule="exact"/>
        <w:ind w:firstLine="422" w:firstLineChars="200"/>
        <w:rPr>
          <w:rFonts w:hAnsi="宋体"/>
          <w:b/>
          <w:szCs w:val="21"/>
        </w:rPr>
      </w:pPr>
    </w:p>
    <w:p w14:paraId="1F8D1DB9">
      <w:pPr>
        <w:spacing w:line="400" w:lineRule="exact"/>
        <w:ind w:firstLine="422" w:firstLineChars="200"/>
        <w:rPr>
          <w:rFonts w:hint="eastAsia"/>
          <w:b/>
          <w:szCs w:val="21"/>
        </w:rPr>
      </w:pPr>
      <w:r>
        <w:rPr>
          <w:rFonts w:hAnsi="宋体"/>
          <w:b/>
          <w:szCs w:val="21"/>
        </w:rPr>
        <w:t>第</w:t>
      </w:r>
      <w:r>
        <w:rPr>
          <w:rFonts w:hint="eastAsia" w:hAnsi="宋体"/>
          <w:b/>
          <w:szCs w:val="21"/>
        </w:rPr>
        <w:t>四</w:t>
      </w:r>
      <w:r>
        <w:rPr>
          <w:rFonts w:hAnsi="宋体"/>
          <w:b/>
          <w:szCs w:val="21"/>
        </w:rPr>
        <w:t>条</w:t>
      </w:r>
      <w:r>
        <w:rPr>
          <w:rFonts w:hint="eastAsia" w:hAnsi="宋体"/>
          <w:b/>
          <w:szCs w:val="21"/>
        </w:rPr>
        <w:t xml:space="preserve">  质量保证</w:t>
      </w:r>
    </w:p>
    <w:p w14:paraId="7AB29785">
      <w:pPr>
        <w:spacing w:line="400" w:lineRule="exact"/>
        <w:ind w:firstLine="420" w:firstLineChars="200"/>
        <w:rPr>
          <w:szCs w:val="21"/>
        </w:rPr>
      </w:pPr>
      <w:r>
        <w:rPr>
          <w:rFonts w:hint="eastAsia" w:hAnsi="宋体"/>
          <w:szCs w:val="21"/>
        </w:rPr>
        <w:t>1.</w:t>
      </w:r>
      <w:bookmarkStart w:id="2" w:name="_GoBack"/>
      <w:r>
        <w:rPr>
          <w:rFonts w:hint="eastAsia" w:hAnsi="宋体"/>
          <w:szCs w:val="21"/>
        </w:rPr>
        <w:t>质保期</w:t>
      </w:r>
      <w:r>
        <w:rPr>
          <w:rFonts w:hAnsi="宋体"/>
          <w:szCs w:val="21"/>
        </w:rPr>
        <w:t>：</w:t>
      </w:r>
      <w:r>
        <w:rPr>
          <w:rFonts w:hint="eastAsia" w:ascii="宋体" w:hAnsi="宋体"/>
          <w:szCs w:val="21"/>
        </w:rPr>
        <w:t>质保期为1年，自</w:t>
      </w:r>
      <w:r>
        <w:rPr>
          <w:rFonts w:hint="eastAsia" w:hAnsi="宋体"/>
          <w:szCs w:val="21"/>
        </w:rPr>
        <w:t>仪表运行</w:t>
      </w:r>
      <w:r>
        <w:rPr>
          <w:rFonts w:hAnsi="宋体"/>
          <w:szCs w:val="21"/>
        </w:rPr>
        <w:t>验收合格之日起</w:t>
      </w:r>
      <w:r>
        <w:rPr>
          <w:rFonts w:hint="eastAsia" w:hAnsi="宋体"/>
          <w:szCs w:val="21"/>
        </w:rPr>
        <w:t>计算</w:t>
      </w:r>
      <w:bookmarkEnd w:id="2"/>
      <w:r>
        <w:rPr>
          <w:rFonts w:hint="eastAsia" w:hAnsi="宋体"/>
          <w:szCs w:val="21"/>
        </w:rPr>
        <w:t>。</w:t>
      </w:r>
      <w:r>
        <w:rPr>
          <w:rFonts w:hint="eastAsia" w:ascii="宋体" w:hAnsi="宋体"/>
          <w:szCs w:val="21"/>
        </w:rPr>
        <w:t>在质保期内因乙方提供材料质量问题或维修质量问题导致故障，由乙方负责返修或更换，由此产生的所有费用由乙方承担，</w:t>
      </w:r>
      <w:r>
        <w:rPr>
          <w:rFonts w:hint="eastAsia" w:ascii="宋体" w:hAnsi="宋体"/>
          <w:b/>
          <w:bCs/>
          <w:szCs w:val="21"/>
        </w:rPr>
        <w:t>同时质保期自</w:t>
      </w:r>
      <w:r>
        <w:rPr>
          <w:rFonts w:ascii="宋体" w:hAnsi="宋体"/>
          <w:b/>
          <w:bCs/>
          <w:szCs w:val="21"/>
        </w:rPr>
        <w:t>返修完毕之日起重新计算</w:t>
      </w:r>
      <w:r>
        <w:rPr>
          <w:rFonts w:hint="eastAsia" w:ascii="宋体" w:hAnsi="宋体"/>
          <w:szCs w:val="21"/>
        </w:rPr>
        <w:t>，经双方确认其他异常情况除外。</w:t>
      </w:r>
    </w:p>
    <w:p w14:paraId="0DDA5E6C">
      <w:pPr>
        <w:spacing w:line="400" w:lineRule="exact"/>
        <w:ind w:firstLine="420" w:firstLineChars="200"/>
        <w:rPr>
          <w:szCs w:val="21"/>
        </w:rPr>
      </w:pPr>
      <w:r>
        <w:rPr>
          <w:rFonts w:hint="eastAsia" w:hAnsi="宋体"/>
          <w:szCs w:val="21"/>
        </w:rPr>
        <w:t>2.质保要求</w:t>
      </w:r>
      <w:r>
        <w:rPr>
          <w:rFonts w:hAnsi="宋体"/>
          <w:szCs w:val="21"/>
        </w:rPr>
        <w:t>：乙方应在接到甲方通知后</w:t>
      </w:r>
      <w:r>
        <w:rPr>
          <w:rFonts w:hint="eastAsia" w:hAnsi="宋体"/>
          <w:szCs w:val="21"/>
        </w:rPr>
        <w:t>2小时内响应，</w:t>
      </w:r>
      <w:r>
        <w:rPr>
          <w:rFonts w:hint="eastAsia"/>
          <w:szCs w:val="21"/>
        </w:rPr>
        <w:t>72</w:t>
      </w:r>
      <w:r>
        <w:rPr>
          <w:rFonts w:hAnsi="宋体"/>
          <w:szCs w:val="21"/>
        </w:rPr>
        <w:t>小时内派人处理</w:t>
      </w:r>
      <w:r>
        <w:rPr>
          <w:rFonts w:hint="eastAsia" w:hAnsi="宋体"/>
          <w:szCs w:val="21"/>
        </w:rPr>
        <w:t>，维修工作应在甲方要求的时间内完成</w:t>
      </w:r>
      <w:r>
        <w:rPr>
          <w:rFonts w:hAnsi="宋体"/>
          <w:szCs w:val="21"/>
        </w:rPr>
        <w:t>。</w:t>
      </w:r>
    </w:p>
    <w:p w14:paraId="4A9F8F97">
      <w:pPr>
        <w:spacing w:line="400" w:lineRule="exact"/>
        <w:rPr>
          <w:szCs w:val="21"/>
        </w:rPr>
      </w:pPr>
    </w:p>
    <w:p w14:paraId="7BF6581A">
      <w:pPr>
        <w:spacing w:line="400" w:lineRule="exact"/>
        <w:ind w:left="1" w:firstLine="472" w:firstLineChars="224"/>
        <w:rPr>
          <w:szCs w:val="21"/>
        </w:rPr>
      </w:pPr>
      <w:r>
        <w:rPr>
          <w:rFonts w:hAnsi="宋体"/>
          <w:b/>
          <w:szCs w:val="21"/>
        </w:rPr>
        <w:t>第</w:t>
      </w:r>
      <w:r>
        <w:rPr>
          <w:rFonts w:hint="eastAsia" w:hAnsi="宋体"/>
          <w:b/>
          <w:szCs w:val="21"/>
        </w:rPr>
        <w:t>五</w:t>
      </w:r>
      <w:r>
        <w:rPr>
          <w:rFonts w:hAnsi="宋体"/>
          <w:b/>
          <w:szCs w:val="21"/>
        </w:rPr>
        <w:t>条</w:t>
      </w:r>
      <w:r>
        <w:rPr>
          <w:rFonts w:hint="eastAsia" w:hAnsi="宋体"/>
          <w:b/>
          <w:szCs w:val="21"/>
        </w:rPr>
        <w:t xml:space="preserve">  </w:t>
      </w:r>
      <w:r>
        <w:rPr>
          <w:rFonts w:hAnsi="宋体"/>
          <w:b/>
          <w:szCs w:val="21"/>
        </w:rPr>
        <w:t>安全和保管责任</w:t>
      </w:r>
    </w:p>
    <w:p w14:paraId="4A88745D">
      <w:pPr>
        <w:spacing w:line="400" w:lineRule="exact"/>
        <w:ind w:firstLine="420" w:firstLineChars="200"/>
        <w:rPr>
          <w:rFonts w:ascii="宋体" w:hAnsi="宋体"/>
          <w:szCs w:val="21"/>
        </w:rPr>
      </w:pPr>
      <w:r>
        <w:rPr>
          <w:rFonts w:hint="eastAsia" w:ascii="宋体" w:hAnsi="宋体"/>
          <w:szCs w:val="21"/>
        </w:rPr>
        <w:t>1.本合同仪表为甲方自行拆卸寄送乙方维修，乙方维修完成后寄回。</w:t>
      </w:r>
    </w:p>
    <w:p w14:paraId="5D53EA23">
      <w:pPr>
        <w:spacing w:line="400" w:lineRule="exact"/>
        <w:ind w:firstLine="420" w:firstLineChars="200"/>
        <w:rPr>
          <w:rFonts w:hint="eastAsia" w:ascii="宋体" w:hAnsi="宋体"/>
          <w:szCs w:val="21"/>
        </w:rPr>
      </w:pPr>
      <w:r>
        <w:rPr>
          <w:rFonts w:hint="eastAsia" w:ascii="宋体" w:hAnsi="宋体"/>
          <w:szCs w:val="21"/>
        </w:rPr>
        <w:t>2.贯彻谁作业谁负责安全的原则，乙</w:t>
      </w:r>
      <w:r>
        <w:rPr>
          <w:rFonts w:hint="eastAsia" w:ascii="宋体" w:hAnsi="宋体"/>
          <w:szCs w:val="21"/>
          <w:lang w:eastAsia="zh-CN"/>
        </w:rPr>
        <w:t>方在</w:t>
      </w:r>
      <w:r>
        <w:rPr>
          <w:rFonts w:hint="eastAsia" w:ascii="宋体" w:hAnsi="宋体"/>
          <w:szCs w:val="21"/>
        </w:rPr>
        <w:t>维修过程中造成甲方、乙方、第三人的人身伤害及财产损失均由乙方承担全部责任。</w:t>
      </w:r>
    </w:p>
    <w:p w14:paraId="24318DCE">
      <w:pPr>
        <w:spacing w:line="400" w:lineRule="exact"/>
        <w:ind w:firstLine="420" w:firstLineChars="200"/>
        <w:rPr>
          <w:rFonts w:hAnsi="宋体"/>
          <w:szCs w:val="21"/>
        </w:rPr>
      </w:pPr>
      <w:r>
        <w:rPr>
          <w:rFonts w:hint="eastAsia"/>
          <w:szCs w:val="21"/>
        </w:rPr>
        <w:t>3.</w:t>
      </w:r>
      <w:r>
        <w:rPr>
          <w:rFonts w:hAnsi="宋体"/>
          <w:szCs w:val="21"/>
        </w:rPr>
        <w:t>本合同在履行过程中，</w:t>
      </w:r>
      <w:r>
        <w:rPr>
          <w:rFonts w:hint="eastAsia" w:hAnsi="宋体"/>
          <w:szCs w:val="21"/>
        </w:rPr>
        <w:t>设备</w:t>
      </w:r>
      <w:r>
        <w:rPr>
          <w:rFonts w:hAnsi="宋体"/>
          <w:szCs w:val="21"/>
        </w:rPr>
        <w:t>完成现场安装之前，</w:t>
      </w:r>
      <w:r>
        <w:rPr>
          <w:rFonts w:hint="eastAsia" w:hAnsi="宋体"/>
          <w:szCs w:val="21"/>
        </w:rPr>
        <w:t>甲乙双方负责各自作业环境下的</w:t>
      </w:r>
      <w:r>
        <w:rPr>
          <w:rFonts w:hAnsi="宋体"/>
          <w:szCs w:val="21"/>
        </w:rPr>
        <w:t>设备的保管工作。</w:t>
      </w:r>
    </w:p>
    <w:p w14:paraId="208F40EC">
      <w:pPr>
        <w:spacing w:line="400" w:lineRule="exact"/>
        <w:ind w:firstLine="420" w:firstLineChars="200"/>
        <w:rPr>
          <w:rFonts w:hint="eastAsia" w:hAnsi="宋体"/>
          <w:szCs w:val="21"/>
        </w:rPr>
      </w:pPr>
      <w:r>
        <w:rPr>
          <w:rFonts w:hint="eastAsia" w:hAnsi="宋体"/>
          <w:szCs w:val="21"/>
        </w:rPr>
        <w:t>4.在设备交付甲方前</w:t>
      </w:r>
      <w:r>
        <w:rPr>
          <w:rFonts w:hAnsi="宋体"/>
          <w:szCs w:val="21"/>
        </w:rPr>
        <w:t>如设备出现丢失或损坏的情况，乙方</w:t>
      </w:r>
      <w:r>
        <w:rPr>
          <w:rFonts w:hint="eastAsia" w:hAnsi="宋体"/>
          <w:szCs w:val="21"/>
        </w:rPr>
        <w:t>应负责维修或赔偿。</w:t>
      </w:r>
    </w:p>
    <w:p w14:paraId="5B28E908">
      <w:pPr>
        <w:spacing w:line="400" w:lineRule="exact"/>
        <w:ind w:firstLine="420" w:firstLineChars="200"/>
        <w:rPr>
          <w:rFonts w:hint="eastAsia" w:hAnsi="宋体"/>
          <w:szCs w:val="21"/>
        </w:rPr>
      </w:pPr>
    </w:p>
    <w:p w14:paraId="5DCF4387">
      <w:pPr>
        <w:tabs>
          <w:tab w:val="left" w:pos="1654"/>
        </w:tabs>
        <w:snapToGrid w:val="0"/>
        <w:spacing w:line="400" w:lineRule="exact"/>
        <w:ind w:firstLine="422" w:firstLineChars="200"/>
        <w:jc w:val="left"/>
        <w:rPr>
          <w:rFonts w:hint="eastAsia" w:ascii="宋体" w:hAnsi="宋体" w:cs="宋体"/>
          <w:b/>
          <w:bCs/>
          <w:szCs w:val="21"/>
        </w:rPr>
      </w:pPr>
      <w:r>
        <w:rPr>
          <w:rFonts w:hint="eastAsia" w:ascii="宋体" w:hAnsi="宋体" w:cs="宋体"/>
          <w:b/>
          <w:bCs/>
          <w:szCs w:val="21"/>
        </w:rPr>
        <w:t>第六条  违约责任</w:t>
      </w:r>
    </w:p>
    <w:p w14:paraId="3D579511">
      <w:pPr>
        <w:spacing w:line="400" w:lineRule="exact"/>
        <w:ind w:firstLine="420" w:firstLineChars="200"/>
        <w:rPr>
          <w:rFonts w:ascii="宋体" w:hAnsi="宋体"/>
          <w:szCs w:val="21"/>
        </w:rPr>
      </w:pPr>
      <w:r>
        <w:rPr>
          <w:rFonts w:hint="eastAsia" w:ascii="宋体" w:hAnsi="宋体"/>
          <w:szCs w:val="21"/>
        </w:rPr>
        <w:t>1.乙方遇到特殊情况不能在合同规定的时间内完成</w:t>
      </w:r>
      <w:r>
        <w:rPr>
          <w:rFonts w:ascii="宋体" w:hAnsi="宋体"/>
          <w:szCs w:val="21"/>
        </w:rPr>
        <w:t>维修</w:t>
      </w:r>
      <w:r>
        <w:rPr>
          <w:rFonts w:hint="eastAsia" w:ascii="宋体" w:hAnsi="宋体"/>
          <w:szCs w:val="21"/>
        </w:rPr>
        <w:t>任务时，应及时将拖延的事实、可能拖延的时间和原因通知甲方，经</w:t>
      </w:r>
      <w:r>
        <w:rPr>
          <w:rFonts w:ascii="宋体" w:hAnsi="宋体"/>
          <w:szCs w:val="21"/>
        </w:rPr>
        <w:t>甲方确认后</w:t>
      </w:r>
      <w:r>
        <w:rPr>
          <w:rFonts w:hint="eastAsia" w:ascii="宋体" w:hAnsi="宋体"/>
          <w:szCs w:val="21"/>
        </w:rPr>
        <w:t>可酌情延长作业时间，否则将收取误期赔偿费。</w:t>
      </w:r>
    </w:p>
    <w:p w14:paraId="25AD69B4">
      <w:pPr>
        <w:spacing w:line="400" w:lineRule="exact"/>
        <w:ind w:firstLine="420" w:firstLineChars="200"/>
        <w:rPr>
          <w:rFonts w:hint="eastAsia" w:ascii="宋体" w:hAnsi="宋体"/>
          <w:snapToGrid w:val="0"/>
          <w:szCs w:val="21"/>
        </w:rPr>
      </w:pPr>
      <w:r>
        <w:rPr>
          <w:rFonts w:hint="eastAsia" w:ascii="宋体" w:hAnsi="宋体"/>
          <w:snapToGrid w:val="0"/>
          <w:szCs w:val="21"/>
        </w:rPr>
        <w:t>2.乙方未在合同约定的时间内完成维修工作交付</w:t>
      </w:r>
      <w:r>
        <w:rPr>
          <w:rFonts w:ascii="宋体" w:hAnsi="宋体"/>
          <w:snapToGrid w:val="0"/>
          <w:szCs w:val="21"/>
        </w:rPr>
        <w:t>甲方</w:t>
      </w:r>
      <w:r>
        <w:rPr>
          <w:rFonts w:hint="eastAsia" w:ascii="宋体" w:hAnsi="宋体"/>
          <w:snapToGrid w:val="0"/>
          <w:szCs w:val="21"/>
        </w:rPr>
        <w:t>的，逾期应向甲方支付逾期违约金200元/天。</w:t>
      </w:r>
    </w:p>
    <w:p w14:paraId="1B77CA78">
      <w:pPr>
        <w:spacing w:line="400" w:lineRule="exact"/>
        <w:ind w:firstLine="420" w:firstLineChars="200"/>
        <w:rPr>
          <w:rFonts w:hint="eastAsia" w:ascii="宋体" w:hAnsi="宋体"/>
          <w:snapToGrid w:val="0"/>
          <w:szCs w:val="21"/>
        </w:rPr>
      </w:pPr>
      <w:r>
        <w:rPr>
          <w:rFonts w:hint="eastAsia" w:ascii="宋体" w:hAnsi="宋体"/>
          <w:snapToGrid w:val="0"/>
          <w:szCs w:val="21"/>
        </w:rPr>
        <w:t>3.乙方未按合同约定在时间内通过运行验收的，逾期应向甲方支付逾期违约金200元/天。</w:t>
      </w:r>
    </w:p>
    <w:p w14:paraId="3F5540DC">
      <w:pPr>
        <w:spacing w:line="400" w:lineRule="exact"/>
        <w:ind w:right="31" w:rightChars="15" w:firstLine="420" w:firstLineChars="200"/>
        <w:rPr>
          <w:rFonts w:hint="eastAsia" w:ascii="宋体" w:hAnsi="宋体"/>
          <w:szCs w:val="21"/>
        </w:rPr>
      </w:pPr>
      <w:r>
        <w:rPr>
          <w:rFonts w:hint="eastAsia" w:ascii="宋体" w:hAnsi="宋体"/>
          <w:szCs w:val="21"/>
        </w:rPr>
        <w:t>4.因乙方未能按时完成维修工作、维修质量问题影响甲方</w:t>
      </w:r>
      <w:r>
        <w:rPr>
          <w:rFonts w:ascii="宋体" w:hAnsi="宋体"/>
          <w:szCs w:val="21"/>
        </w:rPr>
        <w:t>正常</w:t>
      </w:r>
      <w:r>
        <w:rPr>
          <w:rFonts w:hint="eastAsia" w:ascii="宋体" w:hAnsi="宋体"/>
          <w:szCs w:val="21"/>
        </w:rPr>
        <w:t>运行的，除扣除维修工作全部费用外，乙方还应支付违约金人民币</w:t>
      </w:r>
      <w:r>
        <w:rPr>
          <w:rFonts w:hint="eastAsia" w:ascii="宋体" w:hAnsi="宋体"/>
          <w:szCs w:val="21"/>
          <w:u w:val="single"/>
        </w:rPr>
        <w:t xml:space="preserve">  1000  </w:t>
      </w:r>
      <w:r>
        <w:rPr>
          <w:rFonts w:hint="eastAsia" w:ascii="宋体" w:hAnsi="宋体"/>
          <w:szCs w:val="21"/>
        </w:rPr>
        <w:t>元或维修费</w:t>
      </w:r>
      <w:r>
        <w:rPr>
          <w:rFonts w:hint="eastAsia" w:ascii="宋体" w:hAnsi="宋体"/>
          <w:szCs w:val="21"/>
          <w:u w:val="single"/>
        </w:rPr>
        <w:t xml:space="preserve"> 30 </w:t>
      </w:r>
      <w:r>
        <w:rPr>
          <w:rFonts w:hint="eastAsia" w:ascii="宋体" w:hAnsi="宋体"/>
          <w:szCs w:val="21"/>
        </w:rPr>
        <w:t>%的金额（以金额较高者为准）。</w:t>
      </w:r>
    </w:p>
    <w:p w14:paraId="51059C1E">
      <w:pPr>
        <w:spacing w:line="400" w:lineRule="exact"/>
        <w:ind w:right="31" w:rightChars="15" w:firstLine="420" w:firstLineChars="200"/>
        <w:rPr>
          <w:rFonts w:hint="eastAsia" w:ascii="宋体" w:hAnsi="宋体"/>
          <w:szCs w:val="21"/>
        </w:rPr>
      </w:pPr>
      <w:r>
        <w:rPr>
          <w:rFonts w:hint="eastAsia" w:ascii="宋体" w:hAnsi="宋体"/>
          <w:szCs w:val="21"/>
        </w:rPr>
        <w:t>5.本合同违约金最高不超过合同总价的30%，但乙方违约造成甲方损失的除外。</w:t>
      </w:r>
    </w:p>
    <w:p w14:paraId="15BBCD08">
      <w:pPr>
        <w:snapToGrid w:val="0"/>
        <w:spacing w:line="400" w:lineRule="exact"/>
        <w:ind w:firstLine="420" w:firstLineChars="200"/>
        <w:jc w:val="left"/>
        <w:rPr>
          <w:rFonts w:hAnsi="宋体" w:cs="宋体"/>
          <w:color w:val="000000"/>
          <w:szCs w:val="21"/>
        </w:rPr>
      </w:pPr>
      <w:r>
        <w:rPr>
          <w:rFonts w:hint="eastAsia" w:ascii="宋体" w:hAnsi="宋体" w:cs="宋体"/>
        </w:rPr>
        <w:t>6.因</w:t>
      </w:r>
      <w:r>
        <w:rPr>
          <w:rFonts w:hint="eastAsia" w:hAnsi="宋体" w:cs="宋体"/>
          <w:color w:val="000000"/>
          <w:szCs w:val="21"/>
        </w:rPr>
        <w:t>乙方违约造成甲方损失的，除承担相应违约金外</w:t>
      </w:r>
      <w:r>
        <w:rPr>
          <w:rFonts w:hAnsi="宋体" w:cs="宋体"/>
          <w:color w:val="000000"/>
          <w:szCs w:val="21"/>
        </w:rPr>
        <w:t>，</w:t>
      </w:r>
      <w:r>
        <w:rPr>
          <w:rFonts w:hint="eastAsia" w:hAnsi="宋体" w:cs="宋体"/>
          <w:color w:val="000000"/>
          <w:szCs w:val="21"/>
        </w:rPr>
        <w:t>乙方还应赔偿甲方因此受到的直接和间接经济损失，包括但不限于甲方实际经济损失及预期的经济利益、甲方对第三方承担律师等中介机构费用、仲裁费用、调查取证费用、交通费用等。</w:t>
      </w:r>
    </w:p>
    <w:p w14:paraId="2F977581">
      <w:pPr>
        <w:spacing w:line="400" w:lineRule="exact"/>
        <w:ind w:firstLine="424" w:firstLineChars="202"/>
        <w:rPr>
          <w:rFonts w:ascii="宋体" w:hAnsi="宋体" w:cs="宋体"/>
          <w:b/>
          <w:bCs/>
          <w:color w:val="000000"/>
          <w:szCs w:val="21"/>
        </w:rPr>
      </w:pPr>
      <w:r>
        <w:rPr>
          <w:rFonts w:hint="eastAsia" w:ascii="宋体" w:hAnsi="宋体" w:cs="宋体"/>
          <w:color w:val="000000"/>
          <w:szCs w:val="21"/>
        </w:rPr>
        <w:t>7. 甲方有权在服务费中扣除本合同规定的违约金、损失赔偿金、乙方应承担的费用等，服务费不足时，甲方有权向乙方进行进一步的索赔。</w:t>
      </w:r>
    </w:p>
    <w:p w14:paraId="7A40F7EF">
      <w:pPr>
        <w:spacing w:line="400" w:lineRule="exact"/>
        <w:ind w:firstLine="424" w:firstLineChars="202"/>
        <w:rPr>
          <w:rFonts w:ascii="宋体" w:hAnsi="宋体" w:cs="宋体"/>
          <w:bCs/>
          <w:color w:val="000000"/>
        </w:rPr>
      </w:pPr>
      <w:r>
        <w:rPr>
          <w:rFonts w:hint="eastAsia" w:ascii="宋体" w:hAnsi="宋体" w:cs="宋体"/>
          <w:bCs/>
          <w:color w:val="000000"/>
        </w:rPr>
        <w:t>8.本合同规定的违约金均为惩罚性违约金，其目的不仅包括事先确定违约后的赔偿金额，更是为了督促对方守约而约定的违约金。</w:t>
      </w:r>
    </w:p>
    <w:p w14:paraId="61A10ED4">
      <w:pPr>
        <w:spacing w:line="400" w:lineRule="exact"/>
        <w:ind w:firstLine="420" w:firstLineChars="200"/>
        <w:rPr>
          <w:szCs w:val="21"/>
        </w:rPr>
      </w:pPr>
    </w:p>
    <w:p w14:paraId="5BD52DFF">
      <w:pPr>
        <w:spacing w:line="400" w:lineRule="exact"/>
        <w:ind w:firstLine="422" w:firstLineChars="200"/>
        <w:rPr>
          <w:rFonts w:hAnsi="宋体"/>
          <w:b/>
          <w:szCs w:val="21"/>
        </w:rPr>
      </w:pPr>
      <w:r>
        <w:rPr>
          <w:rFonts w:hAnsi="宋体"/>
          <w:b/>
          <w:szCs w:val="21"/>
        </w:rPr>
        <w:t>第</w:t>
      </w:r>
      <w:r>
        <w:rPr>
          <w:rFonts w:hint="eastAsia" w:hAnsi="宋体"/>
          <w:b/>
          <w:szCs w:val="21"/>
        </w:rPr>
        <w:t>七</w:t>
      </w:r>
      <w:r>
        <w:rPr>
          <w:rFonts w:hAnsi="宋体"/>
          <w:b/>
          <w:szCs w:val="21"/>
        </w:rPr>
        <w:t>条</w:t>
      </w:r>
      <w:r>
        <w:rPr>
          <w:rFonts w:hint="eastAsia" w:hAnsi="宋体"/>
          <w:b/>
          <w:szCs w:val="21"/>
        </w:rPr>
        <w:t xml:space="preserve">  </w:t>
      </w:r>
      <w:r>
        <w:rPr>
          <w:rFonts w:hAnsi="宋体"/>
          <w:b/>
          <w:szCs w:val="21"/>
        </w:rPr>
        <w:t>合同的变更和终止</w:t>
      </w:r>
    </w:p>
    <w:p w14:paraId="016537D7">
      <w:pPr>
        <w:spacing w:line="400" w:lineRule="exact"/>
        <w:ind w:firstLine="420" w:firstLineChars="200"/>
        <w:rPr>
          <w:rFonts w:ascii="宋体" w:hAnsi="宋体" w:cs="宋体"/>
        </w:rPr>
      </w:pPr>
      <w:r>
        <w:rPr>
          <w:szCs w:val="21"/>
        </w:rPr>
        <w:t>1</w:t>
      </w:r>
      <w:r>
        <w:rPr>
          <w:rFonts w:hint="eastAsia"/>
          <w:szCs w:val="21"/>
        </w:rPr>
        <w:t>.</w:t>
      </w:r>
      <w:r>
        <w:rPr>
          <w:rFonts w:hint="eastAsia" w:ascii="宋体" w:hAnsi="宋体" w:cs="Arial"/>
          <w:bCs/>
          <w:szCs w:val="21"/>
        </w:rPr>
        <w:t xml:space="preserve"> 本合同内容如需</w:t>
      </w:r>
      <w:r>
        <w:rPr>
          <w:rFonts w:hint="eastAsia" w:ascii="宋体" w:hAnsi="宋体"/>
          <w:szCs w:val="21"/>
        </w:rPr>
        <w:t>变更或补充，应经甲乙双方协商，共同签署书面补充协议。该协议将作为本合同不可分割的一部分。</w:t>
      </w:r>
    </w:p>
    <w:p w14:paraId="7D8D3667">
      <w:pPr>
        <w:spacing w:line="400" w:lineRule="exact"/>
        <w:ind w:firstLine="420" w:firstLineChars="200"/>
        <w:rPr>
          <w:rFonts w:hint="eastAsia"/>
          <w:szCs w:val="21"/>
        </w:rPr>
      </w:pPr>
      <w:r>
        <w:rPr>
          <w:rFonts w:hint="eastAsia"/>
          <w:szCs w:val="21"/>
        </w:rPr>
        <w:t>2.</w:t>
      </w:r>
      <w:r>
        <w:rPr>
          <w:rFonts w:hAnsi="宋体"/>
          <w:szCs w:val="21"/>
        </w:rPr>
        <w:t>如甲方和乙方协商一致，可以解除合同。</w:t>
      </w:r>
    </w:p>
    <w:p w14:paraId="615B4798">
      <w:pPr>
        <w:spacing w:line="400" w:lineRule="exact"/>
        <w:ind w:firstLine="420" w:firstLineChars="200"/>
        <w:rPr>
          <w:szCs w:val="21"/>
        </w:rPr>
      </w:pPr>
      <w:r>
        <w:rPr>
          <w:rFonts w:hint="eastAsia"/>
          <w:szCs w:val="21"/>
        </w:rPr>
        <w:t>3.</w:t>
      </w:r>
      <w:r>
        <w:rPr>
          <w:rFonts w:hAnsi="宋体"/>
          <w:szCs w:val="21"/>
        </w:rPr>
        <w:t>乙方在履约过程中，有下列</w:t>
      </w:r>
      <w:r>
        <w:rPr>
          <w:rFonts w:hint="eastAsia" w:hAnsi="宋体"/>
          <w:szCs w:val="21"/>
        </w:rPr>
        <w:t>违约</w:t>
      </w:r>
      <w:r>
        <w:rPr>
          <w:rFonts w:hAnsi="宋体"/>
          <w:szCs w:val="21"/>
        </w:rPr>
        <w:t>情形之一的，</w:t>
      </w:r>
      <w:r>
        <w:rPr>
          <w:rFonts w:hint="eastAsia" w:hAnsi="宋体"/>
          <w:szCs w:val="21"/>
        </w:rPr>
        <w:t>除</w:t>
      </w:r>
      <w:r>
        <w:rPr>
          <w:rFonts w:hAnsi="宋体"/>
          <w:szCs w:val="21"/>
        </w:rPr>
        <w:t>支付</w:t>
      </w:r>
      <w:r>
        <w:rPr>
          <w:rFonts w:hint="eastAsia" w:hAnsi="宋体"/>
          <w:szCs w:val="21"/>
        </w:rPr>
        <w:t>相应</w:t>
      </w:r>
      <w:r>
        <w:rPr>
          <w:rFonts w:hAnsi="宋体"/>
          <w:szCs w:val="21"/>
        </w:rPr>
        <w:t>违约金外，甲方有权解除合同</w:t>
      </w:r>
      <w:r>
        <w:rPr>
          <w:rFonts w:hint="eastAsia" w:hAnsi="宋体"/>
          <w:szCs w:val="21"/>
        </w:rPr>
        <w:t>。</w:t>
      </w:r>
    </w:p>
    <w:p w14:paraId="0BA55221">
      <w:pPr>
        <w:spacing w:line="400" w:lineRule="exact"/>
        <w:ind w:firstLine="420" w:firstLineChars="200"/>
        <w:rPr>
          <w:rFonts w:ascii="宋体" w:hAnsi="宋体"/>
          <w:szCs w:val="21"/>
        </w:rPr>
      </w:pPr>
      <w:r>
        <w:rPr>
          <w:rFonts w:hint="eastAsia" w:ascii="宋体" w:hAnsi="宋体"/>
          <w:szCs w:val="21"/>
        </w:rPr>
        <w:t>（1）</w:t>
      </w:r>
      <w:r>
        <w:rPr>
          <w:rFonts w:hint="eastAsia" w:ascii="宋体" w:hAnsi="宋体"/>
        </w:rPr>
        <w:t>逾期完成维修工作</w:t>
      </w:r>
      <w:r>
        <w:rPr>
          <w:rFonts w:hint="eastAsia" w:ascii="宋体" w:hAnsi="宋体"/>
          <w:u w:val="single"/>
        </w:rPr>
        <w:t xml:space="preserve">  1</w:t>
      </w:r>
      <w:r>
        <w:rPr>
          <w:rFonts w:ascii="宋体" w:hAnsi="宋体"/>
          <w:u w:val="single"/>
        </w:rPr>
        <w:t>5</w:t>
      </w:r>
      <w:r>
        <w:rPr>
          <w:rFonts w:hint="eastAsia" w:ascii="宋体" w:hAnsi="宋体"/>
          <w:u w:val="single"/>
        </w:rPr>
        <w:t xml:space="preserve">  </w:t>
      </w:r>
      <w:r>
        <w:rPr>
          <w:rFonts w:ascii="宋体" w:hAnsi="宋体"/>
        </w:rPr>
        <w:t>天以上的；</w:t>
      </w:r>
    </w:p>
    <w:p w14:paraId="00171977">
      <w:pPr>
        <w:pStyle w:val="10"/>
        <w:spacing w:line="400" w:lineRule="exact"/>
        <w:ind w:firstLine="420" w:firstLineChars="200"/>
        <w:rPr>
          <w:rFonts w:hint="eastAsia" w:hAnsi="宋体"/>
        </w:rPr>
      </w:pPr>
      <w:r>
        <w:rPr>
          <w:rFonts w:hint="eastAsia" w:hAnsi="宋体"/>
        </w:rPr>
        <w:t>（2）逾期通过运行验收</w:t>
      </w:r>
      <w:r>
        <w:rPr>
          <w:rFonts w:hint="eastAsia" w:hAnsi="宋体"/>
          <w:u w:val="single"/>
        </w:rPr>
        <w:t xml:space="preserve">  1</w:t>
      </w:r>
      <w:r>
        <w:rPr>
          <w:rFonts w:hAnsi="宋体"/>
          <w:u w:val="single"/>
        </w:rPr>
        <w:t>5</w:t>
      </w:r>
      <w:r>
        <w:rPr>
          <w:rFonts w:hint="eastAsia" w:hAnsi="宋体"/>
          <w:u w:val="single"/>
        </w:rPr>
        <w:t xml:space="preserve">  </w:t>
      </w:r>
      <w:r>
        <w:rPr>
          <w:rFonts w:hAnsi="宋体"/>
        </w:rPr>
        <w:t>天以上的；</w:t>
      </w:r>
    </w:p>
    <w:p w14:paraId="152A5D21">
      <w:pPr>
        <w:spacing w:line="400" w:lineRule="exact"/>
        <w:ind w:firstLine="420" w:firstLineChars="200"/>
        <w:rPr>
          <w:rFonts w:hint="eastAsia" w:ascii="宋体" w:hAnsi="宋体"/>
          <w:szCs w:val="21"/>
        </w:rPr>
      </w:pPr>
      <w:r>
        <w:rPr>
          <w:rFonts w:hint="eastAsia" w:ascii="宋体" w:hAnsi="宋体"/>
          <w:szCs w:val="21"/>
        </w:rPr>
        <w:t>（3）乙方未能按时完成</w:t>
      </w:r>
      <w:r>
        <w:rPr>
          <w:rFonts w:ascii="宋体" w:hAnsi="宋体"/>
          <w:szCs w:val="21"/>
        </w:rPr>
        <w:t>维修</w:t>
      </w:r>
      <w:r>
        <w:rPr>
          <w:rFonts w:hint="eastAsia" w:ascii="宋体" w:hAnsi="宋体"/>
          <w:szCs w:val="21"/>
        </w:rPr>
        <w:t>工作，或因</w:t>
      </w:r>
      <w:r>
        <w:rPr>
          <w:rFonts w:ascii="宋体" w:hAnsi="宋体"/>
          <w:szCs w:val="21"/>
        </w:rPr>
        <w:t>维修</w:t>
      </w:r>
      <w:r>
        <w:rPr>
          <w:rFonts w:hint="eastAsia" w:ascii="宋体" w:hAnsi="宋体"/>
          <w:szCs w:val="21"/>
        </w:rPr>
        <w:t>质量问题严重影响甲方</w:t>
      </w:r>
      <w:r>
        <w:rPr>
          <w:rFonts w:ascii="宋体" w:hAnsi="宋体"/>
          <w:szCs w:val="21"/>
        </w:rPr>
        <w:t>正常</w:t>
      </w:r>
      <w:r>
        <w:rPr>
          <w:rFonts w:hint="eastAsia" w:ascii="宋体" w:hAnsi="宋体"/>
          <w:szCs w:val="21"/>
        </w:rPr>
        <w:t>运行的；</w:t>
      </w:r>
    </w:p>
    <w:p w14:paraId="39356791">
      <w:pPr>
        <w:widowControl/>
        <w:spacing w:line="400" w:lineRule="exact"/>
        <w:ind w:firstLine="420" w:firstLineChars="200"/>
        <w:jc w:val="left"/>
        <w:rPr>
          <w:rFonts w:hint="eastAsia" w:ascii="宋体" w:hAnsi="宋体"/>
        </w:rPr>
      </w:pPr>
      <w:r>
        <w:rPr>
          <w:rFonts w:hint="eastAsia" w:ascii="宋体" w:hAnsi="宋体"/>
          <w:szCs w:val="21"/>
        </w:rPr>
        <w:t>（4）</w:t>
      </w:r>
      <w:r>
        <w:rPr>
          <w:rFonts w:hint="eastAsia" w:ascii="宋体" w:hAnsi="宋体"/>
        </w:rPr>
        <w:t>乙方未能履行本合同约定的其他主要义务，经催告后在合理期限内仍未履行的，或者有其他违约行为致使不能实现合同目的的。</w:t>
      </w:r>
    </w:p>
    <w:p w14:paraId="5EB011D6">
      <w:pPr>
        <w:spacing w:line="400" w:lineRule="exact"/>
        <w:ind w:firstLine="420" w:firstLineChars="200"/>
        <w:rPr>
          <w:rFonts w:hint="eastAsia" w:ascii="宋体" w:hAnsi="宋体"/>
        </w:rPr>
      </w:pPr>
      <w:r>
        <w:rPr>
          <w:rFonts w:hint="eastAsia" w:ascii="宋体" w:hAnsi="宋体" w:cs="宋体"/>
        </w:rPr>
        <w:t>4.</w:t>
      </w:r>
      <w:r>
        <w:rPr>
          <w:rFonts w:hint="eastAsia" w:hAnsi="宋体" w:cs="宋体"/>
          <w:color w:val="000000"/>
        </w:rPr>
        <w:t xml:space="preserve"> 因乙方违约甲方选择解除合同的，应向乙方发出解除合同通知书解除全部或部分合同，合同自通知到达对方时</w:t>
      </w:r>
      <w:r>
        <w:rPr>
          <w:rFonts w:hint="eastAsia" w:ascii="宋体" w:hAnsi="宋体"/>
        </w:rPr>
        <w:t>解除。</w:t>
      </w:r>
      <w:r>
        <w:rPr>
          <w:rFonts w:hint="eastAsia" w:ascii="宋体" w:hAnsi="宋体"/>
          <w:szCs w:val="21"/>
        </w:rPr>
        <w:t>一旦甲方解除部分或全部合同，甲方有权按其认为适当的条件和方式将未完成维修的设备发由第三方维修。乙方应承担甲方将未完成维修设备交由第三方维修产生的额外费用（</w:t>
      </w:r>
      <w:r>
        <w:rPr>
          <w:rFonts w:ascii="宋体" w:hAnsi="宋体"/>
          <w:szCs w:val="21"/>
        </w:rPr>
        <w:t>第三方维修</w:t>
      </w:r>
      <w:r>
        <w:rPr>
          <w:rFonts w:hint="eastAsia" w:ascii="宋体" w:hAnsi="宋体"/>
          <w:szCs w:val="21"/>
        </w:rPr>
        <w:t>价格</w:t>
      </w:r>
      <w:r>
        <w:rPr>
          <w:rFonts w:ascii="宋体" w:hAnsi="宋体"/>
          <w:szCs w:val="21"/>
        </w:rPr>
        <w:t>与原合同</w:t>
      </w:r>
      <w:r>
        <w:rPr>
          <w:rFonts w:hint="eastAsia" w:ascii="宋体" w:hAnsi="宋体"/>
          <w:szCs w:val="21"/>
        </w:rPr>
        <w:t>维修</w:t>
      </w:r>
      <w:r>
        <w:rPr>
          <w:rFonts w:ascii="宋体" w:hAnsi="宋体"/>
          <w:szCs w:val="21"/>
        </w:rPr>
        <w:t>价格之间的差价</w:t>
      </w:r>
      <w:r>
        <w:rPr>
          <w:rFonts w:hint="eastAsia" w:ascii="宋体" w:hAnsi="宋体"/>
          <w:szCs w:val="21"/>
        </w:rPr>
        <w:t>等）以及因此而造成的一切损失。同时，乙方应继续履行合同中未终止的部分。</w:t>
      </w:r>
    </w:p>
    <w:p w14:paraId="095CFF76">
      <w:pPr>
        <w:spacing w:line="400" w:lineRule="exact"/>
        <w:ind w:firstLine="420" w:firstLineChars="200"/>
        <w:rPr>
          <w:szCs w:val="21"/>
        </w:rPr>
      </w:pPr>
    </w:p>
    <w:p w14:paraId="27A4FE28">
      <w:pPr>
        <w:spacing w:line="400" w:lineRule="exact"/>
        <w:ind w:firstLine="422" w:firstLineChars="200"/>
        <w:rPr>
          <w:rFonts w:hAnsi="宋体"/>
          <w:b/>
          <w:szCs w:val="21"/>
        </w:rPr>
      </w:pPr>
      <w:r>
        <w:rPr>
          <w:rFonts w:hAnsi="宋体"/>
          <w:b/>
          <w:szCs w:val="21"/>
        </w:rPr>
        <w:t>第</w:t>
      </w:r>
      <w:r>
        <w:rPr>
          <w:rFonts w:hint="eastAsia" w:hAnsi="宋体"/>
          <w:b/>
          <w:szCs w:val="21"/>
        </w:rPr>
        <w:t>八</w:t>
      </w:r>
      <w:r>
        <w:rPr>
          <w:rFonts w:hAnsi="宋体"/>
          <w:b/>
          <w:szCs w:val="21"/>
        </w:rPr>
        <w:t>条</w:t>
      </w:r>
      <w:r>
        <w:rPr>
          <w:rFonts w:hint="eastAsia" w:hAnsi="宋体"/>
          <w:b/>
          <w:szCs w:val="21"/>
        </w:rPr>
        <w:t xml:space="preserve">  </w:t>
      </w:r>
      <w:r>
        <w:rPr>
          <w:rFonts w:hAnsi="宋体"/>
          <w:b/>
          <w:szCs w:val="21"/>
        </w:rPr>
        <w:t>合同的转让</w:t>
      </w:r>
    </w:p>
    <w:p w14:paraId="395E1410">
      <w:pPr>
        <w:snapToGrid w:val="0"/>
        <w:spacing w:line="400" w:lineRule="exact"/>
        <w:ind w:firstLine="480"/>
        <w:jc w:val="left"/>
        <w:rPr>
          <w:rFonts w:hint="eastAsia" w:hAnsi="宋体"/>
          <w:szCs w:val="21"/>
        </w:rPr>
      </w:pPr>
      <w:r>
        <w:rPr>
          <w:rFonts w:hint="eastAsia" w:hAnsi="宋体"/>
          <w:szCs w:val="21"/>
        </w:rPr>
        <w:t>本项目不得部分或全部转让。</w:t>
      </w:r>
    </w:p>
    <w:p w14:paraId="02F1E349">
      <w:pPr>
        <w:spacing w:line="400" w:lineRule="exact"/>
        <w:ind w:firstLine="420" w:firstLineChars="200"/>
        <w:rPr>
          <w:szCs w:val="21"/>
        </w:rPr>
      </w:pPr>
    </w:p>
    <w:p w14:paraId="36FF75B0">
      <w:pPr>
        <w:spacing w:line="400" w:lineRule="exact"/>
        <w:ind w:firstLine="422" w:firstLineChars="200"/>
        <w:rPr>
          <w:rFonts w:ascii="宋体" w:hAnsi="宋体" w:cs="宋体"/>
          <w:b/>
        </w:rPr>
      </w:pPr>
      <w:r>
        <w:rPr>
          <w:rFonts w:hint="eastAsia" w:ascii="宋体" w:hAnsi="宋体" w:cs="宋体"/>
          <w:b/>
        </w:rPr>
        <w:t>第九条 保密</w:t>
      </w:r>
    </w:p>
    <w:p w14:paraId="729DC0AE">
      <w:pPr>
        <w:spacing w:line="400" w:lineRule="exact"/>
        <w:ind w:firstLine="420" w:firstLineChars="200"/>
        <w:rPr>
          <w:rFonts w:hint="eastAsia" w:ascii="宋体" w:hAnsi="宋体" w:cs="宋体"/>
        </w:rPr>
      </w:pPr>
      <w:r>
        <w:rPr>
          <w:rFonts w:hint="eastAsia" w:ascii="宋体" w:hAnsi="宋体" w:cs="宋体"/>
        </w:rPr>
        <w:t>如未征得对方的书面同意，任何一方均不得向任何第三方提供或披露有关合同执行的相关信息和资料，包括但不限于技术资料、商业秘密和商业信息等。否则，由此产生的责任由披露方承担，造成对方损失的，由披露方予以赔偿。</w:t>
      </w:r>
    </w:p>
    <w:p w14:paraId="0B68B8A9">
      <w:pPr>
        <w:autoSpaceDE w:val="0"/>
        <w:autoSpaceDN w:val="0"/>
        <w:adjustRightInd w:val="0"/>
        <w:snapToGrid w:val="0"/>
        <w:spacing w:line="360" w:lineRule="exact"/>
        <w:jc w:val="left"/>
        <w:rPr>
          <w:rFonts w:ascii="宋体" w:hAnsi="宋体" w:cs="宋体"/>
        </w:rPr>
      </w:pPr>
    </w:p>
    <w:p w14:paraId="69BC96FB">
      <w:pPr>
        <w:snapToGrid w:val="0"/>
        <w:spacing w:line="360" w:lineRule="exact"/>
        <w:ind w:firstLine="480"/>
        <w:jc w:val="left"/>
        <w:rPr>
          <w:rFonts w:ascii="宋体" w:hAnsi="宋体" w:cs="宋体"/>
          <w:b/>
          <w:bCs/>
        </w:rPr>
      </w:pPr>
      <w:r>
        <w:rPr>
          <w:rFonts w:hint="eastAsia" w:ascii="宋体" w:hAnsi="宋体" w:cs="宋体"/>
          <w:b/>
          <w:bCs/>
        </w:rPr>
        <w:t>第十条 通知和送达</w:t>
      </w:r>
    </w:p>
    <w:p w14:paraId="4CF4DDBE">
      <w:pPr>
        <w:snapToGrid w:val="0"/>
        <w:spacing w:line="360" w:lineRule="exact"/>
        <w:ind w:firstLine="480"/>
        <w:jc w:val="left"/>
        <w:rPr>
          <w:rFonts w:hint="eastAsia" w:ascii="宋体" w:hAnsi="宋体" w:cs="宋体"/>
        </w:rPr>
      </w:pPr>
      <w:r>
        <w:rPr>
          <w:rFonts w:hint="eastAsia" w:ascii="宋体" w:hAnsi="宋体" w:cs="宋体"/>
        </w:rPr>
        <w:t>1.合同履行过程中的联络及相关文件的签署，均应通过双方指定的联系人和联系方式进行。</w:t>
      </w:r>
    </w:p>
    <w:p w14:paraId="5EEF6B49">
      <w:pPr>
        <w:snapToGrid w:val="0"/>
        <w:spacing w:line="360" w:lineRule="exact"/>
        <w:ind w:firstLine="480"/>
        <w:jc w:val="left"/>
        <w:rPr>
          <w:rFonts w:ascii="宋体" w:hAnsi="宋体"/>
        </w:rPr>
      </w:pPr>
      <w:r>
        <w:rPr>
          <w:rFonts w:hint="eastAsia" w:ascii="宋体" w:hAnsi="宋体"/>
        </w:rPr>
        <w:t>甲方联系人：</w:t>
      </w:r>
      <w:r>
        <w:rPr>
          <w:rFonts w:hint="eastAsia" w:ascii="宋体" w:hAnsi="宋体"/>
          <w:u w:val="single"/>
        </w:rPr>
        <w:t xml:space="preserve">   翟慧慧        </w:t>
      </w:r>
      <w:r>
        <w:rPr>
          <w:rFonts w:hint="eastAsia" w:ascii="宋体" w:hAnsi="宋体"/>
        </w:rPr>
        <w:t>，电话：</w:t>
      </w:r>
      <w:r>
        <w:rPr>
          <w:rFonts w:hint="eastAsia" w:ascii="宋体" w:hAnsi="宋体"/>
          <w:u w:val="single"/>
        </w:rPr>
        <w:t xml:space="preserve">    15295053952       </w:t>
      </w:r>
      <w:r>
        <w:rPr>
          <w:rFonts w:hint="eastAsia" w:ascii="宋体" w:hAnsi="宋体"/>
        </w:rPr>
        <w:t>，</w:t>
      </w:r>
    </w:p>
    <w:p w14:paraId="7CAB6460">
      <w:pPr>
        <w:snapToGrid w:val="0"/>
        <w:spacing w:line="360" w:lineRule="exact"/>
        <w:ind w:firstLine="480"/>
        <w:jc w:val="left"/>
        <w:rPr>
          <w:rFonts w:hint="eastAsia" w:ascii="宋体" w:hAnsi="宋体"/>
        </w:rPr>
      </w:pPr>
      <w:r>
        <w:rPr>
          <w:rFonts w:hint="eastAsia" w:ascii="宋体" w:hAnsi="宋体"/>
        </w:rPr>
        <w:t>地址</w:t>
      </w:r>
      <w:r>
        <w:rPr>
          <w:rFonts w:hint="eastAsia" w:ascii="宋体" w:hAnsi="宋体"/>
          <w:lang w:eastAsia="zh-CN"/>
        </w:rPr>
        <w:t>：</w:t>
      </w:r>
      <w:r>
        <w:rPr>
          <w:rFonts w:hint="eastAsia" w:ascii="宋体" w:hAnsi="宋体"/>
          <w:u w:val="single"/>
        </w:rPr>
        <w:t xml:space="preserve">      常州市天宁区飞龙东路116号，常州市城市排水有限公司   </w:t>
      </w:r>
      <w:r>
        <w:rPr>
          <w:rFonts w:hint="eastAsia" w:ascii="宋体" w:hAnsi="宋体"/>
        </w:rPr>
        <w:t>。</w:t>
      </w:r>
    </w:p>
    <w:p w14:paraId="23E36208">
      <w:pPr>
        <w:snapToGrid w:val="0"/>
        <w:spacing w:line="360" w:lineRule="exact"/>
        <w:ind w:firstLine="480"/>
        <w:jc w:val="left"/>
        <w:rPr>
          <w:rFonts w:hint="eastAsia" w:ascii="宋体" w:hAnsi="宋体"/>
        </w:rPr>
      </w:pPr>
      <w:r>
        <w:rPr>
          <w:rFonts w:hint="eastAsia" w:ascii="宋体" w:hAnsi="宋体"/>
        </w:rPr>
        <w:t>乙方联系人：</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rPr>
        <w:t>，电话：</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rPr>
        <w:t>，</w:t>
      </w:r>
    </w:p>
    <w:p w14:paraId="0DC53C95">
      <w:pPr>
        <w:snapToGrid w:val="0"/>
        <w:spacing w:line="360" w:lineRule="exact"/>
        <w:ind w:firstLine="480"/>
        <w:jc w:val="left"/>
        <w:rPr>
          <w:rFonts w:hint="eastAsia" w:ascii="宋体" w:hAnsi="宋体"/>
        </w:rPr>
      </w:pPr>
      <w:r>
        <w:rPr>
          <w:rFonts w:hint="eastAsia" w:ascii="宋体" w:hAnsi="宋体"/>
        </w:rPr>
        <w:t>地址</w:t>
      </w:r>
      <w:r>
        <w:rPr>
          <w:rFonts w:hint="eastAsia" w:ascii="宋体" w:hAnsi="宋体"/>
          <w:lang w:eastAsia="zh-CN"/>
        </w:rPr>
        <w:t>：</w:t>
      </w:r>
      <w:r>
        <w:rPr>
          <w:rFonts w:hint="eastAsia" w:ascii="宋体" w:hAnsi="宋体"/>
          <w:u w:val="single"/>
        </w:rPr>
        <w:t xml:space="preserve"> </w:t>
      </w:r>
      <w:r>
        <w:rPr>
          <w:rFonts w:hint="eastAsia" w:hAnsi="宋体"/>
          <w:u w:val="single"/>
          <w:lang w:val="en-US" w:eastAsia="zh-CN"/>
        </w:rPr>
        <w:t xml:space="preserve">                                                        </w:t>
      </w:r>
      <w:r>
        <w:rPr>
          <w:rFonts w:hint="eastAsia" w:ascii="宋体" w:hAnsi="宋体"/>
          <w:u w:val="single"/>
        </w:rPr>
        <w:t xml:space="preserve">  </w:t>
      </w:r>
      <w:r>
        <w:rPr>
          <w:rFonts w:hint="eastAsia" w:ascii="宋体" w:hAnsi="宋体"/>
        </w:rPr>
        <w:t>。</w:t>
      </w:r>
    </w:p>
    <w:p w14:paraId="4232CE99">
      <w:pPr>
        <w:spacing w:line="360" w:lineRule="exact"/>
        <w:ind w:firstLine="420" w:firstLineChars="200"/>
        <w:jc w:val="left"/>
        <w:rPr>
          <w:rFonts w:hint="eastAsia" w:ascii="宋体" w:hAnsi="宋体" w:cs="宋体"/>
        </w:rPr>
      </w:pPr>
      <w:bookmarkStart w:id="0" w:name="_Toc23128"/>
      <w:bookmarkStart w:id="1" w:name="_Toc23294"/>
      <w:r>
        <w:rPr>
          <w:rFonts w:hint="eastAsia" w:ascii="宋体" w:hAnsi="宋体" w:cs="宋体"/>
        </w:rPr>
        <w:t>2.合同履行中的相关联络，送</w:t>
      </w:r>
      <w:r>
        <w:rPr>
          <w:rFonts w:hint="eastAsia" w:ascii="宋体" w:hAnsi="宋体" w:cs="宋体"/>
          <w:lang w:eastAsia="zh-CN"/>
        </w:rPr>
        <w:t>达</w:t>
      </w:r>
      <w:r>
        <w:rPr>
          <w:rFonts w:hint="eastAsia" w:ascii="宋体" w:hAnsi="宋体" w:cs="宋体"/>
        </w:rPr>
        <w:t>上述指定的联系人即视为送达。</w:t>
      </w:r>
    </w:p>
    <w:bookmarkEnd w:id="0"/>
    <w:bookmarkEnd w:id="1"/>
    <w:p w14:paraId="5D4317D0">
      <w:pPr>
        <w:spacing w:line="360" w:lineRule="exact"/>
        <w:ind w:firstLine="420" w:firstLineChars="200"/>
        <w:rPr>
          <w:rFonts w:hint="eastAsia" w:ascii="宋体" w:hAnsi="宋体" w:cs="宋体"/>
          <w:sz w:val="24"/>
        </w:rPr>
      </w:pPr>
      <w:r>
        <w:rPr>
          <w:rFonts w:hint="eastAsia" w:ascii="宋体" w:hAnsi="宋体" w:cs="宋体"/>
        </w:rPr>
        <w:t>3.合同履行中若产生争议，当需要提交司法裁决时，上述地址及联系人均作为司法文书的接收地址和接收人。</w:t>
      </w:r>
    </w:p>
    <w:p w14:paraId="7E9A2F09">
      <w:pPr>
        <w:spacing w:line="360" w:lineRule="exact"/>
        <w:ind w:firstLine="420" w:firstLineChars="200"/>
        <w:rPr>
          <w:rFonts w:ascii="宋体" w:hAnsi="宋体" w:cs="宋体"/>
        </w:rPr>
      </w:pPr>
    </w:p>
    <w:p w14:paraId="7C6C84BA">
      <w:pPr>
        <w:spacing w:line="360" w:lineRule="exact"/>
        <w:ind w:firstLine="422" w:firstLineChars="200"/>
        <w:rPr>
          <w:rFonts w:ascii="宋体" w:hAnsi="宋体" w:cs="宋体"/>
          <w:b/>
          <w:bCs/>
          <w:color w:val="000000"/>
        </w:rPr>
      </w:pPr>
      <w:r>
        <w:rPr>
          <w:rFonts w:hint="eastAsia" w:ascii="宋体" w:hAnsi="宋体" w:cs="宋体"/>
          <w:b/>
          <w:bCs/>
          <w:color w:val="000000"/>
        </w:rPr>
        <w:t>第十一条 不可抗力</w:t>
      </w:r>
    </w:p>
    <w:p w14:paraId="0C70F628">
      <w:pPr>
        <w:spacing w:line="360" w:lineRule="exact"/>
        <w:ind w:firstLine="420" w:firstLineChars="200"/>
        <w:rPr>
          <w:rFonts w:ascii="宋体" w:hAnsi="宋体" w:cs="宋体"/>
          <w:color w:val="000000"/>
        </w:rPr>
      </w:pPr>
      <w:r>
        <w:rPr>
          <w:rFonts w:hint="eastAsia" w:ascii="宋体" w:hAnsi="宋体" w:cs="宋体"/>
          <w:color w:val="000000"/>
        </w:rPr>
        <w:t>1.任何一方由于不可抗力事件而影响其履行合同义务时，可以</w:t>
      </w:r>
      <w:r>
        <w:rPr>
          <w:rFonts w:ascii="宋体" w:hAnsi="宋体" w:cs="宋体"/>
          <w:color w:val="000000"/>
        </w:rPr>
        <w:t>免除</w:t>
      </w:r>
      <w:r>
        <w:rPr>
          <w:rFonts w:hint="eastAsia" w:ascii="宋体" w:hAnsi="宋体" w:cs="宋体"/>
          <w:color w:val="000000"/>
        </w:rPr>
        <w:t>或部分免除</w:t>
      </w:r>
      <w:r>
        <w:rPr>
          <w:rFonts w:ascii="宋体" w:hAnsi="宋体" w:cs="宋体"/>
          <w:color w:val="000000"/>
        </w:rPr>
        <w:t>由此造成</w:t>
      </w:r>
      <w:r>
        <w:rPr>
          <w:rFonts w:hint="eastAsia" w:ascii="宋体" w:hAnsi="宋体" w:cs="宋体"/>
          <w:color w:val="000000"/>
        </w:rPr>
        <w:t>的逾期等违约</w:t>
      </w:r>
      <w:r>
        <w:rPr>
          <w:rFonts w:ascii="宋体" w:hAnsi="宋体" w:cs="宋体"/>
          <w:color w:val="000000"/>
        </w:rPr>
        <w:t>责任。</w:t>
      </w:r>
    </w:p>
    <w:p w14:paraId="17B4C7C3">
      <w:pPr>
        <w:spacing w:line="360" w:lineRule="exact"/>
        <w:ind w:firstLine="420" w:firstLineChars="200"/>
        <w:rPr>
          <w:rFonts w:hint="eastAsia" w:ascii="宋体" w:hAnsi="宋体" w:cs="宋体"/>
          <w:color w:val="000000"/>
        </w:rPr>
      </w:pPr>
      <w:r>
        <w:rPr>
          <w:rFonts w:hint="eastAsia" w:ascii="宋体" w:hAnsi="宋体" w:cs="宋体"/>
          <w:color w:val="000000"/>
        </w:rPr>
        <w:t>2.受不可抗力影响的一方在不可抗力事件发生后，应及时将不可抗力事件的具体情况书面通知另一方，以减轻可能给对方造成的损失，并在不可抗力事件发生后</w:t>
      </w:r>
      <w:r>
        <w:rPr>
          <w:rFonts w:ascii="宋体" w:hAnsi="宋体" w:cs="宋体"/>
          <w:color w:val="000000"/>
        </w:rPr>
        <w:t>15</w:t>
      </w:r>
      <w:r>
        <w:rPr>
          <w:rFonts w:hint="eastAsia" w:ascii="宋体" w:hAnsi="宋体" w:cs="宋体"/>
          <w:color w:val="000000"/>
        </w:rPr>
        <w:t>日内提供相关证明。</w:t>
      </w:r>
    </w:p>
    <w:p w14:paraId="7EDF6ED1">
      <w:pPr>
        <w:spacing w:line="360" w:lineRule="exact"/>
        <w:ind w:firstLine="420" w:firstLineChars="200"/>
        <w:rPr>
          <w:rFonts w:hint="eastAsia" w:ascii="宋体" w:hAnsi="宋体" w:cs="宋体"/>
          <w:color w:val="000000"/>
        </w:rPr>
      </w:pPr>
    </w:p>
    <w:p w14:paraId="77A0AC62">
      <w:pPr>
        <w:snapToGrid w:val="0"/>
        <w:spacing w:line="360" w:lineRule="exact"/>
        <w:ind w:firstLine="422" w:firstLineChars="200"/>
        <w:jc w:val="left"/>
        <w:rPr>
          <w:rFonts w:ascii="宋体" w:hAnsi="宋体" w:cs="宋体"/>
          <w:b/>
          <w:bCs/>
        </w:rPr>
      </w:pPr>
      <w:r>
        <w:rPr>
          <w:rFonts w:hint="eastAsia" w:ascii="宋体" w:hAnsi="宋体" w:cs="宋体"/>
          <w:b/>
          <w:bCs/>
        </w:rPr>
        <w:t>第十二条 争议的解决</w:t>
      </w:r>
    </w:p>
    <w:p w14:paraId="04C38F8D">
      <w:pPr>
        <w:snapToGrid w:val="0"/>
        <w:spacing w:line="360" w:lineRule="exact"/>
        <w:ind w:firstLine="480"/>
        <w:jc w:val="left"/>
        <w:rPr>
          <w:rFonts w:hint="eastAsia" w:ascii="宋体" w:hAnsi="宋体"/>
        </w:rPr>
      </w:pPr>
      <w:r>
        <w:rPr>
          <w:rFonts w:hint="eastAsia" w:ascii="宋体" w:hAnsi="宋体"/>
        </w:rPr>
        <w:t>1.与本合同有关的任何争议，双方应通过友好协商解决。双方确认争议解决方式为向常州仲裁委员会申请仲裁。</w:t>
      </w:r>
    </w:p>
    <w:p w14:paraId="6E337D3F">
      <w:pPr>
        <w:snapToGrid w:val="0"/>
        <w:spacing w:line="360" w:lineRule="exact"/>
        <w:ind w:firstLine="480"/>
        <w:jc w:val="left"/>
        <w:rPr>
          <w:rFonts w:hint="eastAsia" w:ascii="宋体" w:hAnsi="宋体"/>
        </w:rPr>
      </w:pPr>
      <w:r>
        <w:rPr>
          <w:rFonts w:hint="eastAsia" w:ascii="宋体" w:hAnsi="宋体"/>
        </w:rPr>
        <w:t>2.在争议及仲裁期间，乙方应继续履行本合同，不得以解决争议为由影响甲方的正常运行。</w:t>
      </w:r>
    </w:p>
    <w:p w14:paraId="1B121B4F">
      <w:pPr>
        <w:spacing w:line="360" w:lineRule="exact"/>
        <w:ind w:firstLine="420" w:firstLineChars="200"/>
        <w:rPr>
          <w:rFonts w:hint="eastAsia" w:ascii="宋体" w:hAnsi="宋体" w:cs="宋体"/>
        </w:rPr>
      </w:pPr>
    </w:p>
    <w:p w14:paraId="49CE260D">
      <w:pPr>
        <w:spacing w:line="400" w:lineRule="exact"/>
        <w:ind w:firstLine="422" w:firstLineChars="200"/>
        <w:rPr>
          <w:rFonts w:ascii="宋体" w:hAnsi="宋体"/>
          <w:b/>
          <w:szCs w:val="21"/>
        </w:rPr>
      </w:pPr>
      <w:r>
        <w:rPr>
          <w:rFonts w:hint="eastAsia" w:ascii="宋体" w:hAnsi="宋体"/>
          <w:b/>
          <w:szCs w:val="21"/>
        </w:rPr>
        <w:t>第十三条  合同生效及其它</w:t>
      </w:r>
    </w:p>
    <w:p w14:paraId="6F29FB5C">
      <w:pPr>
        <w:spacing w:line="400" w:lineRule="exact"/>
        <w:ind w:firstLine="420" w:firstLineChars="200"/>
        <w:rPr>
          <w:rFonts w:hint="eastAsia" w:ascii="宋体" w:hAnsi="宋体" w:cs="宋体"/>
          <w:lang w:val="en-US" w:eastAsia="zh-CN"/>
        </w:rPr>
      </w:pPr>
      <w:r>
        <w:rPr>
          <w:rFonts w:hint="eastAsia" w:ascii="宋体" w:hAnsi="宋体"/>
          <w:szCs w:val="21"/>
        </w:rPr>
        <w:t>1.</w:t>
      </w:r>
      <w:r>
        <w:rPr>
          <w:rFonts w:hint="eastAsia" w:ascii="宋体" w:hAnsi="宋体" w:cs="宋体"/>
        </w:rPr>
        <w:t>本合同</w:t>
      </w:r>
      <w:r>
        <w:rPr>
          <w:rFonts w:hint="eastAsia" w:ascii="宋体" w:hAnsi="宋体" w:cs="宋体"/>
          <w:lang w:val="en-US" w:eastAsia="zh-CN"/>
        </w:rPr>
        <w:t>自双方签字盖章之日起生效。</w:t>
      </w:r>
    </w:p>
    <w:p w14:paraId="472B53EF">
      <w:pPr>
        <w:spacing w:line="400" w:lineRule="exact"/>
        <w:ind w:firstLine="420" w:firstLineChars="200"/>
        <w:rPr>
          <w:rFonts w:hint="eastAsia" w:ascii="宋体" w:hAnsi="宋体"/>
          <w:szCs w:val="21"/>
        </w:rPr>
      </w:pPr>
      <w:r>
        <w:rPr>
          <w:rFonts w:hint="eastAsia" w:ascii="宋体" w:hAnsi="宋体"/>
          <w:szCs w:val="21"/>
        </w:rPr>
        <w:t>2.本合同一式陆份，以中文书写，甲方执肆份，乙方执贰份。</w:t>
      </w:r>
    </w:p>
    <w:p w14:paraId="7D910C20">
      <w:pPr>
        <w:widowControl/>
        <w:spacing w:line="400" w:lineRule="exact"/>
        <w:ind w:firstLine="420" w:firstLineChars="200"/>
        <w:rPr>
          <w:rFonts w:ascii="宋体" w:hAnsi="宋体"/>
          <w:szCs w:val="21"/>
        </w:rPr>
      </w:pPr>
    </w:p>
    <w:p w14:paraId="656C3E91">
      <w:pPr>
        <w:adjustRightInd w:val="0"/>
        <w:snapToGrid w:val="0"/>
        <w:spacing w:line="360" w:lineRule="exact"/>
        <w:ind w:firstLine="480"/>
        <w:contextualSpacing/>
        <w:jc w:val="left"/>
        <w:rPr>
          <w:rFonts w:ascii="宋体" w:hAnsi="宋体"/>
          <w:b/>
        </w:rPr>
      </w:pPr>
      <w:r>
        <w:rPr>
          <w:rFonts w:hint="eastAsia" w:ascii="宋体" w:hAnsi="宋体"/>
          <w:b/>
        </w:rPr>
        <w:t>第十四条 合同附件</w:t>
      </w:r>
    </w:p>
    <w:p w14:paraId="1A0063EE">
      <w:pPr>
        <w:spacing w:line="400" w:lineRule="exact"/>
        <w:ind w:firstLine="424" w:firstLineChars="202"/>
        <w:rPr>
          <w:rFonts w:hint="eastAsia" w:ascii="宋体" w:hAnsi="宋体"/>
        </w:rPr>
      </w:pPr>
      <w:r>
        <w:rPr>
          <w:rFonts w:hint="eastAsia" w:ascii="宋体" w:hAnsi="宋体"/>
        </w:rPr>
        <w:t>1.本合同包括</w:t>
      </w:r>
      <w:r>
        <w:rPr>
          <w:rFonts w:hint="eastAsia" w:ascii="宋体" w:hAnsi="宋体"/>
          <w:u w:val="single"/>
        </w:rPr>
        <w:t xml:space="preserve"> 2 </w:t>
      </w:r>
      <w:r>
        <w:rPr>
          <w:rFonts w:hint="eastAsia" w:ascii="宋体" w:hAnsi="宋体"/>
        </w:rPr>
        <w:t>个附件。</w:t>
      </w:r>
    </w:p>
    <w:p w14:paraId="085EE715">
      <w:pPr>
        <w:spacing w:line="400" w:lineRule="exact"/>
        <w:ind w:firstLine="424" w:firstLineChars="202"/>
        <w:rPr>
          <w:rFonts w:hint="eastAsia" w:ascii="宋体" w:hAnsi="宋体"/>
          <w:szCs w:val="21"/>
        </w:rPr>
      </w:pPr>
      <w:r>
        <w:rPr>
          <w:rFonts w:hint="eastAsia" w:ascii="宋体" w:hAnsi="宋体"/>
          <w:szCs w:val="21"/>
        </w:rPr>
        <w:t>附件1《维修服务清单》</w:t>
      </w:r>
    </w:p>
    <w:p w14:paraId="10728020">
      <w:pPr>
        <w:spacing w:line="400" w:lineRule="exact"/>
        <w:ind w:firstLine="424" w:firstLineChars="202"/>
        <w:rPr>
          <w:rFonts w:hint="eastAsia" w:ascii="宋体" w:hAnsi="宋体"/>
          <w:szCs w:val="21"/>
        </w:rPr>
      </w:pPr>
      <w:r>
        <w:rPr>
          <w:rFonts w:hint="eastAsia" w:ascii="宋体" w:hAnsi="宋体"/>
          <w:szCs w:val="21"/>
        </w:rPr>
        <w:t>附件2《</w:t>
      </w:r>
      <w:r>
        <w:rPr>
          <w:rFonts w:ascii="宋体" w:hAnsi="宋体"/>
          <w:szCs w:val="21"/>
        </w:rPr>
        <w:t>维修</w:t>
      </w:r>
      <w:r>
        <w:rPr>
          <w:rFonts w:hint="eastAsia" w:ascii="宋体" w:hAnsi="宋体"/>
          <w:szCs w:val="21"/>
        </w:rPr>
        <w:t>运行</w:t>
      </w:r>
      <w:r>
        <w:rPr>
          <w:rFonts w:hint="eastAsia" w:ascii="宋体" w:hAnsi="宋体"/>
          <w:szCs w:val="21"/>
          <w:lang w:eastAsia="zh-Hans"/>
        </w:rPr>
        <w:t>验收单</w:t>
      </w:r>
      <w:r>
        <w:rPr>
          <w:rFonts w:hint="eastAsia" w:ascii="宋体" w:hAnsi="宋体"/>
          <w:szCs w:val="21"/>
        </w:rPr>
        <w:t>》</w:t>
      </w:r>
    </w:p>
    <w:p w14:paraId="6B0A1873">
      <w:pPr>
        <w:spacing w:line="400" w:lineRule="exact"/>
        <w:ind w:firstLine="420" w:firstLineChars="200"/>
        <w:rPr>
          <w:rFonts w:hint="eastAsia" w:ascii="宋体" w:hAnsi="宋体"/>
        </w:rPr>
      </w:pPr>
      <w:r>
        <w:rPr>
          <w:rFonts w:hint="eastAsia" w:ascii="宋体" w:hAnsi="宋体"/>
          <w:szCs w:val="21"/>
        </w:rPr>
        <w:t>2</w:t>
      </w:r>
      <w:r>
        <w:rPr>
          <w:rFonts w:hint="eastAsia" w:ascii="宋体" w:hAnsi="宋体"/>
        </w:rPr>
        <w:t>.</w:t>
      </w:r>
      <w:r>
        <w:rPr>
          <w:rFonts w:hint="eastAsia" w:ascii="宋体" w:hAnsi="宋体"/>
          <w:szCs w:val="21"/>
        </w:rPr>
        <w:t>上述附件是本合同的组成部分，与本合同具有同等法律效力。</w:t>
      </w:r>
    </w:p>
    <w:p w14:paraId="55B87386">
      <w:pPr>
        <w:widowControl/>
        <w:spacing w:line="360" w:lineRule="auto"/>
        <w:jc w:val="left"/>
        <w:rPr>
          <w:rFonts w:ascii="宋体" w:hAnsi="宋体"/>
          <w:b/>
          <w:bCs/>
          <w:sz w:val="24"/>
        </w:rPr>
      </w:pPr>
      <w:r>
        <w:rPr>
          <w:rFonts w:hint="eastAsia" w:ascii="宋体" w:hAnsi="宋体"/>
          <w:b/>
          <w:bCs/>
          <w:sz w:val="24"/>
        </w:rPr>
        <w:t>（以下为签署页</w:t>
      </w:r>
      <w:r>
        <w:rPr>
          <w:rFonts w:ascii="宋体" w:hAnsi="宋体"/>
          <w:b/>
          <w:bCs/>
          <w:sz w:val="24"/>
        </w:rPr>
        <w:t>，</w:t>
      </w:r>
      <w:r>
        <w:rPr>
          <w:rFonts w:hint="eastAsia" w:ascii="宋体" w:hAnsi="宋体"/>
          <w:b/>
          <w:bCs/>
          <w:sz w:val="24"/>
        </w:rPr>
        <w:t>无正文）</w:t>
      </w:r>
    </w:p>
    <w:p w14:paraId="65989411">
      <w:pPr>
        <w:spacing w:line="360" w:lineRule="auto"/>
        <w:rPr>
          <w:rFonts w:ascii="宋体" w:hAnsi="宋体"/>
          <w:szCs w:val="21"/>
        </w:rPr>
      </w:pPr>
      <w:r>
        <w:rPr>
          <w:rFonts w:ascii="宋体" w:hAnsi="宋体"/>
          <w:sz w:val="24"/>
        </w:rPr>
        <w:br w:type="page"/>
      </w:r>
      <w:r>
        <w:rPr>
          <w:rFonts w:hint="eastAsia" w:ascii="宋体" w:hAnsi="宋体"/>
          <w:szCs w:val="21"/>
        </w:rPr>
        <w:t>（签章页）</w:t>
      </w:r>
    </w:p>
    <w:p w14:paraId="0699375D">
      <w:pPr>
        <w:spacing w:line="400" w:lineRule="exact"/>
        <w:rPr>
          <w:rFonts w:ascii="宋体" w:hAnsi="宋体"/>
          <w:szCs w:val="21"/>
        </w:rPr>
      </w:pPr>
      <w:r>
        <w:rPr>
          <w:rFonts w:hint="eastAsia" w:ascii="宋体" w:hAnsi="宋体"/>
          <w:szCs w:val="21"/>
        </w:rPr>
        <w:t>甲    方：</w:t>
      </w:r>
    </w:p>
    <w:p w14:paraId="7A58C1D3">
      <w:pPr>
        <w:spacing w:line="400" w:lineRule="exact"/>
        <w:rPr>
          <w:rFonts w:ascii="宋体" w:hAnsi="宋体"/>
          <w:szCs w:val="21"/>
          <w:u w:val="single"/>
        </w:rPr>
      </w:pPr>
      <w:r>
        <w:rPr>
          <w:rFonts w:hint="eastAsia" w:ascii="宋体" w:hAnsi="宋体"/>
          <w:szCs w:val="21"/>
        </w:rPr>
        <w:t>单位名称</w:t>
      </w:r>
      <w:r>
        <w:rPr>
          <w:rFonts w:hint="eastAsia" w:ascii="宋体" w:hAnsi="宋体"/>
          <w:szCs w:val="21"/>
          <w:lang w:eastAsia="zh-CN"/>
        </w:rPr>
        <w:t>（公</w:t>
      </w:r>
      <w:r>
        <w:rPr>
          <w:rFonts w:hint="eastAsia" w:ascii="宋体" w:hAnsi="宋体"/>
          <w:szCs w:val="21"/>
        </w:rPr>
        <w:t>章）：</w:t>
      </w:r>
      <w:r>
        <w:rPr>
          <w:rFonts w:hint="eastAsia" w:ascii="宋体" w:hAnsi="宋体"/>
          <w:szCs w:val="21"/>
          <w:u w:val="single"/>
        </w:rPr>
        <w:t xml:space="preserve">常州市城市排水有限公司 </w:t>
      </w:r>
    </w:p>
    <w:p w14:paraId="59EA847E">
      <w:pPr>
        <w:spacing w:line="400" w:lineRule="exact"/>
        <w:rPr>
          <w:rFonts w:ascii="宋体" w:hAnsi="宋体"/>
          <w:szCs w:val="21"/>
          <w:u w:val="single"/>
        </w:rPr>
      </w:pPr>
      <w:r>
        <w:rPr>
          <w:rFonts w:hint="eastAsia" w:ascii="宋体" w:hAnsi="宋体"/>
          <w:szCs w:val="21"/>
        </w:rPr>
        <w:t>单位地址：</w:t>
      </w:r>
      <w:r>
        <w:rPr>
          <w:rFonts w:hint="eastAsia" w:ascii="宋体" w:hAnsi="宋体"/>
          <w:szCs w:val="21"/>
          <w:u w:val="single"/>
        </w:rPr>
        <w:t>常州市天宁区飞龙东路116号</w:t>
      </w:r>
    </w:p>
    <w:p w14:paraId="0CBAD76D">
      <w:pPr>
        <w:spacing w:line="400" w:lineRule="exact"/>
        <w:rPr>
          <w:rFonts w:ascii="宋体" w:hAnsi="宋体"/>
          <w:szCs w:val="21"/>
        </w:rPr>
      </w:pPr>
      <w:r>
        <w:rPr>
          <w:rFonts w:hint="eastAsia" w:ascii="宋体" w:hAnsi="宋体"/>
          <w:szCs w:val="21"/>
        </w:rPr>
        <w:t>法定代表人：</w:t>
      </w:r>
    </w:p>
    <w:p w14:paraId="1399CC25">
      <w:pPr>
        <w:spacing w:line="400" w:lineRule="exact"/>
        <w:rPr>
          <w:rFonts w:ascii="宋体" w:hAnsi="宋体"/>
          <w:szCs w:val="21"/>
        </w:rPr>
      </w:pPr>
      <w:r>
        <w:rPr>
          <w:rFonts w:hint="eastAsia" w:ascii="宋体" w:hAnsi="宋体"/>
          <w:szCs w:val="21"/>
        </w:rPr>
        <w:t>委托代理人：</w:t>
      </w:r>
    </w:p>
    <w:p w14:paraId="3D8AD8A3">
      <w:pPr>
        <w:spacing w:line="400" w:lineRule="exact"/>
        <w:rPr>
          <w:rFonts w:ascii="宋体" w:hAnsi="宋体"/>
          <w:szCs w:val="21"/>
        </w:rPr>
      </w:pPr>
      <w:r>
        <w:rPr>
          <w:rFonts w:hint="eastAsia" w:ascii="宋体" w:hAnsi="宋体"/>
          <w:szCs w:val="21"/>
        </w:rPr>
        <w:t>联系电话：0</w:t>
      </w:r>
      <w:r>
        <w:rPr>
          <w:rFonts w:ascii="宋体" w:hAnsi="宋体"/>
          <w:szCs w:val="21"/>
        </w:rPr>
        <w:t>519-</w:t>
      </w:r>
      <w:r>
        <w:rPr>
          <w:rFonts w:hint="eastAsia" w:ascii="宋体" w:hAnsi="宋体"/>
          <w:szCs w:val="21"/>
        </w:rPr>
        <w:t>85570873</w:t>
      </w:r>
    </w:p>
    <w:p w14:paraId="3D5DBFEC">
      <w:pPr>
        <w:spacing w:line="400" w:lineRule="exact"/>
        <w:rPr>
          <w:rFonts w:ascii="宋体" w:hAnsi="宋体"/>
          <w:szCs w:val="21"/>
        </w:rPr>
      </w:pPr>
    </w:p>
    <w:p w14:paraId="416D55D8">
      <w:pPr>
        <w:spacing w:line="400" w:lineRule="exact"/>
        <w:rPr>
          <w:rFonts w:ascii="宋体" w:hAnsi="宋体"/>
          <w:szCs w:val="21"/>
        </w:rPr>
      </w:pPr>
    </w:p>
    <w:p w14:paraId="6ED7E16D">
      <w:pPr>
        <w:spacing w:line="400" w:lineRule="exact"/>
        <w:rPr>
          <w:rFonts w:ascii="宋体" w:hAnsi="宋体"/>
          <w:szCs w:val="21"/>
        </w:rPr>
      </w:pPr>
      <w:r>
        <w:rPr>
          <w:rFonts w:hint="eastAsia" w:ascii="宋体" w:hAnsi="宋体"/>
          <w:szCs w:val="21"/>
        </w:rPr>
        <w:t>乙    方：</w:t>
      </w:r>
    </w:p>
    <w:p w14:paraId="0F20A7C9">
      <w:pPr>
        <w:spacing w:line="400" w:lineRule="exact"/>
        <w:rPr>
          <w:rFonts w:ascii="宋体" w:hAnsi="宋体"/>
          <w:szCs w:val="21"/>
          <w:u w:val="single"/>
        </w:rPr>
      </w:pPr>
      <w:r>
        <w:rPr>
          <w:rFonts w:hint="eastAsia" w:ascii="宋体" w:hAnsi="宋体"/>
          <w:szCs w:val="21"/>
        </w:rPr>
        <w:t>单位名称（章）：</w:t>
      </w:r>
    </w:p>
    <w:p w14:paraId="2E35E59C">
      <w:pPr>
        <w:spacing w:line="400" w:lineRule="exact"/>
        <w:rPr>
          <w:rFonts w:ascii="宋体" w:hAnsi="宋体"/>
          <w:szCs w:val="21"/>
          <w:u w:val="single"/>
        </w:rPr>
      </w:pPr>
      <w:r>
        <w:rPr>
          <w:rFonts w:hint="eastAsia" w:ascii="宋体" w:hAnsi="宋体"/>
          <w:szCs w:val="21"/>
        </w:rPr>
        <w:t>单位地址：</w:t>
      </w:r>
    </w:p>
    <w:p w14:paraId="1A5A606F">
      <w:pPr>
        <w:spacing w:line="400" w:lineRule="exact"/>
        <w:rPr>
          <w:rFonts w:ascii="宋体" w:hAnsi="宋体"/>
          <w:szCs w:val="21"/>
        </w:rPr>
      </w:pPr>
      <w:r>
        <w:rPr>
          <w:rFonts w:hint="eastAsia" w:ascii="宋体" w:hAnsi="宋体"/>
          <w:szCs w:val="21"/>
        </w:rPr>
        <w:t>法定代表人：</w:t>
      </w:r>
    </w:p>
    <w:p w14:paraId="03E2B1AA">
      <w:pPr>
        <w:spacing w:line="400" w:lineRule="exact"/>
        <w:rPr>
          <w:rFonts w:ascii="宋体" w:hAnsi="宋体"/>
          <w:szCs w:val="21"/>
        </w:rPr>
      </w:pPr>
      <w:r>
        <w:rPr>
          <w:rFonts w:hint="eastAsia" w:ascii="宋体" w:hAnsi="宋体"/>
          <w:szCs w:val="21"/>
        </w:rPr>
        <w:t>委托代理人：</w:t>
      </w:r>
    </w:p>
    <w:p w14:paraId="7F493EC5">
      <w:pPr>
        <w:spacing w:line="400" w:lineRule="exact"/>
        <w:rPr>
          <w:rFonts w:ascii="宋体" w:hAnsi="宋体"/>
          <w:szCs w:val="21"/>
        </w:rPr>
      </w:pPr>
      <w:r>
        <w:rPr>
          <w:rFonts w:hint="eastAsia" w:ascii="宋体" w:hAnsi="宋体"/>
          <w:szCs w:val="21"/>
        </w:rPr>
        <w:t>联系电话：</w:t>
      </w:r>
    </w:p>
    <w:p w14:paraId="4E788995">
      <w:pPr>
        <w:spacing w:line="400" w:lineRule="exact"/>
        <w:rPr>
          <w:rFonts w:ascii="宋体" w:hAnsi="宋体"/>
          <w:szCs w:val="21"/>
        </w:rPr>
      </w:pPr>
    </w:p>
    <w:p w14:paraId="16CA7852">
      <w:pPr>
        <w:spacing w:line="400" w:lineRule="exact"/>
        <w:rPr>
          <w:rFonts w:hint="eastAsia" w:ascii="宋体" w:hAnsi="宋体"/>
          <w:szCs w:val="21"/>
        </w:rPr>
      </w:pPr>
    </w:p>
    <w:p w14:paraId="3D2D4154">
      <w:pPr>
        <w:spacing w:line="400" w:lineRule="exact"/>
        <w:rPr>
          <w:rFonts w:hint="eastAsia" w:ascii="宋体" w:hAnsi="宋体"/>
          <w:szCs w:val="21"/>
        </w:rPr>
      </w:pPr>
    </w:p>
    <w:p w14:paraId="3E92246F">
      <w:pPr>
        <w:spacing w:line="240" w:lineRule="auto"/>
        <w:rPr>
          <w:rFonts w:hint="eastAsia" w:ascii="宋体" w:hAnsi="宋体"/>
          <w:b/>
          <w:szCs w:val="21"/>
        </w:rPr>
      </w:pPr>
      <w:r>
        <w:rPr>
          <w:rFonts w:hint="eastAsia" w:ascii="宋体" w:hAnsi="宋体"/>
          <w:szCs w:val="21"/>
        </w:rPr>
        <w:t>本合同由甲乙双方于本合同正文首页载明的时间于</w:t>
      </w:r>
      <w:r>
        <w:rPr>
          <w:rFonts w:hint="eastAsia" w:ascii="宋体" w:hAnsi="宋体"/>
          <w:szCs w:val="21"/>
          <w:u w:val="single"/>
        </w:rPr>
        <w:t xml:space="preserve">   常州市天宁区   </w:t>
      </w:r>
      <w:r>
        <w:rPr>
          <w:rFonts w:hint="eastAsia" w:ascii="宋体" w:hAnsi="宋体"/>
          <w:szCs w:val="21"/>
        </w:rPr>
        <w:t>签订。</w:t>
      </w:r>
      <w:r>
        <w:rPr>
          <w:rFonts w:hint="eastAsia" w:ascii="宋体" w:hAnsi="宋体"/>
          <w:b/>
          <w:szCs w:val="21"/>
        </w:rPr>
        <w:br w:type="page"/>
      </w:r>
      <w:r>
        <w:rPr>
          <w:rFonts w:hint="eastAsia" w:ascii="宋体" w:hAnsi="宋体"/>
          <w:b/>
          <w:szCs w:val="21"/>
        </w:rPr>
        <w:t>附件1：</w:t>
      </w:r>
      <w:r>
        <w:rPr>
          <w:rFonts w:ascii="宋体" w:hAnsi="宋体"/>
          <w:b/>
          <w:szCs w:val="21"/>
        </w:rPr>
        <w:t>维修</w:t>
      </w:r>
      <w:r>
        <w:rPr>
          <w:rFonts w:hint="eastAsia" w:ascii="宋体" w:hAnsi="宋体"/>
          <w:b/>
          <w:szCs w:val="21"/>
        </w:rPr>
        <w:t>服务清单</w:t>
      </w:r>
    </w:p>
    <w:p w14:paraId="71D26358">
      <w:pPr>
        <w:spacing w:line="400" w:lineRule="exact"/>
        <w:ind w:firstLine="424" w:firstLineChars="202"/>
        <w:rPr>
          <w:rFonts w:hint="eastAsia" w:ascii="宋体" w:hAnsi="宋体"/>
          <w:szCs w:val="21"/>
        </w:rPr>
      </w:pPr>
    </w:p>
    <w:p w14:paraId="6EAB2D8B">
      <w:pPr>
        <w:spacing w:line="400" w:lineRule="exact"/>
        <w:ind w:firstLine="568" w:firstLineChars="202"/>
        <w:jc w:val="center"/>
        <w:rPr>
          <w:rFonts w:hint="eastAsia" w:ascii="宋体" w:hAnsi="宋体"/>
          <w:b/>
          <w:sz w:val="28"/>
          <w:szCs w:val="28"/>
        </w:rPr>
      </w:pPr>
      <w:r>
        <w:rPr>
          <w:rFonts w:ascii="宋体" w:hAnsi="宋体"/>
          <w:b/>
          <w:sz w:val="28"/>
          <w:szCs w:val="28"/>
        </w:rPr>
        <w:t>维修</w:t>
      </w:r>
      <w:r>
        <w:rPr>
          <w:rFonts w:hint="eastAsia" w:ascii="宋体" w:hAnsi="宋体"/>
          <w:b/>
          <w:sz w:val="28"/>
          <w:szCs w:val="28"/>
        </w:rPr>
        <w:t>服务清单</w:t>
      </w:r>
    </w:p>
    <w:tbl>
      <w:tblPr>
        <w:tblStyle w:val="17"/>
        <w:tblW w:w="11145" w:type="dxa"/>
        <w:jc w:val="center"/>
        <w:tblLayout w:type="fixed"/>
        <w:tblCellMar>
          <w:top w:w="0" w:type="dxa"/>
          <w:left w:w="108" w:type="dxa"/>
          <w:bottom w:w="0" w:type="dxa"/>
          <w:right w:w="108" w:type="dxa"/>
        </w:tblCellMar>
      </w:tblPr>
      <w:tblGrid>
        <w:gridCol w:w="780"/>
        <w:gridCol w:w="2541"/>
        <w:gridCol w:w="2377"/>
        <w:gridCol w:w="1520"/>
        <w:gridCol w:w="1485"/>
        <w:gridCol w:w="1221"/>
        <w:gridCol w:w="1221"/>
      </w:tblGrid>
      <w:tr w14:paraId="195E1546">
        <w:tblPrEx>
          <w:tblCellMar>
            <w:top w:w="0" w:type="dxa"/>
            <w:left w:w="108" w:type="dxa"/>
            <w:bottom w:w="0" w:type="dxa"/>
            <w:right w:w="108" w:type="dxa"/>
          </w:tblCellMar>
        </w:tblPrEx>
        <w:trPr>
          <w:trHeight w:val="400" w:hRule="atLeast"/>
          <w:jc w:val="center"/>
        </w:trPr>
        <w:tc>
          <w:tcPr>
            <w:tcW w:w="780" w:type="dxa"/>
            <w:tcBorders>
              <w:top w:val="single" w:color="000000" w:sz="4" w:space="0"/>
              <w:left w:val="single" w:color="000000" w:sz="4" w:space="0"/>
              <w:bottom w:val="single" w:color="000000" w:sz="4" w:space="0"/>
              <w:right w:val="single" w:color="000000" w:sz="4" w:space="0"/>
            </w:tcBorders>
            <w:noWrap/>
            <w:vAlign w:val="center"/>
          </w:tcPr>
          <w:p w14:paraId="612446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s="宋体"/>
                <w:b/>
                <w:bCs/>
                <w:color w:val="000000"/>
                <w:sz w:val="24"/>
                <w:szCs w:val="24"/>
              </w:rPr>
            </w:pPr>
            <w:r>
              <w:rPr>
                <w:rFonts w:hint="eastAsia"/>
                <w:vertAlign w:val="baseline"/>
                <w:lang w:val="en-US" w:eastAsia="zh-CN"/>
              </w:rPr>
              <w:t>序号</w:t>
            </w:r>
          </w:p>
        </w:tc>
        <w:tc>
          <w:tcPr>
            <w:tcW w:w="2541" w:type="dxa"/>
            <w:tcBorders>
              <w:top w:val="single" w:color="000000" w:sz="4" w:space="0"/>
              <w:left w:val="single" w:color="000000" w:sz="4" w:space="0"/>
              <w:bottom w:val="single" w:color="000000" w:sz="4" w:space="0"/>
              <w:right w:val="single" w:color="000000" w:sz="4" w:space="0"/>
            </w:tcBorders>
            <w:noWrap/>
            <w:vAlign w:val="center"/>
          </w:tcPr>
          <w:p w14:paraId="26A786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s="宋体"/>
                <w:b/>
                <w:bCs/>
                <w:color w:val="000000"/>
                <w:sz w:val="24"/>
                <w:szCs w:val="24"/>
              </w:rPr>
            </w:pPr>
            <w:r>
              <w:rPr>
                <w:rFonts w:hint="eastAsia"/>
                <w:vertAlign w:val="baseline"/>
                <w:lang w:val="en-US" w:eastAsia="zh-CN"/>
              </w:rPr>
              <w:t>名称</w:t>
            </w:r>
          </w:p>
        </w:tc>
        <w:tc>
          <w:tcPr>
            <w:tcW w:w="2377" w:type="dxa"/>
            <w:tcBorders>
              <w:top w:val="single" w:color="000000" w:sz="4" w:space="0"/>
              <w:left w:val="single" w:color="000000" w:sz="4" w:space="0"/>
              <w:bottom w:val="single" w:color="000000" w:sz="4" w:space="0"/>
              <w:right w:val="single" w:color="000000" w:sz="4" w:space="0"/>
            </w:tcBorders>
            <w:noWrap/>
            <w:vAlign w:val="center"/>
          </w:tcPr>
          <w:p w14:paraId="337B03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s="宋体"/>
                <w:b/>
                <w:bCs/>
                <w:color w:val="000000"/>
                <w:sz w:val="24"/>
                <w:szCs w:val="24"/>
              </w:rPr>
            </w:pPr>
            <w:r>
              <w:rPr>
                <w:rFonts w:hint="eastAsia"/>
                <w:vertAlign w:val="baseline"/>
                <w:lang w:val="en-US" w:eastAsia="zh-CN"/>
              </w:rPr>
              <w:t>型号</w:t>
            </w:r>
          </w:p>
        </w:tc>
        <w:tc>
          <w:tcPr>
            <w:tcW w:w="1520" w:type="dxa"/>
            <w:tcBorders>
              <w:top w:val="single" w:color="000000" w:sz="4" w:space="0"/>
              <w:left w:val="single" w:color="000000" w:sz="4" w:space="0"/>
              <w:bottom w:val="single" w:color="000000" w:sz="4" w:space="0"/>
              <w:right w:val="single" w:color="000000" w:sz="4" w:space="0"/>
            </w:tcBorders>
            <w:noWrap/>
            <w:vAlign w:val="center"/>
          </w:tcPr>
          <w:p w14:paraId="5DA576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s="宋体"/>
                <w:b/>
                <w:bCs/>
                <w:color w:val="000000"/>
                <w:sz w:val="24"/>
                <w:szCs w:val="24"/>
              </w:rPr>
            </w:pPr>
            <w:r>
              <w:rPr>
                <w:rFonts w:hint="eastAsia"/>
                <w:vertAlign w:val="baseline"/>
                <w:lang w:val="en-US" w:eastAsia="zh-CN"/>
              </w:rPr>
              <w:t>品牌</w:t>
            </w:r>
          </w:p>
        </w:tc>
        <w:tc>
          <w:tcPr>
            <w:tcW w:w="1485" w:type="dxa"/>
            <w:tcBorders>
              <w:top w:val="single" w:color="000000" w:sz="4" w:space="0"/>
              <w:left w:val="single" w:color="000000" w:sz="4" w:space="0"/>
              <w:bottom w:val="single" w:color="000000" w:sz="4" w:space="0"/>
              <w:right w:val="single" w:color="000000" w:sz="4" w:space="0"/>
            </w:tcBorders>
            <w:noWrap/>
            <w:vAlign w:val="center"/>
          </w:tcPr>
          <w:p w14:paraId="4D1010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ascii="宋体" w:hAnsi="宋体" w:cs="宋体"/>
                <w:b/>
                <w:bCs/>
                <w:color w:val="000000"/>
                <w:kern w:val="0"/>
                <w:sz w:val="24"/>
                <w:szCs w:val="24"/>
                <w:lang w:bidi="ar"/>
              </w:rPr>
            </w:pPr>
            <w:r>
              <w:rPr>
                <w:rFonts w:hint="eastAsia"/>
                <w:vertAlign w:val="baseline"/>
                <w:lang w:val="en-US" w:eastAsia="zh-CN"/>
              </w:rPr>
              <w:t>数量</w:t>
            </w:r>
          </w:p>
        </w:tc>
        <w:tc>
          <w:tcPr>
            <w:tcW w:w="1221" w:type="dxa"/>
            <w:tcBorders>
              <w:top w:val="single" w:color="000000" w:sz="4" w:space="0"/>
              <w:left w:val="single" w:color="000000" w:sz="4" w:space="0"/>
              <w:bottom w:val="single" w:color="000000" w:sz="4" w:space="0"/>
              <w:right w:val="single" w:color="000000" w:sz="4" w:space="0"/>
            </w:tcBorders>
            <w:noWrap/>
            <w:vAlign w:val="center"/>
          </w:tcPr>
          <w:p w14:paraId="013C71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cs="宋体"/>
                <w:b w:val="0"/>
                <w:bCs w:val="0"/>
                <w:color w:val="000000"/>
                <w:kern w:val="0"/>
                <w:sz w:val="21"/>
                <w:szCs w:val="21"/>
                <w:lang w:val="en-US" w:eastAsia="zh-CN" w:bidi="ar"/>
              </w:rPr>
              <w:t>单价</w:t>
            </w:r>
          </w:p>
        </w:tc>
        <w:tc>
          <w:tcPr>
            <w:tcW w:w="1221" w:type="dxa"/>
            <w:tcBorders>
              <w:top w:val="single" w:color="000000" w:sz="4" w:space="0"/>
              <w:left w:val="single" w:color="000000" w:sz="4" w:space="0"/>
              <w:bottom w:val="single" w:color="000000" w:sz="4" w:space="0"/>
              <w:right w:val="single" w:color="000000" w:sz="4" w:space="0"/>
            </w:tcBorders>
            <w:noWrap/>
            <w:vAlign w:val="center"/>
          </w:tcPr>
          <w:p w14:paraId="03FFA2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cs="宋体"/>
                <w:b w:val="0"/>
                <w:bCs w:val="0"/>
                <w:color w:val="000000"/>
                <w:kern w:val="0"/>
                <w:sz w:val="21"/>
                <w:szCs w:val="21"/>
                <w:lang w:val="en-US" w:eastAsia="zh-CN" w:bidi="ar"/>
              </w:rPr>
            </w:pPr>
            <w:r>
              <w:rPr>
                <w:rFonts w:hint="eastAsia" w:ascii="宋体" w:hAnsi="宋体" w:cs="宋体"/>
                <w:b w:val="0"/>
                <w:bCs w:val="0"/>
                <w:color w:val="000000"/>
                <w:kern w:val="0"/>
                <w:sz w:val="21"/>
                <w:szCs w:val="21"/>
                <w:lang w:val="en-US" w:eastAsia="zh-CN" w:bidi="ar"/>
              </w:rPr>
              <w:t>总价</w:t>
            </w:r>
          </w:p>
        </w:tc>
      </w:tr>
      <w:tr w14:paraId="240700FD">
        <w:tblPrEx>
          <w:tblCellMar>
            <w:top w:w="0" w:type="dxa"/>
            <w:left w:w="108" w:type="dxa"/>
            <w:bottom w:w="0" w:type="dxa"/>
            <w:right w:w="108" w:type="dxa"/>
          </w:tblCellMar>
        </w:tblPrEx>
        <w:trPr>
          <w:trHeight w:val="954" w:hRule="atLeast"/>
          <w:jc w:val="center"/>
        </w:trPr>
        <w:tc>
          <w:tcPr>
            <w:tcW w:w="780" w:type="dxa"/>
            <w:tcBorders>
              <w:top w:val="single" w:color="000000" w:sz="4" w:space="0"/>
              <w:left w:val="single" w:color="000000" w:sz="4" w:space="0"/>
              <w:right w:val="single" w:color="000000" w:sz="4" w:space="0"/>
            </w:tcBorders>
            <w:noWrap/>
            <w:vAlign w:val="center"/>
          </w:tcPr>
          <w:p w14:paraId="1396C0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s="宋体"/>
                <w:color w:val="000000"/>
                <w:sz w:val="24"/>
                <w:szCs w:val="24"/>
              </w:rPr>
            </w:pPr>
            <w:r>
              <w:rPr>
                <w:rFonts w:hint="eastAsia"/>
                <w:vertAlign w:val="baseline"/>
                <w:lang w:val="en-US" w:eastAsia="zh-CN"/>
              </w:rPr>
              <w:t>1</w:t>
            </w:r>
          </w:p>
        </w:tc>
        <w:tc>
          <w:tcPr>
            <w:tcW w:w="2541" w:type="dxa"/>
            <w:tcBorders>
              <w:top w:val="single" w:color="000000" w:sz="4" w:space="0"/>
              <w:left w:val="single" w:color="000000" w:sz="4" w:space="0"/>
              <w:right w:val="single" w:color="000000" w:sz="4" w:space="0"/>
            </w:tcBorders>
            <w:noWrap/>
            <w:vAlign w:val="center"/>
          </w:tcPr>
          <w:p w14:paraId="5ED031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ascii="宋体" w:hAnsi="宋体" w:cs="宋体"/>
                <w:color w:val="000000"/>
                <w:sz w:val="24"/>
                <w:szCs w:val="24"/>
              </w:rPr>
            </w:pPr>
            <w:r>
              <w:rPr>
                <w:rFonts w:hint="default"/>
                <w:lang w:val="en-US" w:eastAsia="zh-CN"/>
              </w:rPr>
              <w:t>ORP/pH</w:t>
            </w:r>
            <w:r>
              <w:rPr>
                <w:rFonts w:hint="eastAsia"/>
                <w:lang w:val="en-US" w:eastAsia="zh-CN"/>
              </w:rPr>
              <w:t>仪表面板</w:t>
            </w:r>
          </w:p>
        </w:tc>
        <w:tc>
          <w:tcPr>
            <w:tcW w:w="2377" w:type="dxa"/>
            <w:tcBorders>
              <w:top w:val="single" w:color="000000" w:sz="4" w:space="0"/>
              <w:left w:val="single" w:color="000000" w:sz="4" w:space="0"/>
              <w:right w:val="single" w:color="000000" w:sz="4" w:space="0"/>
            </w:tcBorders>
            <w:noWrap/>
            <w:vAlign w:val="center"/>
          </w:tcPr>
          <w:p w14:paraId="30FF48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ascii="宋体" w:hAnsi="宋体" w:cs="宋体"/>
                <w:color w:val="000000"/>
                <w:sz w:val="24"/>
                <w:szCs w:val="24"/>
              </w:rPr>
            </w:pPr>
            <w:r>
              <w:rPr>
                <w:rFonts w:hint="default"/>
                <w:vertAlign w:val="baseline"/>
                <w:lang w:val="en-US" w:eastAsia="zh-CN"/>
              </w:rPr>
              <w:t>PRO</w:t>
            </w:r>
            <w:r>
              <w:rPr>
                <w:rFonts w:hint="eastAsia"/>
                <w:vertAlign w:val="baseline"/>
                <w:lang w:val="en-US" w:eastAsia="zh-CN"/>
              </w:rPr>
              <w:t>系列</w:t>
            </w:r>
            <w:r>
              <w:rPr>
                <w:rFonts w:hint="default"/>
                <w:vertAlign w:val="baseline"/>
                <w:lang w:val="en-US" w:eastAsia="zh-CN"/>
              </w:rPr>
              <w:t>P3</w:t>
            </w:r>
            <w:r>
              <w:rPr>
                <w:rFonts w:hint="eastAsia"/>
                <w:vertAlign w:val="baseline"/>
                <w:lang w:val="en-US" w:eastAsia="zh-CN"/>
              </w:rPr>
              <w:t>型</w:t>
            </w:r>
          </w:p>
        </w:tc>
        <w:tc>
          <w:tcPr>
            <w:tcW w:w="1520" w:type="dxa"/>
            <w:tcBorders>
              <w:top w:val="single" w:color="000000" w:sz="4" w:space="0"/>
              <w:left w:val="single" w:color="000000" w:sz="4" w:space="0"/>
              <w:right w:val="single" w:color="000000" w:sz="4" w:space="0"/>
            </w:tcBorders>
            <w:noWrap/>
            <w:vAlign w:val="center"/>
          </w:tcPr>
          <w:p w14:paraId="6B264F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cs="宋体"/>
                <w:color w:val="000000"/>
                <w:sz w:val="24"/>
                <w:szCs w:val="24"/>
              </w:rPr>
            </w:pPr>
            <w:r>
              <w:rPr>
                <w:rFonts w:hint="eastAsia"/>
                <w:vertAlign w:val="baseline"/>
                <w:lang w:val="en-US" w:eastAsia="zh-CN"/>
              </w:rPr>
              <w:t>哈希</w:t>
            </w:r>
          </w:p>
        </w:tc>
        <w:tc>
          <w:tcPr>
            <w:tcW w:w="1485" w:type="dxa"/>
            <w:tcBorders>
              <w:top w:val="single" w:color="000000" w:sz="4" w:space="0"/>
              <w:left w:val="single" w:color="000000" w:sz="4" w:space="0"/>
              <w:right w:val="single" w:color="000000" w:sz="4" w:space="0"/>
            </w:tcBorders>
            <w:noWrap/>
            <w:vAlign w:val="center"/>
          </w:tcPr>
          <w:p w14:paraId="32DF38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ascii="宋体" w:hAnsi="宋体" w:cs="宋体"/>
                <w:color w:val="000000"/>
                <w:sz w:val="24"/>
                <w:szCs w:val="24"/>
              </w:rPr>
            </w:pPr>
            <w:r>
              <w:rPr>
                <w:rFonts w:hint="eastAsia"/>
                <w:vertAlign w:val="baseline"/>
                <w:lang w:val="en-US" w:eastAsia="zh-CN"/>
              </w:rPr>
              <w:t>3/台</w:t>
            </w:r>
          </w:p>
        </w:tc>
        <w:tc>
          <w:tcPr>
            <w:tcW w:w="1221" w:type="dxa"/>
            <w:tcBorders>
              <w:top w:val="single" w:color="000000" w:sz="4" w:space="0"/>
              <w:left w:val="single" w:color="000000" w:sz="4" w:space="0"/>
              <w:bottom w:val="single" w:color="000000" w:sz="4" w:space="0"/>
              <w:right w:val="single" w:color="000000" w:sz="4" w:space="0"/>
            </w:tcBorders>
            <w:noWrap/>
            <w:vAlign w:val="center"/>
          </w:tcPr>
          <w:p w14:paraId="1AC9C7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ascii="宋体" w:hAnsi="宋体" w:cs="宋体"/>
                <w:color w:val="000000"/>
                <w:sz w:val="24"/>
                <w:szCs w:val="24"/>
              </w:rPr>
            </w:pPr>
          </w:p>
        </w:tc>
        <w:tc>
          <w:tcPr>
            <w:tcW w:w="1221" w:type="dxa"/>
            <w:tcBorders>
              <w:top w:val="single" w:color="000000" w:sz="4" w:space="0"/>
              <w:left w:val="single" w:color="000000" w:sz="4" w:space="0"/>
              <w:bottom w:val="single" w:color="000000" w:sz="4" w:space="0"/>
              <w:right w:val="single" w:color="000000" w:sz="4" w:space="0"/>
            </w:tcBorders>
            <w:noWrap/>
            <w:vAlign w:val="center"/>
          </w:tcPr>
          <w:p w14:paraId="325FD0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vertAlign w:val="baseline"/>
                <w:lang w:val="en-US" w:eastAsia="zh-CN"/>
              </w:rPr>
            </w:pPr>
          </w:p>
        </w:tc>
      </w:tr>
      <w:tr w14:paraId="71321CE7">
        <w:tblPrEx>
          <w:tblCellMar>
            <w:top w:w="0" w:type="dxa"/>
            <w:left w:w="108" w:type="dxa"/>
            <w:bottom w:w="0" w:type="dxa"/>
            <w:right w:w="108" w:type="dxa"/>
          </w:tblCellMar>
        </w:tblPrEx>
        <w:trPr>
          <w:trHeight w:val="400" w:hRule="atLeast"/>
          <w:jc w:val="center"/>
        </w:trPr>
        <w:tc>
          <w:tcPr>
            <w:tcW w:w="11145" w:type="dxa"/>
            <w:gridSpan w:val="7"/>
            <w:tcBorders>
              <w:top w:val="single" w:color="000000" w:sz="4" w:space="0"/>
              <w:left w:val="single" w:color="000000" w:sz="4" w:space="0"/>
              <w:bottom w:val="single" w:color="000000" w:sz="4" w:space="0"/>
              <w:right w:val="single" w:color="000000" w:sz="4" w:space="0"/>
            </w:tcBorders>
            <w:noWrap/>
            <w:vAlign w:val="center"/>
          </w:tcPr>
          <w:p w14:paraId="161578D3">
            <w:pPr>
              <w:widowControl/>
              <w:jc w:val="center"/>
              <w:textAlignment w:val="center"/>
              <w:rPr>
                <w:rFonts w:hint="eastAsia" w:ascii="宋体" w:hAnsi="宋体" w:cs="宋体"/>
                <w:color w:val="000000"/>
                <w:kern w:val="0"/>
                <w:sz w:val="24"/>
                <w:szCs w:val="24"/>
                <w:lang w:bidi="ar"/>
              </w:rPr>
            </w:pPr>
          </w:p>
          <w:p w14:paraId="267C7D2A">
            <w:pPr>
              <w:widowControl/>
              <w:jc w:val="center"/>
              <w:textAlignment w:val="center"/>
              <w:rPr>
                <w:rFonts w:hint="eastAsia" w:ascii="宋体" w:hAnsi="宋体" w:cs="宋体"/>
                <w:color w:val="000000"/>
                <w:kern w:val="0"/>
                <w:sz w:val="24"/>
                <w:szCs w:val="24"/>
                <w:lang w:bidi="ar"/>
              </w:rPr>
            </w:pPr>
            <w:r>
              <w:rPr>
                <w:rFonts w:hint="eastAsia" w:ascii="宋体" w:hAnsi="宋体" w:cs="宋体"/>
                <w:kern w:val="0"/>
                <w:sz w:val="24"/>
                <w:szCs w:val="24"/>
              </w:rPr>
              <w:t>维修服务总价：</w:t>
            </w:r>
            <w:r>
              <w:rPr>
                <w:rFonts w:hint="eastAsia" w:ascii="宋体" w:hAnsi="宋体" w:cs="宋体"/>
                <w:color w:val="000000"/>
                <w:sz w:val="24"/>
                <w:szCs w:val="24"/>
                <w:u w:val="single"/>
              </w:rPr>
              <w:t>人民币</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元</w:t>
            </w:r>
            <w:r>
              <w:rPr>
                <w:rFonts w:hint="eastAsia" w:ascii="宋体" w:hAnsi="宋体" w:cs="宋体"/>
                <w:color w:val="000000"/>
                <w:sz w:val="24"/>
                <w:szCs w:val="24"/>
              </w:rPr>
              <w:t>，</w:t>
            </w:r>
            <w:r>
              <w:rPr>
                <w:rFonts w:hint="eastAsia" w:ascii="宋体" w:hAnsi="宋体" w:cs="宋体"/>
                <w:kern w:val="0"/>
                <w:sz w:val="24"/>
                <w:szCs w:val="24"/>
              </w:rPr>
              <w:t>大写：</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圆整</w:t>
            </w:r>
          </w:p>
          <w:p w14:paraId="1C3B8356">
            <w:pPr>
              <w:widowControl/>
              <w:jc w:val="center"/>
              <w:textAlignment w:val="center"/>
              <w:rPr>
                <w:rFonts w:hint="eastAsia" w:ascii="宋体" w:hAnsi="宋体" w:cs="宋体"/>
                <w:color w:val="000000"/>
                <w:kern w:val="0"/>
                <w:sz w:val="24"/>
                <w:szCs w:val="24"/>
                <w:lang w:bidi="ar"/>
              </w:rPr>
            </w:pPr>
          </w:p>
        </w:tc>
      </w:tr>
    </w:tbl>
    <w:p w14:paraId="3A1E869E">
      <w:pPr>
        <w:spacing w:line="400" w:lineRule="exact"/>
        <w:ind w:firstLine="568" w:firstLineChars="202"/>
        <w:jc w:val="center"/>
        <w:rPr>
          <w:rFonts w:hint="eastAsia" w:ascii="宋体" w:hAnsi="宋体"/>
          <w:b/>
          <w:sz w:val="28"/>
          <w:szCs w:val="28"/>
        </w:rPr>
      </w:pPr>
    </w:p>
    <w:p w14:paraId="509405FC">
      <w:pPr>
        <w:spacing w:line="400" w:lineRule="exact"/>
        <w:rPr>
          <w:rFonts w:hint="eastAsia" w:ascii="宋体" w:hAnsi="宋体"/>
          <w:b/>
          <w:szCs w:val="21"/>
        </w:rPr>
      </w:pPr>
      <w:r>
        <w:rPr>
          <w:szCs w:val="21"/>
        </w:rPr>
        <w:br w:type="page"/>
      </w:r>
      <w:r>
        <w:rPr>
          <w:rFonts w:hint="eastAsia"/>
          <w:b/>
          <w:szCs w:val="21"/>
        </w:rPr>
        <w:t>附件2</w:t>
      </w:r>
      <w:r>
        <w:rPr>
          <w:rFonts w:hint="eastAsia" w:ascii="宋体" w:hAnsi="宋体"/>
          <w:b/>
          <w:szCs w:val="21"/>
        </w:rPr>
        <w:t>：</w:t>
      </w:r>
      <w:r>
        <w:rPr>
          <w:rFonts w:ascii="宋体" w:hAnsi="宋体"/>
          <w:b/>
          <w:szCs w:val="21"/>
        </w:rPr>
        <w:t>维修</w:t>
      </w:r>
      <w:r>
        <w:rPr>
          <w:rFonts w:hint="eastAsia" w:ascii="宋体" w:hAnsi="宋体"/>
          <w:b/>
          <w:szCs w:val="21"/>
        </w:rPr>
        <w:t>运行</w:t>
      </w:r>
      <w:r>
        <w:rPr>
          <w:rFonts w:hint="eastAsia" w:ascii="宋体" w:hAnsi="宋体"/>
          <w:b/>
          <w:szCs w:val="21"/>
          <w:lang w:eastAsia="zh-Hans"/>
        </w:rPr>
        <w:t>验收单</w:t>
      </w:r>
    </w:p>
    <w:p w14:paraId="10811890">
      <w:pPr>
        <w:pStyle w:val="14"/>
        <w:spacing w:before="0" w:beforeAutospacing="0" w:after="0" w:afterAutospacing="0" w:line="400" w:lineRule="exact"/>
        <w:rPr>
          <w:rFonts w:hint="eastAsia"/>
          <w:b/>
          <w:sz w:val="21"/>
          <w:szCs w:val="21"/>
        </w:rPr>
      </w:pPr>
    </w:p>
    <w:p w14:paraId="3665617A">
      <w:pPr>
        <w:spacing w:after="312" w:afterLines="100"/>
        <w:jc w:val="center"/>
        <w:rPr>
          <w:rFonts w:hint="eastAsia"/>
          <w:b/>
          <w:sz w:val="36"/>
          <w:szCs w:val="36"/>
        </w:rPr>
      </w:pPr>
      <w:r>
        <w:rPr>
          <w:rFonts w:hint="eastAsia"/>
          <w:b/>
          <w:sz w:val="36"/>
          <w:szCs w:val="36"/>
        </w:rPr>
        <w:t>维修运行验收单</w:t>
      </w:r>
    </w:p>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670"/>
        <w:gridCol w:w="1248"/>
        <w:gridCol w:w="702"/>
        <w:gridCol w:w="1240"/>
        <w:gridCol w:w="239"/>
        <w:gridCol w:w="1683"/>
      </w:tblGrid>
      <w:tr w14:paraId="7C896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440" w:type="dxa"/>
            <w:noWrap w:val="0"/>
            <w:vAlign w:val="center"/>
          </w:tcPr>
          <w:p w14:paraId="5778468B">
            <w:pPr>
              <w:jc w:val="center"/>
              <w:rPr>
                <w:rFonts w:hint="eastAsia" w:ascii="宋体" w:hAnsi="宋体"/>
                <w:sz w:val="24"/>
                <w:szCs w:val="24"/>
              </w:rPr>
            </w:pPr>
            <w:r>
              <w:rPr>
                <w:rFonts w:hint="eastAsia" w:ascii="宋体" w:hAnsi="宋体"/>
                <w:sz w:val="24"/>
                <w:szCs w:val="24"/>
              </w:rPr>
              <w:t>工程名称</w:t>
            </w:r>
          </w:p>
        </w:tc>
        <w:tc>
          <w:tcPr>
            <w:tcW w:w="2918" w:type="dxa"/>
            <w:gridSpan w:val="2"/>
            <w:noWrap w:val="0"/>
            <w:vAlign w:val="center"/>
          </w:tcPr>
          <w:p w14:paraId="24E99DFA">
            <w:pPr>
              <w:jc w:val="center"/>
              <w:rPr>
                <w:rFonts w:ascii="宋体" w:hAnsi="宋体"/>
                <w:b/>
                <w:sz w:val="24"/>
                <w:szCs w:val="24"/>
              </w:rPr>
            </w:pPr>
            <w:r>
              <w:rPr>
                <w:rFonts w:hint="eastAsia" w:ascii="宋体" w:hAnsi="宋体" w:cs="宋体"/>
                <w:color w:val="000000"/>
                <w:sz w:val="24"/>
                <w:szCs w:val="24"/>
                <w:lang w:val="en-US" w:eastAsia="zh-CN"/>
              </w:rPr>
              <w:t>城北厂</w:t>
            </w:r>
            <w:r>
              <w:rPr>
                <w:rFonts w:hint="default" w:ascii="宋体" w:hAnsi="宋体" w:cs="宋体"/>
                <w:color w:val="000000"/>
                <w:sz w:val="24"/>
                <w:szCs w:val="24"/>
                <w:lang w:val="en-US" w:eastAsia="zh-CN"/>
              </w:rPr>
              <w:t>ORP/PH</w:t>
            </w:r>
            <w:r>
              <w:rPr>
                <w:rFonts w:hint="eastAsia" w:ascii="宋体" w:hAnsi="宋体" w:cs="宋体"/>
                <w:color w:val="000000"/>
                <w:sz w:val="24"/>
                <w:szCs w:val="24"/>
                <w:lang w:val="en-US" w:eastAsia="zh-CN"/>
              </w:rPr>
              <w:t>面板</w:t>
            </w:r>
            <w:r>
              <w:rPr>
                <w:rFonts w:hint="eastAsia" w:ascii="宋体" w:hAnsi="宋体" w:cs="宋体"/>
                <w:color w:val="000000"/>
                <w:sz w:val="24"/>
                <w:szCs w:val="24"/>
              </w:rPr>
              <w:t>维修</w:t>
            </w:r>
          </w:p>
        </w:tc>
        <w:tc>
          <w:tcPr>
            <w:tcW w:w="1942" w:type="dxa"/>
            <w:gridSpan w:val="2"/>
            <w:noWrap w:val="0"/>
            <w:vAlign w:val="center"/>
          </w:tcPr>
          <w:p w14:paraId="73174E2F">
            <w:pPr>
              <w:jc w:val="center"/>
              <w:rPr>
                <w:rFonts w:hint="eastAsia" w:ascii="宋体" w:hAnsi="宋体"/>
                <w:sz w:val="24"/>
                <w:szCs w:val="24"/>
              </w:rPr>
            </w:pPr>
            <w:r>
              <w:rPr>
                <w:rFonts w:hint="eastAsia" w:ascii="宋体" w:hAnsi="宋体"/>
                <w:sz w:val="24"/>
                <w:szCs w:val="24"/>
              </w:rPr>
              <w:t>位置</w:t>
            </w:r>
          </w:p>
        </w:tc>
        <w:tc>
          <w:tcPr>
            <w:tcW w:w="1922" w:type="dxa"/>
            <w:gridSpan w:val="2"/>
            <w:noWrap w:val="0"/>
            <w:vAlign w:val="center"/>
          </w:tcPr>
          <w:p w14:paraId="36DCDE54">
            <w:pPr>
              <w:jc w:val="both"/>
              <w:rPr>
                <w:rFonts w:hint="default" w:ascii="宋体" w:hAnsi="宋体" w:eastAsia="宋体"/>
                <w:sz w:val="24"/>
                <w:szCs w:val="24"/>
                <w:lang w:val="en-US" w:eastAsia="zh-CN"/>
              </w:rPr>
            </w:pPr>
            <w:r>
              <w:rPr>
                <w:rFonts w:hint="eastAsia" w:ascii="宋体" w:hAnsi="宋体"/>
                <w:sz w:val="24"/>
                <w:szCs w:val="24"/>
                <w:lang w:val="en-US" w:eastAsia="zh-CN"/>
              </w:rPr>
              <w:t>城北污水处理厂</w:t>
            </w:r>
          </w:p>
        </w:tc>
      </w:tr>
      <w:tr w14:paraId="3190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440" w:type="dxa"/>
            <w:noWrap w:val="0"/>
            <w:vAlign w:val="center"/>
          </w:tcPr>
          <w:p w14:paraId="2000AE75">
            <w:pPr>
              <w:jc w:val="center"/>
              <w:rPr>
                <w:rFonts w:hint="eastAsia" w:ascii="宋体" w:hAnsi="宋体"/>
                <w:sz w:val="24"/>
                <w:szCs w:val="24"/>
              </w:rPr>
            </w:pPr>
            <w:r>
              <w:rPr>
                <w:rFonts w:hint="eastAsia" w:ascii="宋体" w:hAnsi="宋体"/>
                <w:sz w:val="24"/>
                <w:szCs w:val="24"/>
              </w:rPr>
              <w:t>设备名称</w:t>
            </w:r>
          </w:p>
        </w:tc>
        <w:tc>
          <w:tcPr>
            <w:tcW w:w="2918" w:type="dxa"/>
            <w:gridSpan w:val="2"/>
            <w:noWrap w:val="0"/>
            <w:vAlign w:val="center"/>
          </w:tcPr>
          <w:p w14:paraId="085CADE7">
            <w:pPr>
              <w:jc w:val="center"/>
              <w:rPr>
                <w:rFonts w:hint="default" w:ascii="宋体" w:hAnsi="宋体" w:eastAsia="宋体"/>
                <w:sz w:val="24"/>
                <w:szCs w:val="24"/>
                <w:lang w:val="en-US" w:eastAsia="zh-CN"/>
              </w:rPr>
            </w:pPr>
            <w:r>
              <w:rPr>
                <w:rFonts w:hint="eastAsia" w:ascii="宋体" w:hAnsi="宋体"/>
                <w:sz w:val="24"/>
                <w:szCs w:val="24"/>
                <w:lang w:val="en-US" w:eastAsia="zh-CN"/>
              </w:rPr>
              <w:t>哈希</w:t>
            </w:r>
            <w:r>
              <w:rPr>
                <w:rFonts w:hint="default" w:ascii="宋体" w:hAnsi="宋体"/>
                <w:sz w:val="24"/>
                <w:szCs w:val="24"/>
                <w:lang w:val="en-US" w:eastAsia="zh-CN"/>
              </w:rPr>
              <w:t>ORP/PH</w:t>
            </w:r>
            <w:r>
              <w:rPr>
                <w:rFonts w:hint="eastAsia" w:ascii="宋体" w:hAnsi="宋体"/>
                <w:sz w:val="24"/>
                <w:szCs w:val="24"/>
                <w:lang w:val="en-US" w:eastAsia="zh-CN"/>
              </w:rPr>
              <w:t>仪表</w:t>
            </w:r>
          </w:p>
        </w:tc>
        <w:tc>
          <w:tcPr>
            <w:tcW w:w="1942" w:type="dxa"/>
            <w:gridSpan w:val="2"/>
            <w:noWrap w:val="0"/>
            <w:vAlign w:val="center"/>
          </w:tcPr>
          <w:p w14:paraId="1C214200">
            <w:pPr>
              <w:jc w:val="center"/>
              <w:rPr>
                <w:rFonts w:hint="eastAsia" w:ascii="宋体" w:hAnsi="宋体"/>
                <w:sz w:val="24"/>
                <w:szCs w:val="24"/>
              </w:rPr>
            </w:pPr>
            <w:r>
              <w:rPr>
                <w:rFonts w:hint="eastAsia" w:ascii="宋体" w:hAnsi="宋体"/>
                <w:sz w:val="24"/>
                <w:szCs w:val="24"/>
              </w:rPr>
              <w:t>数量</w:t>
            </w:r>
          </w:p>
        </w:tc>
        <w:tc>
          <w:tcPr>
            <w:tcW w:w="1922" w:type="dxa"/>
            <w:gridSpan w:val="2"/>
            <w:noWrap w:val="0"/>
            <w:vAlign w:val="center"/>
          </w:tcPr>
          <w:p w14:paraId="62A21B39">
            <w:pPr>
              <w:jc w:val="center"/>
              <w:rPr>
                <w:rFonts w:hint="eastAsia" w:ascii="宋体" w:hAnsi="宋体"/>
                <w:sz w:val="24"/>
                <w:szCs w:val="24"/>
              </w:rPr>
            </w:pPr>
            <w:r>
              <w:rPr>
                <w:rFonts w:hint="eastAsia" w:ascii="宋体" w:hAnsi="宋体"/>
                <w:sz w:val="24"/>
                <w:szCs w:val="24"/>
              </w:rPr>
              <w:t>2</w:t>
            </w:r>
          </w:p>
        </w:tc>
      </w:tr>
      <w:tr w14:paraId="74935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440" w:type="dxa"/>
            <w:noWrap w:val="0"/>
            <w:vAlign w:val="center"/>
          </w:tcPr>
          <w:p w14:paraId="72CB17EA">
            <w:pPr>
              <w:jc w:val="center"/>
              <w:rPr>
                <w:rFonts w:hint="eastAsia" w:ascii="宋体" w:hAnsi="宋体"/>
                <w:sz w:val="24"/>
                <w:szCs w:val="24"/>
              </w:rPr>
            </w:pPr>
            <w:r>
              <w:rPr>
                <w:rFonts w:hint="eastAsia" w:ascii="宋体" w:hAnsi="宋体"/>
                <w:sz w:val="24"/>
                <w:szCs w:val="24"/>
              </w:rPr>
              <w:t>供应商</w:t>
            </w:r>
          </w:p>
        </w:tc>
        <w:tc>
          <w:tcPr>
            <w:tcW w:w="2918" w:type="dxa"/>
            <w:gridSpan w:val="2"/>
            <w:noWrap w:val="0"/>
            <w:vAlign w:val="center"/>
          </w:tcPr>
          <w:p w14:paraId="1228355D">
            <w:pPr>
              <w:spacing w:line="400" w:lineRule="exact"/>
              <w:jc w:val="center"/>
              <w:rPr>
                <w:rFonts w:hint="eastAsia" w:ascii="宋体" w:hAnsi="宋体" w:eastAsia="宋体"/>
                <w:sz w:val="24"/>
                <w:szCs w:val="24"/>
                <w:lang w:eastAsia="zh-CN"/>
              </w:rPr>
            </w:pPr>
            <w:r>
              <w:rPr>
                <w:rFonts w:hint="eastAsia" w:ascii="宋体" w:hAnsi="宋体"/>
                <w:sz w:val="24"/>
                <w:szCs w:val="24"/>
                <w:lang w:val="en-US" w:eastAsia="zh-CN"/>
              </w:rPr>
              <w:t xml:space="preserve"> </w:t>
            </w:r>
          </w:p>
        </w:tc>
        <w:tc>
          <w:tcPr>
            <w:tcW w:w="1942" w:type="dxa"/>
            <w:gridSpan w:val="2"/>
            <w:noWrap w:val="0"/>
            <w:vAlign w:val="center"/>
          </w:tcPr>
          <w:p w14:paraId="5A24574C">
            <w:pPr>
              <w:jc w:val="center"/>
              <w:rPr>
                <w:rFonts w:hint="eastAsia" w:ascii="宋体" w:hAnsi="宋体"/>
                <w:sz w:val="24"/>
                <w:szCs w:val="24"/>
              </w:rPr>
            </w:pPr>
            <w:r>
              <w:rPr>
                <w:rFonts w:hint="eastAsia" w:ascii="宋体" w:hAnsi="宋体"/>
                <w:sz w:val="24"/>
                <w:szCs w:val="24"/>
              </w:rPr>
              <w:t>验收日期</w:t>
            </w:r>
          </w:p>
        </w:tc>
        <w:tc>
          <w:tcPr>
            <w:tcW w:w="1922" w:type="dxa"/>
            <w:gridSpan w:val="2"/>
            <w:noWrap w:val="0"/>
            <w:vAlign w:val="center"/>
          </w:tcPr>
          <w:p w14:paraId="0FF0818C">
            <w:pPr>
              <w:jc w:val="center"/>
              <w:rPr>
                <w:rFonts w:hint="eastAsia" w:ascii="宋体" w:hAnsi="宋体"/>
                <w:sz w:val="24"/>
                <w:szCs w:val="24"/>
              </w:rPr>
            </w:pPr>
          </w:p>
        </w:tc>
      </w:tr>
      <w:tr w14:paraId="032B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trPr>
        <w:tc>
          <w:tcPr>
            <w:tcW w:w="1440" w:type="dxa"/>
            <w:noWrap w:val="0"/>
            <w:vAlign w:val="center"/>
          </w:tcPr>
          <w:p w14:paraId="36FC5337">
            <w:pPr>
              <w:jc w:val="center"/>
              <w:rPr>
                <w:rFonts w:hint="eastAsia" w:ascii="宋体" w:hAnsi="宋体"/>
                <w:sz w:val="24"/>
                <w:szCs w:val="24"/>
              </w:rPr>
            </w:pPr>
            <w:r>
              <w:rPr>
                <w:rFonts w:hint="eastAsia" w:ascii="宋体" w:hAnsi="宋体"/>
                <w:sz w:val="24"/>
                <w:szCs w:val="24"/>
              </w:rPr>
              <w:t>安装</w:t>
            </w:r>
          </w:p>
          <w:p w14:paraId="23740C9B">
            <w:pPr>
              <w:jc w:val="center"/>
              <w:rPr>
                <w:rFonts w:hint="eastAsia" w:ascii="宋体" w:hAnsi="宋体"/>
                <w:sz w:val="24"/>
                <w:szCs w:val="24"/>
              </w:rPr>
            </w:pPr>
            <w:r>
              <w:rPr>
                <w:rFonts w:hint="eastAsia" w:ascii="宋体" w:hAnsi="宋体"/>
                <w:sz w:val="24"/>
                <w:szCs w:val="24"/>
              </w:rPr>
              <w:t>验收情况</w:t>
            </w:r>
          </w:p>
        </w:tc>
        <w:tc>
          <w:tcPr>
            <w:tcW w:w="6782" w:type="dxa"/>
            <w:gridSpan w:val="6"/>
            <w:noWrap w:val="0"/>
            <w:vAlign w:val="center"/>
          </w:tcPr>
          <w:p w14:paraId="7C47159F">
            <w:pPr>
              <w:jc w:val="left"/>
              <w:rPr>
                <w:rFonts w:ascii="宋体" w:hAnsi="宋体"/>
                <w:color w:val="FF0000"/>
                <w:sz w:val="24"/>
                <w:szCs w:val="24"/>
              </w:rPr>
            </w:pPr>
            <w:r>
              <w:rPr>
                <w:rFonts w:hint="eastAsia" w:ascii="宋体" w:hAnsi="宋体"/>
                <w:sz w:val="24"/>
                <w:szCs w:val="24"/>
              </w:rPr>
              <w:t xml:space="preserve">  </w:t>
            </w:r>
          </w:p>
          <w:p w14:paraId="59A847BF">
            <w:pPr>
              <w:spacing w:line="360" w:lineRule="auto"/>
              <w:jc w:val="left"/>
              <w:rPr>
                <w:rFonts w:hint="eastAsia" w:ascii="宋体" w:hAnsi="宋体"/>
                <w:sz w:val="24"/>
                <w:szCs w:val="24"/>
              </w:rPr>
            </w:pPr>
            <w:r>
              <w:rPr>
                <w:rFonts w:hint="eastAsia" w:ascii="宋体" w:hAnsi="宋体"/>
                <w:color w:val="FF0000"/>
                <w:sz w:val="24"/>
                <w:szCs w:val="24"/>
              </w:rPr>
              <w:t xml:space="preserve"> </w:t>
            </w:r>
          </w:p>
        </w:tc>
      </w:tr>
      <w:tr w14:paraId="57017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440" w:type="dxa"/>
            <w:noWrap w:val="0"/>
            <w:vAlign w:val="center"/>
          </w:tcPr>
          <w:p w14:paraId="1A31AC05">
            <w:pPr>
              <w:jc w:val="center"/>
              <w:rPr>
                <w:rFonts w:hint="eastAsia" w:ascii="宋体" w:hAnsi="宋体"/>
                <w:sz w:val="24"/>
                <w:szCs w:val="24"/>
              </w:rPr>
            </w:pPr>
            <w:r>
              <w:rPr>
                <w:rFonts w:hint="eastAsia" w:ascii="宋体" w:hAnsi="宋体"/>
                <w:sz w:val="24"/>
                <w:szCs w:val="24"/>
              </w:rPr>
              <w:t>试运行验收情况</w:t>
            </w:r>
          </w:p>
        </w:tc>
        <w:tc>
          <w:tcPr>
            <w:tcW w:w="6782" w:type="dxa"/>
            <w:gridSpan w:val="6"/>
            <w:noWrap w:val="0"/>
            <w:vAlign w:val="center"/>
          </w:tcPr>
          <w:p w14:paraId="683B93D2">
            <w:pPr>
              <w:spacing w:line="360" w:lineRule="auto"/>
              <w:rPr>
                <w:rFonts w:ascii="宋体" w:hAnsi="宋体"/>
                <w:color w:val="FF0000"/>
                <w:sz w:val="24"/>
                <w:szCs w:val="24"/>
              </w:rPr>
            </w:pPr>
            <w:r>
              <w:rPr>
                <w:rFonts w:hint="eastAsia" w:ascii="宋体" w:hAnsi="宋体"/>
                <w:sz w:val="24"/>
                <w:szCs w:val="24"/>
              </w:rPr>
              <w:t xml:space="preserve">   </w:t>
            </w:r>
          </w:p>
          <w:p w14:paraId="092E800B">
            <w:pPr>
              <w:spacing w:line="360" w:lineRule="auto"/>
              <w:rPr>
                <w:rFonts w:hint="eastAsia" w:ascii="宋体" w:hAnsi="宋体"/>
                <w:color w:val="FF0000"/>
                <w:sz w:val="24"/>
                <w:szCs w:val="24"/>
              </w:rPr>
            </w:pPr>
          </w:p>
        </w:tc>
      </w:tr>
      <w:tr w14:paraId="525B2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1440" w:type="dxa"/>
            <w:vMerge w:val="restart"/>
            <w:noWrap w:val="0"/>
            <w:vAlign w:val="center"/>
          </w:tcPr>
          <w:p w14:paraId="484C2E6E">
            <w:pPr>
              <w:jc w:val="center"/>
              <w:rPr>
                <w:rFonts w:hint="eastAsia" w:ascii="宋体" w:hAnsi="宋体"/>
                <w:sz w:val="24"/>
                <w:szCs w:val="24"/>
              </w:rPr>
            </w:pPr>
            <w:r>
              <w:rPr>
                <w:rFonts w:hint="eastAsia" w:ascii="宋体" w:hAnsi="宋体"/>
                <w:sz w:val="24"/>
                <w:szCs w:val="24"/>
              </w:rPr>
              <w:t>验收人员</w:t>
            </w:r>
          </w:p>
          <w:p w14:paraId="4B3A69A8">
            <w:pPr>
              <w:jc w:val="center"/>
              <w:rPr>
                <w:rFonts w:hint="eastAsia" w:ascii="宋体" w:hAnsi="宋体"/>
                <w:sz w:val="24"/>
                <w:szCs w:val="24"/>
              </w:rPr>
            </w:pPr>
            <w:r>
              <w:rPr>
                <w:rFonts w:hint="eastAsia" w:ascii="宋体" w:hAnsi="宋体"/>
                <w:sz w:val="24"/>
                <w:szCs w:val="24"/>
              </w:rPr>
              <w:t>签字</w:t>
            </w:r>
          </w:p>
        </w:tc>
        <w:tc>
          <w:tcPr>
            <w:tcW w:w="1670" w:type="dxa"/>
            <w:noWrap w:val="0"/>
            <w:vAlign w:val="center"/>
          </w:tcPr>
          <w:p w14:paraId="625D591F">
            <w:pPr>
              <w:jc w:val="center"/>
              <w:rPr>
                <w:rFonts w:hint="eastAsia" w:ascii="宋体" w:hAnsi="宋体"/>
                <w:sz w:val="24"/>
                <w:szCs w:val="24"/>
              </w:rPr>
            </w:pPr>
            <w:r>
              <w:rPr>
                <w:rFonts w:hint="eastAsia" w:ascii="宋体" w:hAnsi="宋体"/>
                <w:sz w:val="24"/>
                <w:szCs w:val="24"/>
              </w:rPr>
              <w:t>设备使用部门</w:t>
            </w:r>
          </w:p>
        </w:tc>
        <w:tc>
          <w:tcPr>
            <w:tcW w:w="1950" w:type="dxa"/>
            <w:gridSpan w:val="2"/>
            <w:noWrap w:val="0"/>
            <w:vAlign w:val="center"/>
          </w:tcPr>
          <w:p w14:paraId="79115294">
            <w:pPr>
              <w:jc w:val="center"/>
              <w:rPr>
                <w:rFonts w:ascii="宋体" w:hAnsi="宋体"/>
                <w:sz w:val="24"/>
                <w:szCs w:val="24"/>
              </w:rPr>
            </w:pPr>
            <w:r>
              <w:rPr>
                <w:rFonts w:hint="eastAsia" w:ascii="宋体" w:hAnsi="宋体"/>
                <w:sz w:val="24"/>
                <w:szCs w:val="24"/>
                <w:lang w:val="en-US" w:eastAsia="zh-CN"/>
              </w:rPr>
              <w:t>城北</w:t>
            </w:r>
            <w:r>
              <w:rPr>
                <w:rFonts w:hint="eastAsia" w:ascii="宋体" w:hAnsi="宋体"/>
                <w:sz w:val="24"/>
                <w:szCs w:val="24"/>
              </w:rPr>
              <w:t>污水处理厂</w:t>
            </w:r>
          </w:p>
        </w:tc>
        <w:tc>
          <w:tcPr>
            <w:tcW w:w="1479" w:type="dxa"/>
            <w:gridSpan w:val="2"/>
            <w:noWrap w:val="0"/>
            <w:vAlign w:val="center"/>
          </w:tcPr>
          <w:p w14:paraId="2E7F1B6F">
            <w:pPr>
              <w:jc w:val="center"/>
              <w:rPr>
                <w:rFonts w:hint="eastAsia" w:ascii="宋体" w:hAnsi="宋体"/>
                <w:sz w:val="24"/>
                <w:szCs w:val="24"/>
              </w:rPr>
            </w:pPr>
            <w:r>
              <w:rPr>
                <w:rFonts w:hint="eastAsia" w:ascii="宋体" w:hAnsi="宋体"/>
                <w:sz w:val="24"/>
                <w:szCs w:val="24"/>
              </w:rPr>
              <w:t>验收人签字</w:t>
            </w:r>
          </w:p>
        </w:tc>
        <w:tc>
          <w:tcPr>
            <w:tcW w:w="1683" w:type="dxa"/>
            <w:noWrap w:val="0"/>
            <w:vAlign w:val="center"/>
          </w:tcPr>
          <w:p w14:paraId="37493BC3">
            <w:pPr>
              <w:jc w:val="center"/>
              <w:rPr>
                <w:rFonts w:hint="eastAsia" w:ascii="宋体" w:hAnsi="宋体"/>
                <w:sz w:val="24"/>
                <w:szCs w:val="24"/>
              </w:rPr>
            </w:pPr>
          </w:p>
        </w:tc>
      </w:tr>
      <w:tr w14:paraId="2A1A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1440" w:type="dxa"/>
            <w:vMerge w:val="continue"/>
            <w:noWrap w:val="0"/>
            <w:vAlign w:val="center"/>
          </w:tcPr>
          <w:p w14:paraId="64227FA6">
            <w:pPr>
              <w:jc w:val="center"/>
              <w:rPr>
                <w:rFonts w:hint="eastAsia" w:ascii="宋体" w:hAnsi="宋体"/>
                <w:sz w:val="24"/>
                <w:szCs w:val="24"/>
              </w:rPr>
            </w:pPr>
          </w:p>
        </w:tc>
        <w:tc>
          <w:tcPr>
            <w:tcW w:w="1670" w:type="dxa"/>
            <w:noWrap w:val="0"/>
            <w:vAlign w:val="center"/>
          </w:tcPr>
          <w:p w14:paraId="24160DB1">
            <w:pPr>
              <w:jc w:val="center"/>
              <w:rPr>
                <w:rFonts w:hint="eastAsia" w:ascii="宋体" w:hAnsi="宋体"/>
                <w:sz w:val="24"/>
                <w:szCs w:val="24"/>
              </w:rPr>
            </w:pPr>
            <w:r>
              <w:rPr>
                <w:rFonts w:hint="eastAsia" w:ascii="宋体" w:hAnsi="宋体"/>
                <w:sz w:val="24"/>
                <w:szCs w:val="24"/>
              </w:rPr>
              <w:t>维修采购部门</w:t>
            </w:r>
          </w:p>
        </w:tc>
        <w:tc>
          <w:tcPr>
            <w:tcW w:w="1950" w:type="dxa"/>
            <w:gridSpan w:val="2"/>
            <w:noWrap w:val="0"/>
            <w:vAlign w:val="center"/>
          </w:tcPr>
          <w:p w14:paraId="21194441">
            <w:pPr>
              <w:jc w:val="center"/>
              <w:rPr>
                <w:rFonts w:hint="eastAsia" w:ascii="宋体" w:hAnsi="宋体"/>
                <w:sz w:val="24"/>
                <w:szCs w:val="24"/>
              </w:rPr>
            </w:pPr>
            <w:r>
              <w:rPr>
                <w:rFonts w:hint="eastAsia" w:ascii="宋体" w:hAnsi="宋体"/>
                <w:sz w:val="24"/>
                <w:szCs w:val="24"/>
              </w:rPr>
              <w:t>运管科</w:t>
            </w:r>
          </w:p>
        </w:tc>
        <w:tc>
          <w:tcPr>
            <w:tcW w:w="1479" w:type="dxa"/>
            <w:gridSpan w:val="2"/>
            <w:noWrap w:val="0"/>
            <w:vAlign w:val="center"/>
          </w:tcPr>
          <w:p w14:paraId="1030FF6A">
            <w:pPr>
              <w:jc w:val="center"/>
              <w:rPr>
                <w:rFonts w:hint="eastAsia" w:ascii="宋体" w:hAnsi="宋体"/>
                <w:sz w:val="24"/>
                <w:szCs w:val="24"/>
              </w:rPr>
            </w:pPr>
            <w:r>
              <w:rPr>
                <w:rFonts w:hint="eastAsia" w:ascii="宋体" w:hAnsi="宋体"/>
                <w:sz w:val="24"/>
                <w:szCs w:val="24"/>
              </w:rPr>
              <w:t>验收人签字</w:t>
            </w:r>
          </w:p>
        </w:tc>
        <w:tc>
          <w:tcPr>
            <w:tcW w:w="1683" w:type="dxa"/>
            <w:noWrap w:val="0"/>
            <w:vAlign w:val="center"/>
          </w:tcPr>
          <w:p w14:paraId="3127566E">
            <w:pPr>
              <w:jc w:val="center"/>
              <w:rPr>
                <w:rFonts w:hint="eastAsia" w:ascii="宋体" w:hAnsi="宋体"/>
                <w:sz w:val="24"/>
                <w:szCs w:val="24"/>
              </w:rPr>
            </w:pPr>
          </w:p>
        </w:tc>
      </w:tr>
      <w:tr w14:paraId="3C64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1440" w:type="dxa"/>
            <w:vMerge w:val="continue"/>
            <w:noWrap w:val="0"/>
            <w:vAlign w:val="center"/>
          </w:tcPr>
          <w:p w14:paraId="279B82FB">
            <w:pPr>
              <w:jc w:val="center"/>
              <w:rPr>
                <w:rFonts w:hint="eastAsia" w:ascii="宋体" w:hAnsi="宋体"/>
                <w:sz w:val="24"/>
                <w:szCs w:val="24"/>
              </w:rPr>
            </w:pPr>
          </w:p>
        </w:tc>
        <w:tc>
          <w:tcPr>
            <w:tcW w:w="1670" w:type="dxa"/>
            <w:noWrap w:val="0"/>
            <w:vAlign w:val="center"/>
          </w:tcPr>
          <w:p w14:paraId="130A985D">
            <w:pPr>
              <w:jc w:val="center"/>
              <w:rPr>
                <w:rFonts w:hint="eastAsia" w:ascii="宋体" w:hAnsi="宋体"/>
                <w:sz w:val="24"/>
                <w:szCs w:val="24"/>
              </w:rPr>
            </w:pPr>
            <w:r>
              <w:rPr>
                <w:rFonts w:hint="eastAsia" w:ascii="宋体" w:hAnsi="宋体"/>
                <w:sz w:val="24"/>
                <w:szCs w:val="24"/>
              </w:rPr>
              <w:t>设备维修单位</w:t>
            </w:r>
          </w:p>
        </w:tc>
        <w:tc>
          <w:tcPr>
            <w:tcW w:w="1950" w:type="dxa"/>
            <w:gridSpan w:val="2"/>
            <w:noWrap w:val="0"/>
            <w:vAlign w:val="center"/>
          </w:tcPr>
          <w:p w14:paraId="14B89AE5">
            <w:pPr>
              <w:jc w:val="center"/>
              <w:rPr>
                <w:rFonts w:ascii="宋体" w:hAnsi="宋体"/>
                <w:sz w:val="24"/>
                <w:szCs w:val="24"/>
              </w:rPr>
            </w:pPr>
          </w:p>
        </w:tc>
        <w:tc>
          <w:tcPr>
            <w:tcW w:w="1479" w:type="dxa"/>
            <w:gridSpan w:val="2"/>
            <w:noWrap w:val="0"/>
            <w:vAlign w:val="center"/>
          </w:tcPr>
          <w:p w14:paraId="32066870">
            <w:pPr>
              <w:jc w:val="center"/>
              <w:rPr>
                <w:rFonts w:hint="eastAsia" w:ascii="宋体" w:hAnsi="宋体"/>
                <w:sz w:val="24"/>
                <w:szCs w:val="24"/>
              </w:rPr>
            </w:pPr>
            <w:r>
              <w:rPr>
                <w:rFonts w:hint="eastAsia" w:ascii="宋体" w:hAnsi="宋体"/>
                <w:sz w:val="24"/>
                <w:szCs w:val="24"/>
              </w:rPr>
              <w:t>验收人签字</w:t>
            </w:r>
          </w:p>
        </w:tc>
        <w:tc>
          <w:tcPr>
            <w:tcW w:w="1683" w:type="dxa"/>
            <w:noWrap w:val="0"/>
            <w:vAlign w:val="center"/>
          </w:tcPr>
          <w:p w14:paraId="2C29F5EE">
            <w:pPr>
              <w:jc w:val="center"/>
              <w:rPr>
                <w:rFonts w:hint="eastAsia" w:ascii="宋体" w:hAnsi="宋体"/>
                <w:sz w:val="24"/>
                <w:szCs w:val="24"/>
              </w:rPr>
            </w:pPr>
          </w:p>
        </w:tc>
      </w:tr>
    </w:tbl>
    <w:p w14:paraId="6E2BAF7E">
      <w:pPr>
        <w:pStyle w:val="14"/>
        <w:spacing w:before="0" w:beforeAutospacing="0" w:after="0" w:afterAutospacing="0" w:line="400" w:lineRule="exact"/>
        <w:ind w:firstLine="435"/>
        <w:rPr>
          <w:rFonts w:ascii="Times New Roman" w:cs="Times New Roman"/>
          <w:sz w:val="21"/>
          <w:szCs w:val="21"/>
        </w:rPr>
      </w:pPr>
    </w:p>
    <w:p w14:paraId="5F0459A7">
      <w:pPr>
        <w:spacing w:line="360" w:lineRule="auto"/>
        <w:jc w:val="left"/>
        <w:rPr>
          <w:rFonts w:hint="eastAsia" w:ascii="宋体" w:hAnsi="宋体"/>
          <w:szCs w:val="21"/>
        </w:rPr>
      </w:pPr>
    </w:p>
    <w:p w14:paraId="7A2D1E29">
      <w:pPr>
        <w:spacing w:line="360" w:lineRule="auto"/>
        <w:jc w:val="left"/>
        <w:rPr>
          <w:rFonts w:hint="eastAsia" w:ascii="宋体" w:hAnsi="宋体"/>
          <w:szCs w:val="21"/>
        </w:rPr>
      </w:pPr>
    </w:p>
    <w:p w14:paraId="03B68239">
      <w:pPr>
        <w:spacing w:line="360" w:lineRule="auto"/>
        <w:jc w:val="left"/>
        <w:rPr>
          <w:rFonts w:hint="eastAsia" w:ascii="宋体" w:hAnsi="宋体"/>
          <w:szCs w:val="21"/>
        </w:rPr>
      </w:pPr>
    </w:p>
    <w:p w14:paraId="308CDC89">
      <w:pPr>
        <w:spacing w:line="360" w:lineRule="auto"/>
        <w:jc w:val="left"/>
        <w:rPr>
          <w:rFonts w:hint="eastAsia" w:ascii="宋体" w:hAnsi="宋体"/>
          <w:szCs w:val="21"/>
        </w:rPr>
      </w:pPr>
    </w:p>
    <w:p w14:paraId="2C07E186">
      <w:pPr>
        <w:spacing w:line="360" w:lineRule="auto"/>
        <w:jc w:val="left"/>
        <w:rPr>
          <w:rFonts w:hint="eastAsia" w:ascii="宋体" w:hAnsi="宋体"/>
          <w:szCs w:val="21"/>
        </w:rPr>
      </w:pPr>
    </w:p>
    <w:p w14:paraId="4BE564D9">
      <w:pPr>
        <w:spacing w:line="360" w:lineRule="auto"/>
        <w:jc w:val="left"/>
        <w:rPr>
          <w:rFonts w:hint="eastAsia" w:ascii="宋体" w:hAnsi="宋体"/>
          <w:szCs w:val="21"/>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9E490">
    <w:pPr>
      <w:pStyle w:val="12"/>
      <w:jc w:val="center"/>
      <w:rPr>
        <w:rFonts w:hint="eastAsia"/>
      </w:rPr>
    </w:pPr>
    <w:r>
      <w:rPr>
        <w:rFonts w:hint="eastAsia"/>
      </w:rPr>
      <w:t>第</w:t>
    </w:r>
    <w:r>
      <w:fldChar w:fldCharType="begin"/>
    </w:r>
    <w:r>
      <w:rPr>
        <w:rStyle w:val="20"/>
      </w:rPr>
      <w:instrText xml:space="preserve"> PAGE </w:instrText>
    </w:r>
    <w:r>
      <w:fldChar w:fldCharType="separate"/>
    </w:r>
    <w:r>
      <w:rPr>
        <w:rStyle w:val="20"/>
      </w:rPr>
      <w:t>1</w:t>
    </w:r>
    <w:r>
      <w:fldChar w:fldCharType="end"/>
    </w:r>
    <w:r>
      <w:rPr>
        <w:rStyle w:val="20"/>
        <w:rFonts w:hint="eastAsia"/>
      </w:rPr>
      <w:t>页，共</w:t>
    </w:r>
    <w:r>
      <w:fldChar w:fldCharType="begin"/>
    </w:r>
    <w:r>
      <w:rPr>
        <w:rStyle w:val="20"/>
      </w:rPr>
      <w:instrText xml:space="preserve"> NUMPAGES </w:instrText>
    </w:r>
    <w:r>
      <w:fldChar w:fldCharType="separate"/>
    </w:r>
    <w:r>
      <w:rPr>
        <w:rStyle w:val="20"/>
      </w:rPr>
      <w:t>7</w:t>
    </w:r>
    <w:r>
      <w:fldChar w:fldCharType="end"/>
    </w:r>
    <w:r>
      <w:rPr>
        <w:rStyle w:val="20"/>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030D8">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hYmQxYjQ5MzIyNzE0Y2VlYzc1NWMyOTBjNzczNmYifQ=="/>
  </w:docVars>
  <w:rsids>
    <w:rsidRoot w:val="00575A47"/>
    <w:rsid w:val="000025DB"/>
    <w:rsid w:val="00006FAA"/>
    <w:rsid w:val="00012B57"/>
    <w:rsid w:val="00017451"/>
    <w:rsid w:val="0002229C"/>
    <w:rsid w:val="00030AFA"/>
    <w:rsid w:val="00041C1A"/>
    <w:rsid w:val="00045DA4"/>
    <w:rsid w:val="00047F98"/>
    <w:rsid w:val="00057761"/>
    <w:rsid w:val="000660D1"/>
    <w:rsid w:val="000736AE"/>
    <w:rsid w:val="00091BFC"/>
    <w:rsid w:val="00092BA4"/>
    <w:rsid w:val="00093D26"/>
    <w:rsid w:val="000A25E9"/>
    <w:rsid w:val="000A3E9E"/>
    <w:rsid w:val="000B11F7"/>
    <w:rsid w:val="000B3865"/>
    <w:rsid w:val="000B6666"/>
    <w:rsid w:val="000C3936"/>
    <w:rsid w:val="000C3A26"/>
    <w:rsid w:val="000D01BA"/>
    <w:rsid w:val="000D1ED2"/>
    <w:rsid w:val="000D7654"/>
    <w:rsid w:val="000F2EAB"/>
    <w:rsid w:val="000F57F4"/>
    <w:rsid w:val="000F7E89"/>
    <w:rsid w:val="0010234B"/>
    <w:rsid w:val="00111D55"/>
    <w:rsid w:val="00123E66"/>
    <w:rsid w:val="0013193E"/>
    <w:rsid w:val="00141496"/>
    <w:rsid w:val="00141A63"/>
    <w:rsid w:val="00143F99"/>
    <w:rsid w:val="00154F07"/>
    <w:rsid w:val="00156721"/>
    <w:rsid w:val="00177D5B"/>
    <w:rsid w:val="00182B5D"/>
    <w:rsid w:val="001936F8"/>
    <w:rsid w:val="001962E1"/>
    <w:rsid w:val="00196F8A"/>
    <w:rsid w:val="001A409C"/>
    <w:rsid w:val="001B1A51"/>
    <w:rsid w:val="001B3024"/>
    <w:rsid w:val="001B33C1"/>
    <w:rsid w:val="001C727D"/>
    <w:rsid w:val="001D4048"/>
    <w:rsid w:val="001D45FB"/>
    <w:rsid w:val="001D4C4E"/>
    <w:rsid w:val="001D5C5D"/>
    <w:rsid w:val="001E7010"/>
    <w:rsid w:val="00201C62"/>
    <w:rsid w:val="002203A9"/>
    <w:rsid w:val="00222E68"/>
    <w:rsid w:val="00233823"/>
    <w:rsid w:val="00235504"/>
    <w:rsid w:val="00236645"/>
    <w:rsid w:val="00237ABB"/>
    <w:rsid w:val="002400C3"/>
    <w:rsid w:val="002402EC"/>
    <w:rsid w:val="002418AF"/>
    <w:rsid w:val="002430C6"/>
    <w:rsid w:val="002432FD"/>
    <w:rsid w:val="00243EDD"/>
    <w:rsid w:val="00244B4C"/>
    <w:rsid w:val="00251569"/>
    <w:rsid w:val="0025158E"/>
    <w:rsid w:val="0025562A"/>
    <w:rsid w:val="00265143"/>
    <w:rsid w:val="0027151A"/>
    <w:rsid w:val="00274984"/>
    <w:rsid w:val="002876AE"/>
    <w:rsid w:val="00287C22"/>
    <w:rsid w:val="002A03B8"/>
    <w:rsid w:val="002A0F77"/>
    <w:rsid w:val="002A44F7"/>
    <w:rsid w:val="002B6D1A"/>
    <w:rsid w:val="002C45FD"/>
    <w:rsid w:val="002C54A0"/>
    <w:rsid w:val="002D61CB"/>
    <w:rsid w:val="002F0A95"/>
    <w:rsid w:val="002F2736"/>
    <w:rsid w:val="002F56E5"/>
    <w:rsid w:val="002F6361"/>
    <w:rsid w:val="002F68C7"/>
    <w:rsid w:val="00301570"/>
    <w:rsid w:val="0030417F"/>
    <w:rsid w:val="00306DDA"/>
    <w:rsid w:val="00307B38"/>
    <w:rsid w:val="00311080"/>
    <w:rsid w:val="003113BD"/>
    <w:rsid w:val="003123DD"/>
    <w:rsid w:val="003173D8"/>
    <w:rsid w:val="00322F06"/>
    <w:rsid w:val="00323EDF"/>
    <w:rsid w:val="00366E73"/>
    <w:rsid w:val="003676E8"/>
    <w:rsid w:val="00367B3C"/>
    <w:rsid w:val="00374E09"/>
    <w:rsid w:val="00375314"/>
    <w:rsid w:val="003846D3"/>
    <w:rsid w:val="00384C5C"/>
    <w:rsid w:val="003A011B"/>
    <w:rsid w:val="003A07E6"/>
    <w:rsid w:val="003A4DF3"/>
    <w:rsid w:val="003A63CC"/>
    <w:rsid w:val="003A6787"/>
    <w:rsid w:val="003B039A"/>
    <w:rsid w:val="003C465C"/>
    <w:rsid w:val="003D0F7E"/>
    <w:rsid w:val="003D2665"/>
    <w:rsid w:val="003E0F80"/>
    <w:rsid w:val="003E38D2"/>
    <w:rsid w:val="003E4971"/>
    <w:rsid w:val="003E52F3"/>
    <w:rsid w:val="003E5749"/>
    <w:rsid w:val="003F0860"/>
    <w:rsid w:val="00406EFF"/>
    <w:rsid w:val="0041202F"/>
    <w:rsid w:val="004170DB"/>
    <w:rsid w:val="0042224A"/>
    <w:rsid w:val="00433F5F"/>
    <w:rsid w:val="0043742C"/>
    <w:rsid w:val="00437C24"/>
    <w:rsid w:val="00443DB3"/>
    <w:rsid w:val="00444044"/>
    <w:rsid w:val="00450B8C"/>
    <w:rsid w:val="00451FC2"/>
    <w:rsid w:val="00491125"/>
    <w:rsid w:val="00491134"/>
    <w:rsid w:val="004A5837"/>
    <w:rsid w:val="004A697B"/>
    <w:rsid w:val="004A7028"/>
    <w:rsid w:val="004B38F0"/>
    <w:rsid w:val="004C3603"/>
    <w:rsid w:val="004C6993"/>
    <w:rsid w:val="004D7B1F"/>
    <w:rsid w:val="004F326F"/>
    <w:rsid w:val="004F3CEB"/>
    <w:rsid w:val="00501229"/>
    <w:rsid w:val="00505866"/>
    <w:rsid w:val="00517CDE"/>
    <w:rsid w:val="00520704"/>
    <w:rsid w:val="00521155"/>
    <w:rsid w:val="00525E98"/>
    <w:rsid w:val="005271CB"/>
    <w:rsid w:val="00531994"/>
    <w:rsid w:val="005346A5"/>
    <w:rsid w:val="00540CAA"/>
    <w:rsid w:val="00550025"/>
    <w:rsid w:val="005523CA"/>
    <w:rsid w:val="00560183"/>
    <w:rsid w:val="00562E61"/>
    <w:rsid w:val="00565A30"/>
    <w:rsid w:val="00575A47"/>
    <w:rsid w:val="005763BF"/>
    <w:rsid w:val="00590F9E"/>
    <w:rsid w:val="005952B1"/>
    <w:rsid w:val="00596769"/>
    <w:rsid w:val="00596F72"/>
    <w:rsid w:val="005A3170"/>
    <w:rsid w:val="005A6C3E"/>
    <w:rsid w:val="005B1029"/>
    <w:rsid w:val="005B269B"/>
    <w:rsid w:val="005C37D7"/>
    <w:rsid w:val="005C535A"/>
    <w:rsid w:val="005D05D0"/>
    <w:rsid w:val="005E382D"/>
    <w:rsid w:val="005F03A8"/>
    <w:rsid w:val="005F3DB5"/>
    <w:rsid w:val="0060266C"/>
    <w:rsid w:val="0062741D"/>
    <w:rsid w:val="00632AE6"/>
    <w:rsid w:val="00640CD7"/>
    <w:rsid w:val="00641774"/>
    <w:rsid w:val="006450BE"/>
    <w:rsid w:val="00663A21"/>
    <w:rsid w:val="0066753B"/>
    <w:rsid w:val="00667980"/>
    <w:rsid w:val="006809A9"/>
    <w:rsid w:val="00681761"/>
    <w:rsid w:val="00691CF0"/>
    <w:rsid w:val="006C6986"/>
    <w:rsid w:val="006C7833"/>
    <w:rsid w:val="006D0B4E"/>
    <w:rsid w:val="006E4EC7"/>
    <w:rsid w:val="006F4E95"/>
    <w:rsid w:val="007033CC"/>
    <w:rsid w:val="00703CB2"/>
    <w:rsid w:val="00705C37"/>
    <w:rsid w:val="00706A2F"/>
    <w:rsid w:val="007072F1"/>
    <w:rsid w:val="00714071"/>
    <w:rsid w:val="00714A43"/>
    <w:rsid w:val="007156DC"/>
    <w:rsid w:val="0072298D"/>
    <w:rsid w:val="007318B0"/>
    <w:rsid w:val="0073344A"/>
    <w:rsid w:val="007342FE"/>
    <w:rsid w:val="007410B3"/>
    <w:rsid w:val="00741CFB"/>
    <w:rsid w:val="00744C6B"/>
    <w:rsid w:val="00745FC8"/>
    <w:rsid w:val="00755E7A"/>
    <w:rsid w:val="00762701"/>
    <w:rsid w:val="00765D77"/>
    <w:rsid w:val="0076634B"/>
    <w:rsid w:val="00771859"/>
    <w:rsid w:val="00773D0E"/>
    <w:rsid w:val="00781DA8"/>
    <w:rsid w:val="00782F5F"/>
    <w:rsid w:val="00796458"/>
    <w:rsid w:val="007A76D2"/>
    <w:rsid w:val="007B19AF"/>
    <w:rsid w:val="007B2848"/>
    <w:rsid w:val="007B518D"/>
    <w:rsid w:val="007B694F"/>
    <w:rsid w:val="007C06A5"/>
    <w:rsid w:val="007C0975"/>
    <w:rsid w:val="007C407D"/>
    <w:rsid w:val="007D1690"/>
    <w:rsid w:val="007D2E74"/>
    <w:rsid w:val="007D3FB7"/>
    <w:rsid w:val="007E1685"/>
    <w:rsid w:val="007E6706"/>
    <w:rsid w:val="007F1000"/>
    <w:rsid w:val="007F23BD"/>
    <w:rsid w:val="008042D0"/>
    <w:rsid w:val="00805D93"/>
    <w:rsid w:val="0081153B"/>
    <w:rsid w:val="008123B6"/>
    <w:rsid w:val="00830654"/>
    <w:rsid w:val="008340AB"/>
    <w:rsid w:val="00835DE6"/>
    <w:rsid w:val="00837BD8"/>
    <w:rsid w:val="00842582"/>
    <w:rsid w:val="00844EE4"/>
    <w:rsid w:val="008458FB"/>
    <w:rsid w:val="0084695B"/>
    <w:rsid w:val="008630DD"/>
    <w:rsid w:val="00867CD0"/>
    <w:rsid w:val="008725CC"/>
    <w:rsid w:val="0087302C"/>
    <w:rsid w:val="008855C0"/>
    <w:rsid w:val="00895329"/>
    <w:rsid w:val="0089556C"/>
    <w:rsid w:val="008A2F33"/>
    <w:rsid w:val="008A3613"/>
    <w:rsid w:val="008C7B3D"/>
    <w:rsid w:val="008D2BEC"/>
    <w:rsid w:val="008D5F8B"/>
    <w:rsid w:val="008E1131"/>
    <w:rsid w:val="008E366F"/>
    <w:rsid w:val="008E3ACF"/>
    <w:rsid w:val="008E4C8A"/>
    <w:rsid w:val="008E4DBE"/>
    <w:rsid w:val="008E56FF"/>
    <w:rsid w:val="008E67BE"/>
    <w:rsid w:val="008F21BF"/>
    <w:rsid w:val="008F26F9"/>
    <w:rsid w:val="00903953"/>
    <w:rsid w:val="0091359B"/>
    <w:rsid w:val="009250F2"/>
    <w:rsid w:val="00925C2F"/>
    <w:rsid w:val="00927974"/>
    <w:rsid w:val="0093124F"/>
    <w:rsid w:val="00952564"/>
    <w:rsid w:val="0096256F"/>
    <w:rsid w:val="009628FC"/>
    <w:rsid w:val="009734CA"/>
    <w:rsid w:val="00977565"/>
    <w:rsid w:val="00984534"/>
    <w:rsid w:val="00985462"/>
    <w:rsid w:val="009854D6"/>
    <w:rsid w:val="009860F4"/>
    <w:rsid w:val="0098610F"/>
    <w:rsid w:val="00990B53"/>
    <w:rsid w:val="00996E47"/>
    <w:rsid w:val="009A5FF9"/>
    <w:rsid w:val="009B5449"/>
    <w:rsid w:val="009C45F7"/>
    <w:rsid w:val="009D000F"/>
    <w:rsid w:val="009D7027"/>
    <w:rsid w:val="009E0F7A"/>
    <w:rsid w:val="009E1C5A"/>
    <w:rsid w:val="009F2A04"/>
    <w:rsid w:val="009F6C49"/>
    <w:rsid w:val="009F7CE7"/>
    <w:rsid w:val="00A12731"/>
    <w:rsid w:val="00A2156E"/>
    <w:rsid w:val="00A36FEA"/>
    <w:rsid w:val="00A4679F"/>
    <w:rsid w:val="00A46C01"/>
    <w:rsid w:val="00A5492E"/>
    <w:rsid w:val="00A557F6"/>
    <w:rsid w:val="00A66B12"/>
    <w:rsid w:val="00A674F6"/>
    <w:rsid w:val="00A7364F"/>
    <w:rsid w:val="00A84E82"/>
    <w:rsid w:val="00A860E3"/>
    <w:rsid w:val="00A91A2F"/>
    <w:rsid w:val="00AA2A3F"/>
    <w:rsid w:val="00AA3A1A"/>
    <w:rsid w:val="00AA6BCF"/>
    <w:rsid w:val="00AB6B89"/>
    <w:rsid w:val="00AC0F45"/>
    <w:rsid w:val="00AD3751"/>
    <w:rsid w:val="00AD58EF"/>
    <w:rsid w:val="00AD5A66"/>
    <w:rsid w:val="00AD7C94"/>
    <w:rsid w:val="00AF19EE"/>
    <w:rsid w:val="00B16FCB"/>
    <w:rsid w:val="00B263D5"/>
    <w:rsid w:val="00B32848"/>
    <w:rsid w:val="00B3374E"/>
    <w:rsid w:val="00B40638"/>
    <w:rsid w:val="00B41A45"/>
    <w:rsid w:val="00B47A81"/>
    <w:rsid w:val="00B52DBA"/>
    <w:rsid w:val="00B53B41"/>
    <w:rsid w:val="00B54094"/>
    <w:rsid w:val="00B55225"/>
    <w:rsid w:val="00B702DC"/>
    <w:rsid w:val="00B73C19"/>
    <w:rsid w:val="00B75C55"/>
    <w:rsid w:val="00B815B8"/>
    <w:rsid w:val="00B82CF3"/>
    <w:rsid w:val="00B8694B"/>
    <w:rsid w:val="00B9466B"/>
    <w:rsid w:val="00B94ED3"/>
    <w:rsid w:val="00BA53F8"/>
    <w:rsid w:val="00BC2980"/>
    <w:rsid w:val="00BD27B6"/>
    <w:rsid w:val="00BF476D"/>
    <w:rsid w:val="00BF559F"/>
    <w:rsid w:val="00C10BEF"/>
    <w:rsid w:val="00C25F85"/>
    <w:rsid w:val="00C30C66"/>
    <w:rsid w:val="00C37765"/>
    <w:rsid w:val="00C40253"/>
    <w:rsid w:val="00C425A2"/>
    <w:rsid w:val="00C44CB5"/>
    <w:rsid w:val="00C5171B"/>
    <w:rsid w:val="00C57A56"/>
    <w:rsid w:val="00C60E75"/>
    <w:rsid w:val="00C6626F"/>
    <w:rsid w:val="00C66526"/>
    <w:rsid w:val="00C67CB3"/>
    <w:rsid w:val="00C836AD"/>
    <w:rsid w:val="00C900C1"/>
    <w:rsid w:val="00C94B74"/>
    <w:rsid w:val="00CA59C9"/>
    <w:rsid w:val="00CB1265"/>
    <w:rsid w:val="00CB3B4F"/>
    <w:rsid w:val="00CC2CA6"/>
    <w:rsid w:val="00CD6103"/>
    <w:rsid w:val="00CF5ED3"/>
    <w:rsid w:val="00D01D4F"/>
    <w:rsid w:val="00D029DC"/>
    <w:rsid w:val="00D13204"/>
    <w:rsid w:val="00D21BF6"/>
    <w:rsid w:val="00D23451"/>
    <w:rsid w:val="00D33590"/>
    <w:rsid w:val="00D52399"/>
    <w:rsid w:val="00D60428"/>
    <w:rsid w:val="00D61FE8"/>
    <w:rsid w:val="00D63679"/>
    <w:rsid w:val="00D67E18"/>
    <w:rsid w:val="00D70D14"/>
    <w:rsid w:val="00D70D5A"/>
    <w:rsid w:val="00D73633"/>
    <w:rsid w:val="00D953DD"/>
    <w:rsid w:val="00DA670A"/>
    <w:rsid w:val="00DC6FB0"/>
    <w:rsid w:val="00DC793F"/>
    <w:rsid w:val="00DD1968"/>
    <w:rsid w:val="00DD1AFE"/>
    <w:rsid w:val="00DD299F"/>
    <w:rsid w:val="00DD44EC"/>
    <w:rsid w:val="00DD5AFF"/>
    <w:rsid w:val="00DF6F9F"/>
    <w:rsid w:val="00E04169"/>
    <w:rsid w:val="00E04CD4"/>
    <w:rsid w:val="00E0742D"/>
    <w:rsid w:val="00E10BF1"/>
    <w:rsid w:val="00E119F1"/>
    <w:rsid w:val="00E203D5"/>
    <w:rsid w:val="00E24011"/>
    <w:rsid w:val="00E264CF"/>
    <w:rsid w:val="00E32553"/>
    <w:rsid w:val="00E3617E"/>
    <w:rsid w:val="00E46414"/>
    <w:rsid w:val="00E608EA"/>
    <w:rsid w:val="00E70473"/>
    <w:rsid w:val="00E71BB7"/>
    <w:rsid w:val="00E83102"/>
    <w:rsid w:val="00E84966"/>
    <w:rsid w:val="00E96793"/>
    <w:rsid w:val="00EC1DB0"/>
    <w:rsid w:val="00EC2FC1"/>
    <w:rsid w:val="00EC4D9F"/>
    <w:rsid w:val="00ED4637"/>
    <w:rsid w:val="00ED5951"/>
    <w:rsid w:val="00ED71BB"/>
    <w:rsid w:val="00ED7581"/>
    <w:rsid w:val="00EE0B81"/>
    <w:rsid w:val="00EF5782"/>
    <w:rsid w:val="00EF629D"/>
    <w:rsid w:val="00F07669"/>
    <w:rsid w:val="00F227B5"/>
    <w:rsid w:val="00F248D3"/>
    <w:rsid w:val="00F305A6"/>
    <w:rsid w:val="00F4096F"/>
    <w:rsid w:val="00F41265"/>
    <w:rsid w:val="00F42CDF"/>
    <w:rsid w:val="00F45F40"/>
    <w:rsid w:val="00F50439"/>
    <w:rsid w:val="00F51CD7"/>
    <w:rsid w:val="00F53835"/>
    <w:rsid w:val="00F54462"/>
    <w:rsid w:val="00F54B50"/>
    <w:rsid w:val="00F573BA"/>
    <w:rsid w:val="00F641B4"/>
    <w:rsid w:val="00F67906"/>
    <w:rsid w:val="00F77739"/>
    <w:rsid w:val="00F857D6"/>
    <w:rsid w:val="00F9135A"/>
    <w:rsid w:val="00FA7C4B"/>
    <w:rsid w:val="00FB0695"/>
    <w:rsid w:val="00FB54A2"/>
    <w:rsid w:val="00FC03E1"/>
    <w:rsid w:val="00FC12BB"/>
    <w:rsid w:val="00FC44AD"/>
    <w:rsid w:val="00FD5FEE"/>
    <w:rsid w:val="00FD79BD"/>
    <w:rsid w:val="00FE2DDF"/>
    <w:rsid w:val="00FE4334"/>
    <w:rsid w:val="00FF3753"/>
    <w:rsid w:val="00FF3B07"/>
    <w:rsid w:val="028E3199"/>
    <w:rsid w:val="037D212D"/>
    <w:rsid w:val="03DE578D"/>
    <w:rsid w:val="053F6FB9"/>
    <w:rsid w:val="064F702F"/>
    <w:rsid w:val="070C3FA1"/>
    <w:rsid w:val="07192F33"/>
    <w:rsid w:val="07574AD6"/>
    <w:rsid w:val="08D95AF8"/>
    <w:rsid w:val="0A412099"/>
    <w:rsid w:val="0A8C5EEA"/>
    <w:rsid w:val="0BD1157D"/>
    <w:rsid w:val="0C6815E8"/>
    <w:rsid w:val="0CDB4981"/>
    <w:rsid w:val="0D3037CB"/>
    <w:rsid w:val="0DE03B81"/>
    <w:rsid w:val="0DE051D0"/>
    <w:rsid w:val="102D2243"/>
    <w:rsid w:val="1032785A"/>
    <w:rsid w:val="12835E5B"/>
    <w:rsid w:val="12E77F54"/>
    <w:rsid w:val="143E4A1F"/>
    <w:rsid w:val="14537D9F"/>
    <w:rsid w:val="14AD4A7F"/>
    <w:rsid w:val="152F7D02"/>
    <w:rsid w:val="15653784"/>
    <w:rsid w:val="16CD134E"/>
    <w:rsid w:val="175E6059"/>
    <w:rsid w:val="17AC6222"/>
    <w:rsid w:val="19B410A2"/>
    <w:rsid w:val="1B097409"/>
    <w:rsid w:val="1B0B1BCD"/>
    <w:rsid w:val="1B944F64"/>
    <w:rsid w:val="1BD9534F"/>
    <w:rsid w:val="1DD106B2"/>
    <w:rsid w:val="1E0A7E55"/>
    <w:rsid w:val="1F026932"/>
    <w:rsid w:val="212065D9"/>
    <w:rsid w:val="2210107D"/>
    <w:rsid w:val="2343486B"/>
    <w:rsid w:val="242A0B1C"/>
    <w:rsid w:val="24373239"/>
    <w:rsid w:val="24377855"/>
    <w:rsid w:val="263F0183"/>
    <w:rsid w:val="282A0C3B"/>
    <w:rsid w:val="28A775D8"/>
    <w:rsid w:val="2A54453D"/>
    <w:rsid w:val="2C5D4207"/>
    <w:rsid w:val="2C842D93"/>
    <w:rsid w:val="2CE52BBA"/>
    <w:rsid w:val="2D2F7082"/>
    <w:rsid w:val="2E277CC4"/>
    <w:rsid w:val="2E845D8D"/>
    <w:rsid w:val="2ED62DF9"/>
    <w:rsid w:val="2EF25BEC"/>
    <w:rsid w:val="2F963509"/>
    <w:rsid w:val="2FDF2E09"/>
    <w:rsid w:val="30730F5B"/>
    <w:rsid w:val="32737B32"/>
    <w:rsid w:val="32A01FA9"/>
    <w:rsid w:val="32F151A5"/>
    <w:rsid w:val="33711CB1"/>
    <w:rsid w:val="342325C2"/>
    <w:rsid w:val="36BB5176"/>
    <w:rsid w:val="372F1A43"/>
    <w:rsid w:val="376535EE"/>
    <w:rsid w:val="38997BC6"/>
    <w:rsid w:val="39700927"/>
    <w:rsid w:val="3ACE1DC3"/>
    <w:rsid w:val="3BC6459E"/>
    <w:rsid w:val="3C3B3F2D"/>
    <w:rsid w:val="3CC3145F"/>
    <w:rsid w:val="3CDD2778"/>
    <w:rsid w:val="3D550711"/>
    <w:rsid w:val="3F41734D"/>
    <w:rsid w:val="3FF3471D"/>
    <w:rsid w:val="412F228B"/>
    <w:rsid w:val="423430D7"/>
    <w:rsid w:val="42552DB0"/>
    <w:rsid w:val="43FD4895"/>
    <w:rsid w:val="46031680"/>
    <w:rsid w:val="467036F5"/>
    <w:rsid w:val="46AC0AE5"/>
    <w:rsid w:val="488E4926"/>
    <w:rsid w:val="48946B42"/>
    <w:rsid w:val="48CD27F9"/>
    <w:rsid w:val="48DB583E"/>
    <w:rsid w:val="48F66061"/>
    <w:rsid w:val="493E4BFE"/>
    <w:rsid w:val="49477C7E"/>
    <w:rsid w:val="49543DC1"/>
    <w:rsid w:val="49B34D65"/>
    <w:rsid w:val="4B4C1072"/>
    <w:rsid w:val="4B7A5635"/>
    <w:rsid w:val="4B901B2C"/>
    <w:rsid w:val="4BD84FFD"/>
    <w:rsid w:val="4BE0612B"/>
    <w:rsid w:val="4C28420F"/>
    <w:rsid w:val="4C650094"/>
    <w:rsid w:val="4E2177E9"/>
    <w:rsid w:val="50B52FB2"/>
    <w:rsid w:val="51905BB3"/>
    <w:rsid w:val="51A96C75"/>
    <w:rsid w:val="51E101BC"/>
    <w:rsid w:val="520F6E87"/>
    <w:rsid w:val="523011E5"/>
    <w:rsid w:val="52D27B05"/>
    <w:rsid w:val="531514D6"/>
    <w:rsid w:val="54373734"/>
    <w:rsid w:val="55F304BE"/>
    <w:rsid w:val="56AF6990"/>
    <w:rsid w:val="572C6B46"/>
    <w:rsid w:val="57417C57"/>
    <w:rsid w:val="583D63B4"/>
    <w:rsid w:val="596E2BF1"/>
    <w:rsid w:val="5C282DC8"/>
    <w:rsid w:val="5CBD1FE4"/>
    <w:rsid w:val="5ED03A93"/>
    <w:rsid w:val="5EF44E38"/>
    <w:rsid w:val="5F5A7800"/>
    <w:rsid w:val="623460E6"/>
    <w:rsid w:val="63A6340B"/>
    <w:rsid w:val="69670B4F"/>
    <w:rsid w:val="69F96B4B"/>
    <w:rsid w:val="6ADE7537"/>
    <w:rsid w:val="6B791FB7"/>
    <w:rsid w:val="6DEB05BA"/>
    <w:rsid w:val="6E13574A"/>
    <w:rsid w:val="70CD3D9D"/>
    <w:rsid w:val="71436346"/>
    <w:rsid w:val="75862CA5"/>
    <w:rsid w:val="75DB204B"/>
    <w:rsid w:val="760A5684"/>
    <w:rsid w:val="77420E4E"/>
    <w:rsid w:val="7A08012D"/>
    <w:rsid w:val="7B290338"/>
    <w:rsid w:val="7CA13F21"/>
    <w:rsid w:val="7D9217EE"/>
    <w:rsid w:val="7DC00AAA"/>
    <w:rsid w:val="7EBE1EDC"/>
    <w:rsid w:val="BEF615A7"/>
    <w:rsid w:val="C8FFE88A"/>
    <w:rsid w:val="F1FB15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2"/>
    <w:qFormat/>
    <w:uiPriority w:val="0"/>
    <w:pPr>
      <w:keepNext/>
      <w:pageBreakBefore/>
      <w:tabs>
        <w:tab w:val="left" w:pos="1571"/>
      </w:tabs>
      <w:adjustRightInd w:val="0"/>
      <w:spacing w:before="50"/>
      <w:ind w:left="1283" w:hanging="432"/>
      <w:jc w:val="center"/>
      <w:outlineLvl w:val="0"/>
    </w:pPr>
    <w:rPr>
      <w:rFonts w:eastAsia="黑体"/>
      <w:b/>
      <w:kern w:val="0"/>
      <w:sz w:val="44"/>
    </w:rPr>
  </w:style>
  <w:style w:type="paragraph" w:styleId="4">
    <w:name w:val="heading 2"/>
    <w:basedOn w:val="1"/>
    <w:next w:val="1"/>
    <w:link w:val="23"/>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4"/>
    <w:qFormat/>
    <w:uiPriority w:val="9"/>
    <w:pPr>
      <w:keepLines/>
      <w:spacing w:before="280" w:beforeAutospacing="0" w:after="280" w:afterAutospacing="0"/>
      <w:jc w:val="left"/>
      <w:outlineLvl w:val="2"/>
    </w:pPr>
    <w:rPr>
      <w:rFonts w:ascii="宋体" w:hAnsi="宋体"/>
      <w:b/>
      <w:color w:val="000000"/>
      <w:sz w:val="26"/>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段"/>
    <w:basedOn w:val="1"/>
    <w:qFormat/>
    <w:uiPriority w:val="0"/>
    <w:pPr>
      <w:ind w:firstLine="425"/>
    </w:pPr>
    <w:rPr>
      <w:rFonts w:ascii="宋体"/>
    </w:rPr>
  </w:style>
  <w:style w:type="paragraph" w:styleId="6">
    <w:name w:val="Normal Indent"/>
    <w:basedOn w:val="1"/>
    <w:link w:val="25"/>
    <w:qFormat/>
    <w:uiPriority w:val="0"/>
    <w:pPr>
      <w:ind w:firstLine="420" w:firstLineChars="200"/>
    </w:pPr>
    <w:rPr>
      <w:rFonts w:ascii="Calibri" w:hAnsi="Calibri"/>
      <w:kern w:val="0"/>
      <w:sz w:val="24"/>
    </w:rPr>
  </w:style>
  <w:style w:type="paragraph" w:styleId="7">
    <w:name w:val="annotation text"/>
    <w:basedOn w:val="1"/>
    <w:link w:val="26"/>
    <w:qFormat/>
    <w:uiPriority w:val="99"/>
    <w:pPr>
      <w:jc w:val="left"/>
    </w:pPr>
    <w:rPr>
      <w:szCs w:val="24"/>
    </w:rPr>
  </w:style>
  <w:style w:type="paragraph" w:styleId="8">
    <w:name w:val="Body Text"/>
    <w:basedOn w:val="1"/>
    <w:link w:val="27"/>
    <w:uiPriority w:val="99"/>
    <w:pPr>
      <w:spacing w:after="120"/>
    </w:pPr>
    <w:rPr>
      <w:kern w:val="0"/>
      <w:sz w:val="20"/>
    </w:rPr>
  </w:style>
  <w:style w:type="paragraph" w:styleId="9">
    <w:name w:val="Body Text Indent"/>
    <w:basedOn w:val="1"/>
    <w:link w:val="28"/>
    <w:qFormat/>
    <w:uiPriority w:val="0"/>
    <w:pPr>
      <w:spacing w:after="120"/>
      <w:ind w:left="420" w:leftChars="200"/>
    </w:pPr>
  </w:style>
  <w:style w:type="paragraph" w:styleId="10">
    <w:name w:val="Plain Text"/>
    <w:basedOn w:val="1"/>
    <w:link w:val="29"/>
    <w:qFormat/>
    <w:uiPriority w:val="99"/>
    <w:rPr>
      <w:rFonts w:ascii="宋体" w:hAnsi="Courier New"/>
      <w:szCs w:val="21"/>
    </w:rPr>
  </w:style>
  <w:style w:type="paragraph" w:styleId="11">
    <w:name w:val="Balloon Text"/>
    <w:basedOn w:val="1"/>
    <w:link w:val="30"/>
    <w:uiPriority w:val="99"/>
    <w:rPr>
      <w:sz w:val="18"/>
      <w:szCs w:val="18"/>
    </w:rPr>
  </w:style>
  <w:style w:type="paragraph" w:styleId="12">
    <w:name w:val="footer"/>
    <w:basedOn w:val="1"/>
    <w:link w:val="31"/>
    <w:qFormat/>
    <w:uiPriority w:val="99"/>
    <w:pPr>
      <w:tabs>
        <w:tab w:val="center" w:pos="4153"/>
        <w:tab w:val="right" w:pos="8306"/>
      </w:tabs>
      <w:snapToGrid w:val="0"/>
      <w:jc w:val="left"/>
    </w:pPr>
    <w:rPr>
      <w:sz w:val="18"/>
      <w:szCs w:val="18"/>
    </w:rPr>
  </w:style>
  <w:style w:type="paragraph" w:styleId="13">
    <w:name w:val="header"/>
    <w:basedOn w:val="1"/>
    <w:link w:val="32"/>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5">
    <w:name w:val="Title"/>
    <w:basedOn w:val="1"/>
    <w:next w:val="1"/>
    <w:link w:val="33"/>
    <w:qFormat/>
    <w:uiPriority w:val="0"/>
    <w:pPr>
      <w:spacing w:before="240" w:after="60"/>
      <w:jc w:val="center"/>
      <w:outlineLvl w:val="0"/>
    </w:pPr>
    <w:rPr>
      <w:rFonts w:ascii="Cambria" w:hAnsi="Cambria"/>
      <w:b/>
      <w:bCs/>
      <w:sz w:val="32"/>
      <w:szCs w:val="32"/>
    </w:rPr>
  </w:style>
  <w:style w:type="paragraph" w:styleId="16">
    <w:name w:val="annotation subject"/>
    <w:basedOn w:val="7"/>
    <w:next w:val="7"/>
    <w:link w:val="34"/>
    <w:qFormat/>
    <w:uiPriority w:val="0"/>
    <w:rPr>
      <w:b/>
      <w:bCs/>
    </w:rPr>
  </w:style>
  <w:style w:type="table" w:styleId="18">
    <w:name w:val="Table Grid"/>
    <w:basedOn w:val="17"/>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character" w:styleId="21">
    <w:name w:val="annotation reference"/>
    <w:qFormat/>
    <w:uiPriority w:val="99"/>
    <w:rPr>
      <w:sz w:val="21"/>
      <w:szCs w:val="21"/>
    </w:rPr>
  </w:style>
  <w:style w:type="character" w:customStyle="1" w:styleId="22">
    <w:name w:val="标题 1 Char"/>
    <w:link w:val="3"/>
    <w:qFormat/>
    <w:uiPriority w:val="0"/>
    <w:rPr>
      <w:rFonts w:eastAsia="黑体"/>
      <w:b/>
      <w:sz w:val="44"/>
    </w:rPr>
  </w:style>
  <w:style w:type="character" w:customStyle="1" w:styleId="23">
    <w:name w:val="标题 2 Char"/>
    <w:link w:val="4"/>
    <w:semiHidden/>
    <w:qFormat/>
    <w:uiPriority w:val="9"/>
    <w:rPr>
      <w:rFonts w:ascii="Cambria" w:hAnsi="Cambria" w:eastAsia="宋体" w:cs="Times New Roman"/>
      <w:b/>
      <w:bCs/>
      <w:kern w:val="2"/>
      <w:sz w:val="32"/>
      <w:szCs w:val="32"/>
    </w:rPr>
  </w:style>
  <w:style w:type="character" w:customStyle="1" w:styleId="24">
    <w:name w:val="标题 3 Char"/>
    <w:link w:val="5"/>
    <w:qFormat/>
    <w:uiPriority w:val="9"/>
    <w:rPr>
      <w:rFonts w:ascii="宋体" w:hAnsi="宋体" w:cs="宋体"/>
      <w:b/>
      <w:color w:val="000000"/>
      <w:kern w:val="2"/>
      <w:sz w:val="26"/>
    </w:rPr>
  </w:style>
  <w:style w:type="character" w:customStyle="1" w:styleId="25">
    <w:name w:val="正文缩进 Char"/>
    <w:link w:val="6"/>
    <w:qFormat/>
    <w:uiPriority w:val="0"/>
    <w:rPr>
      <w:rFonts w:ascii="Calibri" w:hAnsi="Calibri"/>
      <w:sz w:val="24"/>
    </w:rPr>
  </w:style>
  <w:style w:type="character" w:customStyle="1" w:styleId="26">
    <w:name w:val="批注文字 Char1"/>
    <w:link w:val="7"/>
    <w:qFormat/>
    <w:uiPriority w:val="99"/>
    <w:rPr>
      <w:kern w:val="2"/>
      <w:sz w:val="21"/>
      <w:szCs w:val="24"/>
    </w:rPr>
  </w:style>
  <w:style w:type="character" w:customStyle="1" w:styleId="27">
    <w:name w:val="正文文本 Char"/>
    <w:link w:val="8"/>
    <w:qFormat/>
    <w:uiPriority w:val="99"/>
  </w:style>
  <w:style w:type="character" w:customStyle="1" w:styleId="28">
    <w:name w:val="正文文本缩进 Char"/>
    <w:link w:val="9"/>
    <w:uiPriority w:val="0"/>
    <w:rPr>
      <w:kern w:val="2"/>
      <w:sz w:val="21"/>
    </w:rPr>
  </w:style>
  <w:style w:type="character" w:customStyle="1" w:styleId="29">
    <w:name w:val="纯文本 Char"/>
    <w:link w:val="10"/>
    <w:qFormat/>
    <w:uiPriority w:val="99"/>
    <w:rPr>
      <w:rFonts w:ascii="宋体" w:hAnsi="Courier New" w:cs="Courier New"/>
      <w:kern w:val="2"/>
      <w:sz w:val="21"/>
      <w:szCs w:val="21"/>
    </w:rPr>
  </w:style>
  <w:style w:type="character" w:customStyle="1" w:styleId="30">
    <w:name w:val="批注框文本 Char"/>
    <w:link w:val="11"/>
    <w:qFormat/>
    <w:uiPriority w:val="99"/>
    <w:rPr>
      <w:kern w:val="2"/>
      <w:sz w:val="18"/>
      <w:szCs w:val="18"/>
    </w:rPr>
  </w:style>
  <w:style w:type="character" w:customStyle="1" w:styleId="31">
    <w:name w:val="页脚 Char"/>
    <w:link w:val="12"/>
    <w:qFormat/>
    <w:uiPriority w:val="99"/>
    <w:rPr>
      <w:kern w:val="2"/>
      <w:sz w:val="18"/>
      <w:szCs w:val="18"/>
    </w:rPr>
  </w:style>
  <w:style w:type="character" w:customStyle="1" w:styleId="32">
    <w:name w:val="页眉 Char"/>
    <w:link w:val="13"/>
    <w:qFormat/>
    <w:uiPriority w:val="0"/>
    <w:rPr>
      <w:kern w:val="2"/>
      <w:sz w:val="18"/>
      <w:szCs w:val="18"/>
    </w:rPr>
  </w:style>
  <w:style w:type="character" w:customStyle="1" w:styleId="33">
    <w:name w:val="标题 Char"/>
    <w:link w:val="15"/>
    <w:qFormat/>
    <w:uiPriority w:val="0"/>
    <w:rPr>
      <w:rFonts w:ascii="Cambria" w:hAnsi="Cambria" w:cs="Times New Roman"/>
      <w:b/>
      <w:bCs/>
      <w:kern w:val="2"/>
      <w:sz w:val="32"/>
      <w:szCs w:val="32"/>
    </w:rPr>
  </w:style>
  <w:style w:type="character" w:customStyle="1" w:styleId="34">
    <w:name w:val="批注主题 Char"/>
    <w:link w:val="16"/>
    <w:qFormat/>
    <w:uiPriority w:val="0"/>
    <w:rPr>
      <w:b/>
      <w:bCs/>
      <w:kern w:val="2"/>
      <w:sz w:val="21"/>
      <w:szCs w:val="24"/>
    </w:rPr>
  </w:style>
  <w:style w:type="character" w:customStyle="1" w:styleId="35">
    <w:name w:val="纯文本 Char1"/>
    <w:qFormat/>
    <w:uiPriority w:val="0"/>
    <w:rPr>
      <w:rFonts w:ascii="宋体" w:hAnsi="Courier New" w:eastAsia="宋体"/>
      <w:lang w:bidi="ar-SA"/>
    </w:rPr>
  </w:style>
  <w:style w:type="character" w:customStyle="1" w:styleId="36">
    <w:name w:val="批注文字 Char"/>
    <w:qFormat/>
    <w:uiPriority w:val="0"/>
    <w:rPr>
      <w:kern w:val="2"/>
      <w:sz w:val="21"/>
    </w:rPr>
  </w:style>
  <w:style w:type="character" w:customStyle="1" w:styleId="37">
    <w:name w:val="+正文 Char Char"/>
    <w:link w:val="38"/>
    <w:qFormat/>
    <w:uiPriority w:val="0"/>
    <w:rPr>
      <w:kern w:val="2"/>
      <w:sz w:val="24"/>
      <w:szCs w:val="28"/>
    </w:rPr>
  </w:style>
  <w:style w:type="paragraph" w:customStyle="1" w:styleId="38">
    <w:name w:val="+正文"/>
    <w:basedOn w:val="1"/>
    <w:link w:val="37"/>
    <w:qFormat/>
    <w:uiPriority w:val="0"/>
    <w:pPr>
      <w:spacing w:line="360" w:lineRule="auto"/>
      <w:ind w:firstLine="200" w:firstLineChars="200"/>
    </w:pPr>
    <w:rPr>
      <w:sz w:val="24"/>
      <w:szCs w:val="28"/>
    </w:rPr>
  </w:style>
  <w:style w:type="paragraph" w:customStyle="1" w:styleId="39">
    <w:name w:val="_Style 37"/>
    <w:unhideWhenUsed/>
    <w:qFormat/>
    <w:uiPriority w:val="99"/>
    <w:rPr>
      <w:rFonts w:ascii="Times New Roman" w:hAnsi="Times New Roman" w:eastAsia="宋体" w:cs="Times New Roman"/>
      <w:kern w:val="2"/>
      <w:sz w:val="21"/>
      <w:lang w:val="en-US" w:eastAsia="zh-CN" w:bidi="ar-SA"/>
    </w:rPr>
  </w:style>
  <w:style w:type="character" w:customStyle="1" w:styleId="40">
    <w:name w:val="font21"/>
    <w:qFormat/>
    <w:uiPriority w:val="0"/>
    <w:rPr>
      <w:rFonts w:hint="eastAsia" w:ascii="宋体" w:hAnsi="宋体" w:eastAsia="宋体" w:cs="宋体"/>
      <w:b/>
      <w:bCs/>
      <w:color w:val="000000"/>
      <w:sz w:val="28"/>
      <w:szCs w:val="28"/>
      <w:u w:val="none"/>
    </w:rPr>
  </w:style>
  <w:style w:type="character" w:customStyle="1" w:styleId="41">
    <w:name w:val="font101"/>
    <w:qFormat/>
    <w:uiPriority w:val="0"/>
    <w:rPr>
      <w:rFonts w:hint="eastAsia" w:ascii="宋体" w:hAnsi="宋体" w:eastAsia="宋体" w:cs="宋体"/>
      <w:color w:val="000000"/>
      <w:sz w:val="24"/>
      <w:szCs w:val="24"/>
      <w:u w:val="none"/>
    </w:rPr>
  </w:style>
  <w:style w:type="character" w:customStyle="1" w:styleId="42">
    <w:name w:val="font61"/>
    <w:qFormat/>
    <w:uiPriority w:val="0"/>
    <w:rPr>
      <w:rFonts w:hint="eastAsia" w:ascii="宋体" w:hAnsi="宋体" w:eastAsia="宋体" w:cs="宋体"/>
      <w:color w:val="000000"/>
      <w:sz w:val="24"/>
      <w:szCs w:val="24"/>
      <w:u w:val="none"/>
    </w:rPr>
  </w:style>
  <w:style w:type="character" w:customStyle="1" w:styleId="43">
    <w:name w:val="font7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cd8749b3-3123-46e1-bf16-cf24d7b70501</errorID>
      <errorWord>:</errorWord>
      <group>L1_Format</group>
      <groupName>格式问题</groupName>
      <ability>L2_HalfPunc</ability>
      <abilityName>全半角检查</abilityName>
      <candidateList>
        <item>：</item>
      </candidateList>
      <explain>文本全半角错误。</explain>
      <paraID>3926C33A</paraID>
      <start>6</start>
      <end>7</end>
      <status>modified</status>
      <modifiedWord>：</modifiedWord>
      <trackRevisions>false</trackRevisions>
    </reviewItem>
    <reviewItem>
      <errorID>74c17b19-fb83-44fc-bc9b-eaf01d6a9427</errorID>
      <errorWord>:</errorWord>
      <group>L1_Format</group>
      <groupName>格式问题</groupName>
      <ability>L2_HalfPunc</ability>
      <abilityName>全半角检查</abilityName>
      <candidateList>
        <item>：</item>
      </candidateList>
      <explain>文本全半角错误。</explain>
      <paraID>5120F822</paraID>
      <start>7</start>
      <end>8</end>
      <status>modified</status>
      <modifiedWord>：</modifiedWord>
      <trackRevisions>false</trackRevisions>
    </reviewItem>
    <reviewItem>
      <errorID>f738422a-cc2f-4c5e-9aef-07447c5c3a98</errorID>
      <errorWord>:</errorWord>
      <group>L1_Format</group>
      <groupName>格式问题</groupName>
      <ability>L2_HalfPunc</ability>
      <abilityName>全半角检查</abilityName>
      <candidateList>
        <item>：</item>
      </candidateList>
      <explain>文本全半角错误。</explain>
      <paraID>418D60AC</paraID>
      <start>7</start>
      <end>8</end>
      <status>modified</status>
      <modifiedWord>：</modifiedWord>
      <trackRevisions>false</trackRevisions>
    </reviewItem>
    <reviewItem>
      <errorID>a9aea58f-371b-4ad7-b9fe-908ce445de10</errorID>
      <errorWord>方</errorWord>
      <group>L1_Word</group>
      <groupName>字词问题</groupName>
      <ability>L2_Typo</ability>
      <abilityName>字词错误</abilityName>
      <candidateList>
        <item>方在</item>
      </candidateList>
      <explain/>
      <paraID>5D53EA23</paraID>
      <start>17</start>
      <end>19</end>
      <status>modified</status>
      <modifiedWord>方在</modifiedWord>
      <trackRevisions>false</trackRevisions>
    </reviewItem>
    <reviewItem>
      <errorID>3257bd8b-da66-4c16-9f3e-008cc811782d</errorID>
      <errorWord>:</errorWord>
      <group>L1_Format</group>
      <groupName>格式问题</groupName>
      <ability>L2_HalfPunc</ability>
      <abilityName>全半角检查</abilityName>
      <candidateList>
        <item>：</item>
      </candidateList>
      <explain>文本全半角错误。</explain>
      <paraID>7CAB6460</paraID>
      <start>2</start>
      <end>3</end>
      <status>modified</status>
      <modifiedWord>：</modifiedWord>
      <trackRevisions>false</trackRevisions>
    </reviewItem>
    <reviewItem>
      <errorID>7586c02c-6918-49aa-928b-cbf05e815f69</errorID>
      <errorWord>:</errorWord>
      <group>L1_Format</group>
      <groupName>格式问题</groupName>
      <ability>L2_HalfPunc</ability>
      <abilityName>全半角检查</abilityName>
      <candidateList>
        <item>：</item>
      </candidateList>
      <explain>文本全半角错误。</explain>
      <paraID> DC53C95</paraID>
      <start>2</start>
      <end>3</end>
      <status>modified</status>
      <modifiedWord>：</modifiedWord>
      <trackRevisions>false</trackRevisions>
    </reviewItem>
    <reviewItem>
      <errorID>9be2021c-cca4-4036-85eb-a49b3f4a706f</errorID>
      <errorWord>达到</errorWord>
      <group>L1_Word</group>
      <groupName>字词问题</groupName>
      <ability>L2_Typo</ability>
      <abilityName>字词错误</abilityName>
      <candidateList>
        <item>达</item>
      </candidateList>
      <explain/>
      <paraID>4232CE99</paraID>
      <start>14</start>
      <end>15</end>
      <status>modified</status>
      <modifiedWord>达</modifiedWord>
      <trackRevisions>false</trackRevisions>
    </reviewItem>
    <reviewItem>
      <errorID>82e55adb-04bb-4a32-9783-c0d8220424ee</errorID>
      <errorWord>（</errorWord>
      <group>L1_Word</group>
      <groupName>字词问题</groupName>
      <ability>L2_Typo</ability>
      <abilityName>字词错误</abilityName>
      <candidateList>
        <item>（公</item>
      </candidateList>
      <explain/>
      <paraID>7A58C1D3</paraID>
      <start>4</start>
      <end>6</end>
      <status>modified</status>
      <modifiedWord>（公</modifiedWord>
      <trackRevisions>false</trackRevisions>
    </reviewItem>
    <reviewItem>
      <errorID>ce385584-4a5a-4c69-8d8c-23f54735f547</errorID>
      <errorWord>圆</errorWord>
      <group>L1_Word</group>
      <groupName>字词问题</groupName>
      <ability>L2_Typo</ability>
      <abilityName>字词错误</abilityName>
      <candidateList>
        <item>元</item>
      </candidateList>
      <explain>存在发音相同字词的误用。</explain>
      <paraID>267C7D2A</paraID>
      <start>24</start>
      <end>25</end>
      <status>ignored</status>
      <modifiedWord/>
      <trackRevisions>false</trackRevisions>
    </reviewItem>
  </reviewItems>
  <config/>
</contractReview>
</file>

<file path=customXml/itemProps1.xml><?xml version="1.0" encoding="utf-8"?>
<ds:datastoreItem xmlns:ds="http://schemas.openxmlformats.org/officeDocument/2006/customXml" ds:itemID="{e4f0be42-d2e7-426d-bf60-bb7aa7cc138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2973</Words>
  <Characters>3105</Characters>
  <Lines>26</Lines>
  <Paragraphs>7</Paragraphs>
  <TotalTime>1</TotalTime>
  <ScaleCrop>false</ScaleCrop>
  <LinksUpToDate>false</LinksUpToDate>
  <CharactersWithSpaces>3559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2022-12-03T00:59:00Z</dcterms:created>
  <dc:creator>俞涛</dc:creator>
  <cp:lastModifiedBy>朱丹俊</cp:lastModifiedBy>
  <cp:lastPrinted>2021-08-17T01:08:00Z</cp:lastPrinted>
  <dcterms:modified xsi:type="dcterms:W3CDTF">2026-01-27T05:48:49Z</dcterms:modified>
  <dc:title>维  修  合  同</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62B0209F7C1AC11016D07669D887B9CC_43</vt:lpwstr>
  </property>
  <property fmtid="{D5CDD505-2E9C-101B-9397-08002B2CF9AE}" pid="4" name="KSOTemplateDocerSaveRecord">
    <vt:lpwstr>eyJoZGlkIjoiZmY5NmM4YTI2NmYyZTM5NzY0NjJiMmRiZGU4NjYxZDEiLCJ1c2VySWQiOiI4MjU2MzkzOTcifQ==</vt:lpwstr>
  </property>
</Properties>
</file>