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95" w:rsidRDefault="004533B7">
      <w:bookmarkStart w:id="0" w:name="_GoBack"/>
      <w:bookmarkEnd w:id="0"/>
      <w:r>
        <w:rPr>
          <w:noProof/>
        </w:rPr>
        <w:drawing>
          <wp:inline distT="0" distB="0" distL="0" distR="0">
            <wp:extent cx="5274310" cy="7453118"/>
            <wp:effectExtent l="0" t="0" r="2540" b="0"/>
            <wp:docPr id="1" name="图片 1" descr="\\192.168.4.123\股权部共享\2018年项目\河南邦友农业生态循环股份有限公司\批复文件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4.123\股权部共享\2018年项目\河南邦友农业生态循环股份有限公司\批复文件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3B7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274310" cy="7453118"/>
            <wp:effectExtent l="0" t="0" r="2540" b="0"/>
            <wp:docPr id="2" name="图片 2" descr="\\192.168.4.123\股权部共享\2018年项目\河南邦友农业生态循环股份有限公司\批复文件\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92.168.4.123\股权部共享\2018年项目\河南邦友农业生态循环股份有限公司\批复文件\1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36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7F2" w:rsidRDefault="008127F2" w:rsidP="004533B7">
      <w:r>
        <w:separator/>
      </w:r>
    </w:p>
  </w:endnote>
  <w:endnote w:type="continuationSeparator" w:id="0">
    <w:p w:rsidR="008127F2" w:rsidRDefault="008127F2" w:rsidP="0045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7F2" w:rsidRDefault="008127F2" w:rsidP="004533B7">
      <w:r>
        <w:separator/>
      </w:r>
    </w:p>
  </w:footnote>
  <w:footnote w:type="continuationSeparator" w:id="0">
    <w:p w:rsidR="008127F2" w:rsidRDefault="008127F2" w:rsidP="004533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40"/>
    <w:rsid w:val="004533B7"/>
    <w:rsid w:val="0046668E"/>
    <w:rsid w:val="008127F2"/>
    <w:rsid w:val="009767EA"/>
    <w:rsid w:val="00E05016"/>
    <w:rsid w:val="00ED5F63"/>
    <w:rsid w:val="00FC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33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33B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33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33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533B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533B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33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33B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33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33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533B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533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</dc:creator>
  <cp:lastModifiedBy>刘</cp:lastModifiedBy>
  <cp:revision>2</cp:revision>
  <dcterms:created xsi:type="dcterms:W3CDTF">2018-03-30T07:37:00Z</dcterms:created>
  <dcterms:modified xsi:type="dcterms:W3CDTF">2018-03-30T07:37:00Z</dcterms:modified>
</cp:coreProperties>
</file>